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0E" w:rsidRDefault="001A1F0E" w:rsidP="001A1F0E">
      <w:pPr>
        <w:spacing w:after="0" w:line="0" w:lineRule="atLeast"/>
        <w:contextualSpacing/>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Татарстан</w:t>
      </w:r>
    </w:p>
    <w:p w:rsidR="001A1F0E" w:rsidRDefault="001A1F0E" w:rsidP="001A1F0E">
      <w:pPr>
        <w:spacing w:after="0" w:line="0" w:lineRule="atLeast"/>
        <w:contextualSpacing/>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профессиональное образовательное учреждение «Казанский строительный колледж»</w:t>
      </w: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60" w:lineRule="exact"/>
        <w:rPr>
          <w:sz w:val="24"/>
          <w:szCs w:val="24"/>
        </w:rPr>
      </w:pPr>
    </w:p>
    <w:p w:rsidR="006E6DD1" w:rsidRDefault="006E6DD1">
      <w:pPr>
        <w:ind w:left="2000"/>
        <w:rPr>
          <w:sz w:val="20"/>
          <w:szCs w:val="20"/>
        </w:rPr>
      </w:pPr>
      <w:r>
        <w:rPr>
          <w:rFonts w:ascii="Times New Roman" w:eastAsia="Times New Roman" w:hAnsi="Times New Roman" w:cs="Times New Roman"/>
          <w:b/>
          <w:bCs/>
          <w:sz w:val="28"/>
          <w:szCs w:val="28"/>
        </w:rPr>
        <w:t>МЕТОДИЧЕСКИЕ РЕКОМЕНДАЦИИ</w:t>
      </w:r>
    </w:p>
    <w:p w:rsidR="006E6DD1" w:rsidRDefault="006E6DD1">
      <w:pPr>
        <w:spacing w:line="357" w:lineRule="auto"/>
        <w:ind w:right="6"/>
        <w:jc w:val="center"/>
        <w:rPr>
          <w:sz w:val="20"/>
          <w:szCs w:val="20"/>
        </w:rPr>
      </w:pPr>
      <w:r>
        <w:rPr>
          <w:rFonts w:ascii="Times New Roman" w:eastAsia="Times New Roman" w:hAnsi="Times New Roman" w:cs="Times New Roman"/>
          <w:b/>
          <w:bCs/>
          <w:sz w:val="28"/>
          <w:szCs w:val="28"/>
        </w:rPr>
        <w:t>ПО РАЗРАБОТКЕ АДАПТИРОВАННЫХ ОБРАЗОВАТЕЛЬНЫХ ПРОГРАММ ДЛЯ ОБУЧЕНИЯ ИНВАЛИДОВ И ЛИЦ С ОГРАНИЧЕННЫМИ ВОЗМОЖНОСТЯМИ ЗДОРОВЬЯ В ОБРАЗОВАТЕЛЬНЫХ ОРГАНИЗАЦИЯХ СРЕДНЕГО ПРОФЕССИОНАЛЬНОГО ОБРАЗОВАНИЯ</w:t>
      </w: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p>
    <w:p w:rsidR="006E6DD1" w:rsidRDefault="006E6DD1">
      <w:pPr>
        <w:spacing w:line="200" w:lineRule="exact"/>
        <w:rPr>
          <w:sz w:val="24"/>
          <w:szCs w:val="24"/>
        </w:rPr>
      </w:pPr>
      <w:bookmarkStart w:id="0" w:name="_GoBack"/>
      <w:bookmarkEnd w:id="0"/>
    </w:p>
    <w:p w:rsidR="006E6DD1" w:rsidRDefault="006E6DD1">
      <w:pPr>
        <w:spacing w:line="200" w:lineRule="exact"/>
        <w:rPr>
          <w:sz w:val="24"/>
          <w:szCs w:val="24"/>
        </w:rPr>
      </w:pPr>
    </w:p>
    <w:p w:rsidR="006E6DD1" w:rsidRDefault="006E6DD1">
      <w:pPr>
        <w:spacing w:line="200" w:lineRule="exact"/>
        <w:rPr>
          <w:sz w:val="24"/>
          <w:szCs w:val="24"/>
        </w:rPr>
      </w:pPr>
    </w:p>
    <w:p w:rsidR="001A1F0E" w:rsidRDefault="001A1F0E">
      <w:pPr>
        <w:spacing w:line="200" w:lineRule="exact"/>
        <w:rPr>
          <w:sz w:val="24"/>
          <w:szCs w:val="24"/>
        </w:rPr>
      </w:pPr>
    </w:p>
    <w:p w:rsidR="001A1F0E" w:rsidRDefault="001A1F0E">
      <w:pPr>
        <w:spacing w:line="200" w:lineRule="exact"/>
        <w:rPr>
          <w:sz w:val="24"/>
          <w:szCs w:val="24"/>
        </w:rPr>
      </w:pPr>
    </w:p>
    <w:p w:rsidR="001A1F0E" w:rsidRDefault="001A1F0E">
      <w:pPr>
        <w:spacing w:line="200" w:lineRule="exact"/>
        <w:rPr>
          <w:sz w:val="24"/>
          <w:szCs w:val="24"/>
        </w:rPr>
      </w:pPr>
    </w:p>
    <w:p w:rsidR="006E6DD1" w:rsidRDefault="006E6DD1">
      <w:pPr>
        <w:spacing w:line="396" w:lineRule="exact"/>
        <w:rPr>
          <w:sz w:val="24"/>
          <w:szCs w:val="24"/>
        </w:rPr>
      </w:pPr>
    </w:p>
    <w:p w:rsidR="006E6DD1" w:rsidRPr="001A1F0E" w:rsidRDefault="001A1F0E" w:rsidP="001A1F0E">
      <w:pPr>
        <w:jc w:val="center"/>
        <w:rPr>
          <w:rFonts w:ascii="Times New Roman" w:hAnsi="Times New Roman" w:cs="Times New Roman"/>
          <w:sz w:val="28"/>
        </w:rPr>
        <w:sectPr w:rsidR="006E6DD1" w:rsidRPr="001A1F0E" w:rsidSect="00835AA9">
          <w:headerReference w:type="default" r:id="rId7"/>
          <w:pgSz w:w="11906" w:h="16838"/>
          <w:pgMar w:top="993" w:right="424" w:bottom="1134" w:left="1701" w:header="708" w:footer="708" w:gutter="0"/>
          <w:cols w:space="708"/>
          <w:titlePg/>
          <w:docGrid w:linePitch="360"/>
        </w:sectPr>
      </w:pPr>
      <w:r w:rsidRPr="001A1F0E">
        <w:rPr>
          <w:rFonts w:ascii="Times New Roman" w:hAnsi="Times New Roman" w:cs="Times New Roman"/>
          <w:sz w:val="28"/>
        </w:rPr>
        <w:t>Казань, 2018</w:t>
      </w:r>
    </w:p>
    <w:p w:rsidR="006E6DD1" w:rsidRDefault="006E6DD1">
      <w:pPr>
        <w:ind w:right="260"/>
        <w:jc w:val="center"/>
        <w:rPr>
          <w:sz w:val="20"/>
          <w:szCs w:val="20"/>
        </w:rPr>
      </w:pPr>
      <w:r>
        <w:rPr>
          <w:rFonts w:ascii="Times New Roman" w:eastAsia="Times New Roman" w:hAnsi="Times New Roman" w:cs="Times New Roman"/>
          <w:b/>
          <w:bCs/>
          <w:sz w:val="28"/>
          <w:szCs w:val="28"/>
        </w:rPr>
        <w:lastRenderedPageBreak/>
        <w:t>СОДЕРЖАНИЕ</w:t>
      </w:r>
    </w:p>
    <w:p w:rsidR="006E6DD1" w:rsidRDefault="006E6DD1">
      <w:pPr>
        <w:spacing w:line="238" w:lineRule="exact"/>
        <w:rPr>
          <w:sz w:val="20"/>
          <w:szCs w:val="20"/>
        </w:rPr>
      </w:pPr>
    </w:p>
    <w:p w:rsidR="006E6DD1" w:rsidRDefault="006E6DD1" w:rsidP="001652A4">
      <w:pPr>
        <w:spacing w:after="0" w:line="240" w:lineRule="auto"/>
        <w:contextualSpacing/>
        <w:rPr>
          <w:sz w:val="20"/>
          <w:szCs w:val="20"/>
        </w:rPr>
      </w:pPr>
    </w:p>
    <w:tbl>
      <w:tblPr>
        <w:tblW w:w="9401" w:type="dxa"/>
        <w:tblInd w:w="284" w:type="dxa"/>
        <w:tblLayout w:type="fixed"/>
        <w:tblCellMar>
          <w:left w:w="0" w:type="dxa"/>
          <w:right w:w="0" w:type="dxa"/>
        </w:tblCellMar>
        <w:tblLook w:val="04A0" w:firstRow="1" w:lastRow="0" w:firstColumn="1" w:lastColumn="0" w:noHBand="0" w:noVBand="1"/>
      </w:tblPr>
      <w:tblGrid>
        <w:gridCol w:w="8126"/>
        <w:gridCol w:w="1275"/>
      </w:tblGrid>
      <w:tr w:rsidR="001652A4" w:rsidRPr="00C11EC9" w:rsidTr="00C11EC9">
        <w:trPr>
          <w:trHeight w:val="322"/>
        </w:trPr>
        <w:tc>
          <w:tcPr>
            <w:tcW w:w="8126" w:type="dxa"/>
            <w:vAlign w:val="bottom"/>
          </w:tcPr>
          <w:p w:rsidR="001652A4" w:rsidRPr="00C11EC9" w:rsidRDefault="001652A4" w:rsidP="00C11EC9">
            <w:pPr>
              <w:tabs>
                <w:tab w:val="left" w:pos="9140"/>
              </w:tabs>
              <w:spacing w:after="0" w:line="276" w:lineRule="auto"/>
              <w:contextualSpacing/>
              <w:rPr>
                <w:rFonts w:ascii="Times New Roman" w:eastAsia="Times New Roman" w:hAnsi="Times New Roman" w:cs="Times New Roman"/>
                <w:sz w:val="24"/>
                <w:szCs w:val="24"/>
              </w:rPr>
            </w:pPr>
            <w:r w:rsidRPr="00C11EC9">
              <w:rPr>
                <w:rFonts w:ascii="Times New Roman" w:eastAsia="Times New Roman" w:hAnsi="Times New Roman" w:cs="Times New Roman"/>
                <w:sz w:val="24"/>
                <w:szCs w:val="24"/>
              </w:rPr>
              <w:t>Введение………………………………………………………</w:t>
            </w:r>
            <w:r w:rsidR="009F2F15" w:rsidRPr="00C11EC9">
              <w:rPr>
                <w:rFonts w:ascii="Times New Roman" w:eastAsia="Times New Roman" w:hAnsi="Times New Roman" w:cs="Times New Roman"/>
                <w:sz w:val="24"/>
                <w:szCs w:val="24"/>
              </w:rPr>
              <w:t>…………………..</w:t>
            </w:r>
          </w:p>
        </w:tc>
        <w:tc>
          <w:tcPr>
            <w:tcW w:w="1275" w:type="dxa"/>
            <w:vAlign w:val="bottom"/>
          </w:tcPr>
          <w:p w:rsidR="001652A4" w:rsidRPr="00C11EC9" w:rsidRDefault="0049230A" w:rsidP="00C11EC9">
            <w:pPr>
              <w:spacing w:after="0" w:line="276" w:lineRule="auto"/>
              <w:ind w:right="136"/>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2A4" w:rsidRPr="00C11EC9" w:rsidTr="00C11EC9">
        <w:trPr>
          <w:trHeight w:val="322"/>
        </w:trPr>
        <w:tc>
          <w:tcPr>
            <w:tcW w:w="8126" w:type="dxa"/>
            <w:vAlign w:val="bottom"/>
          </w:tcPr>
          <w:p w:rsidR="001652A4" w:rsidRPr="00C11EC9" w:rsidRDefault="008B5161" w:rsidP="00C11EC9">
            <w:pPr>
              <w:spacing w:after="0" w:line="276" w:lineRule="auto"/>
              <w:contextualSpacing/>
              <w:rPr>
                <w:rFonts w:ascii="Times New Roman" w:eastAsia="Times New Roman" w:hAnsi="Times New Roman" w:cs="Times New Roman"/>
                <w:sz w:val="24"/>
                <w:szCs w:val="24"/>
              </w:rPr>
            </w:pPr>
            <w:r w:rsidRPr="00C11EC9">
              <w:rPr>
                <w:rFonts w:ascii="Times New Roman" w:eastAsia="Times New Roman" w:hAnsi="Times New Roman" w:cs="Times New Roman"/>
                <w:sz w:val="24"/>
                <w:szCs w:val="24"/>
              </w:rPr>
              <w:t>Алгоритм работы педагогического коллектива по  адаптации образовательной программы  для обучающихся с ОВЗ……</w:t>
            </w:r>
            <w:r w:rsidR="009F2F15" w:rsidRPr="00C11EC9">
              <w:rPr>
                <w:rFonts w:ascii="Times New Roman" w:eastAsia="Times New Roman" w:hAnsi="Times New Roman" w:cs="Times New Roman"/>
                <w:sz w:val="24"/>
                <w:szCs w:val="24"/>
              </w:rPr>
              <w:t>………………………………………</w:t>
            </w:r>
          </w:p>
        </w:tc>
        <w:tc>
          <w:tcPr>
            <w:tcW w:w="1275" w:type="dxa"/>
            <w:vAlign w:val="bottom"/>
          </w:tcPr>
          <w:p w:rsidR="001652A4" w:rsidRPr="00C11EC9" w:rsidRDefault="0049230A" w:rsidP="00C11EC9">
            <w:pPr>
              <w:spacing w:after="0" w:line="27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161" w:rsidRPr="00C11EC9" w:rsidTr="00C11EC9">
        <w:trPr>
          <w:trHeight w:val="322"/>
        </w:trPr>
        <w:tc>
          <w:tcPr>
            <w:tcW w:w="8126" w:type="dxa"/>
            <w:vAlign w:val="bottom"/>
          </w:tcPr>
          <w:p w:rsidR="008B5161" w:rsidRPr="00C11EC9" w:rsidRDefault="008B5161" w:rsidP="00C11EC9">
            <w:pPr>
              <w:spacing w:after="0" w:line="276" w:lineRule="auto"/>
              <w:contextualSpacing/>
              <w:rPr>
                <w:rFonts w:ascii="Times New Roman" w:eastAsia="Times New Roman" w:hAnsi="Times New Roman" w:cs="Times New Roman"/>
                <w:sz w:val="24"/>
                <w:szCs w:val="24"/>
              </w:rPr>
            </w:pPr>
            <w:r w:rsidRPr="00C11EC9">
              <w:rPr>
                <w:rFonts w:ascii="Times New Roman" w:eastAsia="Times New Roman" w:hAnsi="Times New Roman" w:cs="Times New Roman"/>
                <w:sz w:val="24"/>
                <w:szCs w:val="24"/>
              </w:rPr>
              <w:t>Нормативно - правовые основы образования инвалидов и лиц с ограниченными возможностями здоровья в образовательных организациях</w:t>
            </w:r>
            <w:r w:rsidRPr="00C11EC9">
              <w:rPr>
                <w:rFonts w:ascii="Times New Roman" w:hAnsi="Times New Roman" w:cs="Times New Roman"/>
                <w:sz w:val="24"/>
                <w:szCs w:val="24"/>
              </w:rPr>
              <w:t xml:space="preserve">  </w:t>
            </w:r>
            <w:r w:rsidRPr="00C11EC9">
              <w:rPr>
                <w:rFonts w:ascii="Times New Roman" w:eastAsia="Times New Roman" w:hAnsi="Times New Roman" w:cs="Times New Roman"/>
                <w:sz w:val="24"/>
                <w:szCs w:val="24"/>
              </w:rPr>
              <w:t>среднего</w:t>
            </w:r>
            <w:r w:rsidRPr="00C11EC9">
              <w:rPr>
                <w:rFonts w:ascii="Times New Roman" w:hAnsi="Times New Roman" w:cs="Times New Roman"/>
                <w:sz w:val="24"/>
                <w:szCs w:val="24"/>
              </w:rPr>
              <w:t xml:space="preserve"> </w:t>
            </w:r>
            <w:r w:rsidRPr="00C11EC9">
              <w:rPr>
                <w:rFonts w:ascii="Times New Roman" w:eastAsia="Times New Roman" w:hAnsi="Times New Roman" w:cs="Times New Roman"/>
                <w:sz w:val="24"/>
                <w:szCs w:val="24"/>
              </w:rPr>
              <w:t>профессионального образования…………………………………</w:t>
            </w:r>
            <w:r w:rsidR="009F2F15" w:rsidRPr="00C11EC9">
              <w:rPr>
                <w:rFonts w:ascii="Times New Roman" w:eastAsia="Times New Roman" w:hAnsi="Times New Roman" w:cs="Times New Roman"/>
                <w:sz w:val="24"/>
                <w:szCs w:val="24"/>
              </w:rPr>
              <w:t>…</w:t>
            </w:r>
          </w:p>
        </w:tc>
        <w:tc>
          <w:tcPr>
            <w:tcW w:w="1275" w:type="dxa"/>
            <w:vAlign w:val="bottom"/>
          </w:tcPr>
          <w:p w:rsidR="008B5161" w:rsidRPr="00C11EC9" w:rsidRDefault="0049230A" w:rsidP="00C11EC9">
            <w:pPr>
              <w:spacing w:after="0" w:line="27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E6DD1" w:rsidRPr="00C11EC9" w:rsidTr="00C11EC9">
        <w:trPr>
          <w:trHeight w:val="322"/>
        </w:trPr>
        <w:tc>
          <w:tcPr>
            <w:tcW w:w="8126" w:type="dxa"/>
            <w:vAlign w:val="bottom"/>
          </w:tcPr>
          <w:p w:rsidR="006E6DD1" w:rsidRPr="00C11EC9" w:rsidRDefault="008B5161" w:rsidP="00C11EC9">
            <w:pPr>
              <w:spacing w:after="0" w:line="276" w:lineRule="auto"/>
              <w:contextualSpacing/>
              <w:rPr>
                <w:rFonts w:ascii="Times New Roman" w:hAnsi="Times New Roman" w:cs="Times New Roman"/>
                <w:sz w:val="24"/>
                <w:szCs w:val="24"/>
              </w:rPr>
            </w:pPr>
            <w:r w:rsidRPr="00C11EC9">
              <w:rPr>
                <w:rFonts w:ascii="Times New Roman" w:eastAsia="Times New Roman" w:hAnsi="Times New Roman" w:cs="Times New Roman"/>
                <w:sz w:val="24"/>
                <w:szCs w:val="24"/>
              </w:rPr>
              <w:t>Кадровые условия реализации адаптированной  образовательной программы среднего  профессионального образования……………</w:t>
            </w:r>
            <w:r w:rsidR="009F2F15" w:rsidRPr="00C11EC9">
              <w:rPr>
                <w:rFonts w:ascii="Times New Roman" w:eastAsia="Times New Roman" w:hAnsi="Times New Roman" w:cs="Times New Roman"/>
                <w:sz w:val="24"/>
                <w:szCs w:val="24"/>
              </w:rPr>
              <w:t>……………………..</w:t>
            </w:r>
          </w:p>
        </w:tc>
        <w:tc>
          <w:tcPr>
            <w:tcW w:w="1275" w:type="dxa"/>
            <w:vAlign w:val="bottom"/>
          </w:tcPr>
          <w:p w:rsidR="006E6DD1" w:rsidRPr="00C11EC9" w:rsidRDefault="008B5161" w:rsidP="0049230A">
            <w:pPr>
              <w:spacing w:after="0" w:line="276" w:lineRule="auto"/>
              <w:contextualSpacing/>
              <w:jc w:val="center"/>
              <w:rPr>
                <w:rFonts w:ascii="Times New Roman" w:hAnsi="Times New Roman" w:cs="Times New Roman"/>
                <w:sz w:val="24"/>
                <w:szCs w:val="24"/>
              </w:rPr>
            </w:pPr>
            <w:r w:rsidRPr="00C11EC9">
              <w:rPr>
                <w:rFonts w:ascii="Times New Roman" w:hAnsi="Times New Roman" w:cs="Times New Roman"/>
                <w:sz w:val="24"/>
                <w:szCs w:val="24"/>
              </w:rPr>
              <w:t>1</w:t>
            </w:r>
            <w:r w:rsidR="0049230A">
              <w:rPr>
                <w:rFonts w:ascii="Times New Roman" w:hAnsi="Times New Roman" w:cs="Times New Roman"/>
                <w:sz w:val="24"/>
                <w:szCs w:val="24"/>
              </w:rPr>
              <w:t>4</w:t>
            </w:r>
          </w:p>
        </w:tc>
      </w:tr>
      <w:tr w:rsidR="006E6DD1" w:rsidRPr="00C11EC9" w:rsidTr="00C11EC9">
        <w:trPr>
          <w:trHeight w:val="482"/>
        </w:trPr>
        <w:tc>
          <w:tcPr>
            <w:tcW w:w="8126" w:type="dxa"/>
            <w:vAlign w:val="bottom"/>
          </w:tcPr>
          <w:p w:rsidR="006E6DD1" w:rsidRPr="00C11EC9" w:rsidRDefault="008B5161" w:rsidP="00C11EC9">
            <w:pPr>
              <w:spacing w:after="0" w:line="276" w:lineRule="auto"/>
              <w:contextualSpacing/>
              <w:rPr>
                <w:rFonts w:ascii="Times New Roman" w:hAnsi="Times New Roman" w:cs="Times New Roman"/>
                <w:sz w:val="24"/>
                <w:szCs w:val="24"/>
              </w:rPr>
            </w:pPr>
            <w:r w:rsidRPr="00C11EC9">
              <w:rPr>
                <w:rFonts w:ascii="Times New Roman" w:eastAsia="Times New Roman" w:hAnsi="Times New Roman" w:cs="Times New Roman"/>
                <w:sz w:val="24"/>
                <w:szCs w:val="24"/>
              </w:rPr>
              <w:t>Материально-технические и финансовые условия реализации адаптированной  образовательной  программы среднего профессионального образования………</w:t>
            </w:r>
          </w:p>
        </w:tc>
        <w:tc>
          <w:tcPr>
            <w:tcW w:w="1275" w:type="dxa"/>
            <w:vAlign w:val="bottom"/>
          </w:tcPr>
          <w:p w:rsidR="006E6DD1" w:rsidRPr="00C11EC9" w:rsidRDefault="0049230A" w:rsidP="00C11EC9">
            <w:pPr>
              <w:spacing w:after="0" w:line="276"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18</w:t>
            </w:r>
          </w:p>
        </w:tc>
      </w:tr>
      <w:tr w:rsidR="006E6DD1" w:rsidRPr="00C11EC9" w:rsidTr="00C11EC9">
        <w:trPr>
          <w:trHeight w:val="482"/>
        </w:trPr>
        <w:tc>
          <w:tcPr>
            <w:tcW w:w="8126" w:type="dxa"/>
            <w:vAlign w:val="bottom"/>
          </w:tcPr>
          <w:p w:rsidR="006E6DD1" w:rsidRPr="00C11EC9" w:rsidRDefault="009F2F15" w:rsidP="00C11EC9">
            <w:pPr>
              <w:spacing w:after="0" w:line="276" w:lineRule="auto"/>
              <w:contextualSpacing/>
              <w:rPr>
                <w:rFonts w:ascii="Times New Roman" w:hAnsi="Times New Roman" w:cs="Times New Roman"/>
                <w:sz w:val="24"/>
                <w:szCs w:val="24"/>
              </w:rPr>
            </w:pPr>
            <w:r w:rsidRPr="00C11EC9">
              <w:rPr>
                <w:rFonts w:ascii="Times New Roman" w:hAnsi="Times New Roman" w:cs="Times New Roman"/>
                <w:sz w:val="24"/>
                <w:szCs w:val="24"/>
              </w:rPr>
              <w:t>Программно-методическое обеспечение реализации адаптированной образовательной программы среднего профессионального образования</w:t>
            </w:r>
          </w:p>
        </w:tc>
        <w:tc>
          <w:tcPr>
            <w:tcW w:w="1275" w:type="dxa"/>
            <w:vAlign w:val="bottom"/>
          </w:tcPr>
          <w:p w:rsidR="006E6DD1" w:rsidRPr="00C11EC9" w:rsidRDefault="009F2F15" w:rsidP="003A39F2">
            <w:pPr>
              <w:spacing w:after="0" w:line="276" w:lineRule="auto"/>
              <w:contextualSpacing/>
              <w:jc w:val="center"/>
              <w:rPr>
                <w:rFonts w:ascii="Times New Roman" w:hAnsi="Times New Roman" w:cs="Times New Roman"/>
                <w:sz w:val="24"/>
                <w:szCs w:val="24"/>
              </w:rPr>
            </w:pPr>
            <w:r w:rsidRPr="00C11EC9">
              <w:rPr>
                <w:rFonts w:ascii="Times New Roman" w:hAnsi="Times New Roman" w:cs="Times New Roman"/>
                <w:sz w:val="24"/>
                <w:szCs w:val="24"/>
              </w:rPr>
              <w:t>2</w:t>
            </w:r>
            <w:r w:rsidR="0049230A">
              <w:rPr>
                <w:rFonts w:ascii="Times New Roman" w:hAnsi="Times New Roman" w:cs="Times New Roman"/>
                <w:sz w:val="24"/>
                <w:szCs w:val="24"/>
              </w:rPr>
              <w:t>0</w:t>
            </w:r>
          </w:p>
        </w:tc>
      </w:tr>
      <w:tr w:rsidR="00C11EC9" w:rsidRPr="00C11EC9" w:rsidTr="00C11EC9">
        <w:trPr>
          <w:trHeight w:val="482"/>
        </w:trPr>
        <w:tc>
          <w:tcPr>
            <w:tcW w:w="8126" w:type="dxa"/>
            <w:vAlign w:val="bottom"/>
          </w:tcPr>
          <w:p w:rsidR="00C11EC9" w:rsidRPr="00C11EC9" w:rsidRDefault="00C11EC9" w:rsidP="00C11EC9">
            <w:pPr>
              <w:spacing w:after="0" w:line="276" w:lineRule="auto"/>
              <w:contextualSpacing/>
              <w:rPr>
                <w:rFonts w:ascii="Times New Roman" w:hAnsi="Times New Roman" w:cs="Times New Roman"/>
                <w:sz w:val="24"/>
                <w:szCs w:val="24"/>
              </w:rPr>
            </w:pPr>
            <w:r w:rsidRPr="00C11EC9">
              <w:rPr>
                <w:rFonts w:ascii="Times New Roman" w:eastAsia="Times New Roman" w:hAnsi="Times New Roman" w:cs="Times New Roman"/>
                <w:sz w:val="24"/>
                <w:szCs w:val="24"/>
              </w:rPr>
              <w:t>Глоссарий……………………………………………………………………………</w:t>
            </w:r>
          </w:p>
        </w:tc>
        <w:tc>
          <w:tcPr>
            <w:tcW w:w="1275" w:type="dxa"/>
            <w:vAlign w:val="bottom"/>
          </w:tcPr>
          <w:p w:rsidR="00C11EC9" w:rsidRPr="00C11EC9" w:rsidRDefault="0049230A" w:rsidP="00C11EC9">
            <w:pPr>
              <w:spacing w:after="0" w:line="276"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31</w:t>
            </w:r>
          </w:p>
        </w:tc>
      </w:tr>
      <w:tr w:rsidR="00C11EC9" w:rsidRPr="00C11EC9" w:rsidTr="00C11EC9">
        <w:trPr>
          <w:trHeight w:val="482"/>
        </w:trPr>
        <w:tc>
          <w:tcPr>
            <w:tcW w:w="8126" w:type="dxa"/>
            <w:vAlign w:val="bottom"/>
          </w:tcPr>
          <w:p w:rsidR="00C11EC9" w:rsidRPr="00C11EC9" w:rsidRDefault="00C11EC9" w:rsidP="00C11EC9">
            <w:pPr>
              <w:spacing w:after="0" w:line="276" w:lineRule="auto"/>
              <w:contextualSpacing/>
              <w:rPr>
                <w:rFonts w:ascii="Times New Roman" w:hAnsi="Times New Roman" w:cs="Times New Roman"/>
                <w:sz w:val="24"/>
                <w:szCs w:val="24"/>
              </w:rPr>
            </w:pPr>
            <w:r w:rsidRPr="00C11EC9">
              <w:rPr>
                <w:rFonts w:ascii="Times New Roman" w:hAnsi="Times New Roman" w:cs="Times New Roman"/>
                <w:sz w:val="24"/>
                <w:szCs w:val="24"/>
              </w:rPr>
              <w:t>Список использованной литературы………………………………………………</w:t>
            </w:r>
          </w:p>
        </w:tc>
        <w:tc>
          <w:tcPr>
            <w:tcW w:w="1275" w:type="dxa"/>
            <w:vAlign w:val="bottom"/>
          </w:tcPr>
          <w:p w:rsidR="00C11EC9" w:rsidRPr="00C11EC9" w:rsidRDefault="0049230A" w:rsidP="00C11EC9">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C11EC9" w:rsidRPr="00C11EC9" w:rsidTr="00C11EC9">
        <w:trPr>
          <w:trHeight w:val="482"/>
        </w:trPr>
        <w:tc>
          <w:tcPr>
            <w:tcW w:w="8126" w:type="dxa"/>
            <w:vAlign w:val="bottom"/>
          </w:tcPr>
          <w:p w:rsidR="00C11EC9" w:rsidRPr="00C11EC9" w:rsidRDefault="00C11EC9" w:rsidP="00C11EC9">
            <w:pPr>
              <w:spacing w:after="0" w:line="276" w:lineRule="auto"/>
              <w:contextualSpacing/>
              <w:rPr>
                <w:rFonts w:ascii="Times New Roman" w:hAnsi="Times New Roman" w:cs="Times New Roman"/>
                <w:sz w:val="24"/>
                <w:szCs w:val="24"/>
              </w:rPr>
            </w:pPr>
            <w:r w:rsidRPr="00C11EC9">
              <w:rPr>
                <w:rFonts w:ascii="Times New Roman" w:eastAsia="Times New Roman" w:hAnsi="Times New Roman" w:cs="Times New Roman"/>
                <w:sz w:val="24"/>
                <w:szCs w:val="24"/>
              </w:rPr>
              <w:t xml:space="preserve">Приложения </w:t>
            </w:r>
          </w:p>
        </w:tc>
        <w:tc>
          <w:tcPr>
            <w:tcW w:w="1275" w:type="dxa"/>
            <w:vAlign w:val="bottom"/>
          </w:tcPr>
          <w:p w:rsidR="00C11EC9" w:rsidRPr="00C11EC9" w:rsidRDefault="00C11EC9" w:rsidP="00C11EC9">
            <w:pPr>
              <w:spacing w:after="0" w:line="276" w:lineRule="auto"/>
              <w:contextualSpacing/>
              <w:jc w:val="center"/>
              <w:rPr>
                <w:rFonts w:ascii="Times New Roman" w:hAnsi="Times New Roman" w:cs="Times New Roman"/>
                <w:sz w:val="24"/>
                <w:szCs w:val="24"/>
              </w:rPr>
            </w:pPr>
          </w:p>
        </w:tc>
      </w:tr>
    </w:tbl>
    <w:p w:rsidR="006E6DD1" w:rsidRDefault="006E6DD1">
      <w:pPr>
        <w:spacing w:line="200" w:lineRule="exact"/>
        <w:rPr>
          <w:sz w:val="20"/>
          <w:szCs w:val="20"/>
        </w:rPr>
      </w:pPr>
    </w:p>
    <w:p w:rsidR="006E6DD1" w:rsidRDefault="006E6DD1">
      <w:pPr>
        <w:spacing w:line="200" w:lineRule="exact"/>
        <w:rPr>
          <w:sz w:val="20"/>
          <w:szCs w:val="20"/>
        </w:rPr>
      </w:pPr>
    </w:p>
    <w:p w:rsidR="006E6DD1" w:rsidRDefault="006E6DD1">
      <w:pPr>
        <w:spacing w:line="200" w:lineRule="exact"/>
        <w:rPr>
          <w:sz w:val="20"/>
          <w:szCs w:val="20"/>
        </w:rPr>
      </w:pPr>
    </w:p>
    <w:p w:rsidR="006E6DD1" w:rsidRDefault="006E6DD1">
      <w:pPr>
        <w:spacing w:line="200" w:lineRule="exact"/>
        <w:rPr>
          <w:sz w:val="20"/>
          <w:szCs w:val="20"/>
        </w:rPr>
      </w:pPr>
    </w:p>
    <w:p w:rsidR="006E6DD1" w:rsidRDefault="006E6DD1">
      <w:pPr>
        <w:spacing w:line="200" w:lineRule="exact"/>
        <w:rPr>
          <w:sz w:val="20"/>
          <w:szCs w:val="20"/>
        </w:rPr>
      </w:pPr>
    </w:p>
    <w:p w:rsidR="006E6DD1" w:rsidRDefault="006E6DD1">
      <w:pPr>
        <w:spacing w:line="200" w:lineRule="exact"/>
        <w:rPr>
          <w:sz w:val="20"/>
          <w:szCs w:val="20"/>
        </w:rPr>
      </w:pPr>
    </w:p>
    <w:p w:rsidR="006E6DD1" w:rsidRDefault="006E6DD1">
      <w:pPr>
        <w:spacing w:line="200" w:lineRule="exact"/>
        <w:rPr>
          <w:sz w:val="20"/>
          <w:szCs w:val="20"/>
        </w:rPr>
      </w:pPr>
    </w:p>
    <w:p w:rsidR="006E6DD1" w:rsidRDefault="006E6DD1">
      <w:pPr>
        <w:spacing w:line="200" w:lineRule="exact"/>
        <w:rPr>
          <w:sz w:val="20"/>
          <w:szCs w:val="20"/>
        </w:rPr>
      </w:pPr>
    </w:p>
    <w:p w:rsidR="006E6DD1" w:rsidRDefault="006E6DD1">
      <w:pPr>
        <w:spacing w:line="200" w:lineRule="exact"/>
        <w:rPr>
          <w:sz w:val="20"/>
          <w:szCs w:val="20"/>
        </w:rPr>
      </w:pPr>
    </w:p>
    <w:p w:rsidR="001652A4" w:rsidRDefault="001652A4">
      <w:pP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br w:type="page"/>
      </w:r>
    </w:p>
    <w:p w:rsidR="006E6DD1" w:rsidRPr="0092320B" w:rsidRDefault="006E6DD1" w:rsidP="0092320B">
      <w:pPr>
        <w:ind w:right="6"/>
        <w:jc w:val="center"/>
        <w:rPr>
          <w:sz w:val="18"/>
          <w:szCs w:val="20"/>
        </w:rPr>
      </w:pPr>
      <w:r w:rsidRPr="0092320B">
        <w:rPr>
          <w:rFonts w:ascii="Times New Roman" w:eastAsia="Times New Roman" w:hAnsi="Times New Roman" w:cs="Times New Roman"/>
          <w:b/>
          <w:bCs/>
          <w:sz w:val="24"/>
          <w:szCs w:val="28"/>
        </w:rPr>
        <w:lastRenderedPageBreak/>
        <w:t>ВВЕДЕНИЕ</w:t>
      </w:r>
    </w:p>
    <w:p w:rsidR="006E6DD1" w:rsidRPr="0092320B" w:rsidRDefault="006E6DD1" w:rsidP="00C11EC9">
      <w:pPr>
        <w:spacing w:after="0" w:line="240" w:lineRule="auto"/>
        <w:ind w:firstLine="709"/>
        <w:jc w:val="both"/>
        <w:rPr>
          <w:sz w:val="18"/>
          <w:szCs w:val="20"/>
        </w:rPr>
      </w:pPr>
    </w:p>
    <w:p w:rsidR="006E6DD1" w:rsidRPr="0092320B" w:rsidRDefault="006E6DD1" w:rsidP="00C11EC9">
      <w:pPr>
        <w:spacing w:after="0" w:line="240" w:lineRule="auto"/>
        <w:ind w:firstLine="709"/>
        <w:contextualSpacing/>
        <w:jc w:val="both"/>
        <w:rPr>
          <w:sz w:val="18"/>
          <w:szCs w:val="20"/>
        </w:rPr>
      </w:pPr>
      <w:r w:rsidRPr="0092320B">
        <w:rPr>
          <w:rFonts w:ascii="Times New Roman" w:eastAsia="Times New Roman" w:hAnsi="Times New Roman" w:cs="Times New Roman"/>
          <w:sz w:val="24"/>
          <w:szCs w:val="28"/>
        </w:rPr>
        <w:t>Практически в каждой образовательной организации среднего профессионального образования обучаются инвалиды и лица, которые испытывают трудности в обучении, обусловленные различными психофизическими нарушениями здоровья. Они нуждаются в поддержке со стороны государства, семьи, педагогических работников, которые обеспечат им полноценную социальную адаптацию в обществе, позволят не только особым образом осваивать общеобразовательные и основные профессиональные программы, но и решать задачи, связанные с реализацией собственных жизненных и социальных компетенций.</w:t>
      </w:r>
    </w:p>
    <w:p w:rsidR="006E6DD1" w:rsidRPr="0092320B" w:rsidRDefault="006E6DD1" w:rsidP="00C11EC9">
      <w:pPr>
        <w:spacing w:after="0" w:line="240" w:lineRule="auto"/>
        <w:ind w:firstLine="709"/>
        <w:contextualSpacing/>
        <w:jc w:val="both"/>
        <w:rPr>
          <w:sz w:val="18"/>
          <w:szCs w:val="20"/>
        </w:rPr>
      </w:pPr>
      <w:r w:rsidRPr="0092320B">
        <w:rPr>
          <w:rFonts w:ascii="Times New Roman" w:eastAsia="Times New Roman" w:hAnsi="Times New Roman" w:cs="Times New Roman"/>
          <w:sz w:val="24"/>
          <w:szCs w:val="28"/>
        </w:rPr>
        <w:t>Создание условий для обеспечения доступности и качества образования инвалидов и лиц с ограниченными возможностями здоровья является одной из важнейших и актуальнейших задач, стоящих перед современной системой образования. В соответствии с международными и российскими концептуальными и нормативными документами одним из главных приоритетов государственной образовательной политики является обеспечение права на образование инвалидов и лиц с ограниченными возможностями здоровья путем адаптации системы образования к особенностям их развития и образовательным потребностям. В настоящее время закрепляется право инвалидов и лиц с ограниченными возможностями здоровья на инклюзивное образование на всех уровнях образования с тем, чтобы они могли иметь доступ к общему и профессиональному образованию взрослых без дискриминации и наравне с другими. Наряду с формированием инклюзивной образовательной среды идет изменение философии образования, перестройка всего массового образования как системы обеспечения образовательных потребностей всех детей.</w:t>
      </w:r>
    </w:p>
    <w:p w:rsidR="006E6DD1" w:rsidRPr="0092320B" w:rsidRDefault="006E6DD1" w:rsidP="00C11EC9">
      <w:pPr>
        <w:spacing w:after="0" w:line="240" w:lineRule="auto"/>
        <w:ind w:firstLine="709"/>
        <w:jc w:val="both"/>
        <w:rPr>
          <w:sz w:val="18"/>
          <w:szCs w:val="20"/>
        </w:rPr>
      </w:pPr>
      <w:r w:rsidRPr="0092320B">
        <w:rPr>
          <w:rFonts w:ascii="Times New Roman" w:eastAsia="Times New Roman" w:hAnsi="Times New Roman" w:cs="Times New Roman"/>
          <w:sz w:val="24"/>
          <w:szCs w:val="28"/>
        </w:rPr>
        <w:t>Успешное профессиональное самоопределение молодого человека имеет огромное значение, если у него имеются отклонения в здоровье, так как неправильный выбор профессии может привести к его социальной дезадаптации, к ухудшению здоровья, искажению личностной и жизненной перспектив.</w:t>
      </w:r>
    </w:p>
    <w:p w:rsidR="006E6DD1" w:rsidRPr="0092320B" w:rsidRDefault="006E6DD1" w:rsidP="00C11EC9">
      <w:pPr>
        <w:spacing w:after="0" w:line="240" w:lineRule="auto"/>
        <w:ind w:firstLine="709"/>
        <w:jc w:val="both"/>
        <w:rPr>
          <w:sz w:val="18"/>
          <w:szCs w:val="20"/>
        </w:rPr>
      </w:pPr>
      <w:r w:rsidRPr="0092320B">
        <w:rPr>
          <w:rFonts w:ascii="Times New Roman" w:eastAsia="Times New Roman" w:hAnsi="Times New Roman" w:cs="Times New Roman"/>
          <w:sz w:val="24"/>
          <w:szCs w:val="28"/>
        </w:rPr>
        <w:t>Вместе с тем получение инвалидами и лицами с ограниченными возможностями здоровья образования является одним из условий их успешной социализации, обеспечения их полноценного участия в жизни общества, эффективной самореализации в различных видах деятельности.</w:t>
      </w:r>
    </w:p>
    <w:p w:rsidR="006E6DD1" w:rsidRPr="0092320B" w:rsidRDefault="00081E62" w:rsidP="00C11EC9">
      <w:pPr>
        <w:tabs>
          <w:tab w:val="left" w:pos="1340"/>
        </w:tabs>
        <w:spacing w:after="0" w:line="240" w:lineRule="auto"/>
        <w:ind w:firstLine="709"/>
        <w:jc w:val="both"/>
        <w:rPr>
          <w:rFonts w:eastAsia="Times New Roman"/>
          <w:sz w:val="24"/>
          <w:szCs w:val="28"/>
        </w:rPr>
      </w:pPr>
      <w:r w:rsidRPr="0092320B">
        <w:rPr>
          <w:rFonts w:ascii="Times New Roman" w:eastAsia="Times New Roman" w:hAnsi="Times New Roman" w:cs="Times New Roman"/>
          <w:sz w:val="24"/>
          <w:szCs w:val="28"/>
        </w:rPr>
        <w:t xml:space="preserve">В </w:t>
      </w:r>
      <w:proofErr w:type="gramStart"/>
      <w:r w:rsidR="006E6DD1" w:rsidRPr="0092320B">
        <w:rPr>
          <w:rFonts w:ascii="Times New Roman" w:eastAsia="Times New Roman" w:hAnsi="Times New Roman" w:cs="Times New Roman"/>
          <w:sz w:val="24"/>
          <w:szCs w:val="28"/>
        </w:rPr>
        <w:t>связи  с</w:t>
      </w:r>
      <w:proofErr w:type="gramEnd"/>
      <w:r w:rsidR="006E6DD1" w:rsidRPr="0092320B">
        <w:rPr>
          <w:rFonts w:ascii="Times New Roman" w:eastAsia="Times New Roman" w:hAnsi="Times New Roman" w:cs="Times New Roman"/>
          <w:sz w:val="24"/>
          <w:szCs w:val="28"/>
        </w:rPr>
        <w:t xml:space="preserve">  этим</w:t>
      </w:r>
      <w:r w:rsidR="0092320B">
        <w:rPr>
          <w:rFonts w:ascii="Times New Roman" w:eastAsia="Times New Roman" w:hAnsi="Times New Roman" w:cs="Times New Roman"/>
          <w:sz w:val="24"/>
          <w:szCs w:val="28"/>
        </w:rPr>
        <w:t>,</w:t>
      </w:r>
      <w:r w:rsidR="006E6DD1" w:rsidRPr="0092320B">
        <w:rPr>
          <w:rFonts w:ascii="Times New Roman" w:eastAsia="Times New Roman" w:hAnsi="Times New Roman" w:cs="Times New Roman"/>
          <w:sz w:val="24"/>
          <w:szCs w:val="28"/>
        </w:rPr>
        <w:t xml:space="preserve">  на  основании  ст.  </w:t>
      </w:r>
      <w:proofErr w:type="gramStart"/>
      <w:r w:rsidR="006E6DD1" w:rsidRPr="0092320B">
        <w:rPr>
          <w:rFonts w:ascii="Times New Roman" w:eastAsia="Times New Roman" w:hAnsi="Times New Roman" w:cs="Times New Roman"/>
          <w:sz w:val="24"/>
          <w:szCs w:val="28"/>
        </w:rPr>
        <w:t>79  Федерального</w:t>
      </w:r>
      <w:proofErr w:type="gramEnd"/>
      <w:r w:rsidR="006E6DD1" w:rsidRPr="0092320B">
        <w:rPr>
          <w:rFonts w:ascii="Times New Roman" w:eastAsia="Times New Roman" w:hAnsi="Times New Roman" w:cs="Times New Roman"/>
          <w:sz w:val="24"/>
          <w:szCs w:val="28"/>
        </w:rPr>
        <w:t xml:space="preserve">  закона</w:t>
      </w:r>
      <w:r w:rsidRPr="0092320B">
        <w:rPr>
          <w:rFonts w:ascii="Times New Roman" w:eastAsia="Times New Roman" w:hAnsi="Times New Roman" w:cs="Times New Roman"/>
          <w:sz w:val="24"/>
          <w:szCs w:val="28"/>
        </w:rPr>
        <w:t xml:space="preserve"> </w:t>
      </w:r>
      <w:r w:rsidR="006E6DD1" w:rsidRPr="0092320B">
        <w:rPr>
          <w:rFonts w:ascii="Times New Roman" w:eastAsia="Times New Roman" w:hAnsi="Times New Roman" w:cs="Times New Roman"/>
          <w:sz w:val="24"/>
          <w:szCs w:val="28"/>
        </w:rPr>
        <w:t>273 ФЗ</w:t>
      </w:r>
      <w:r w:rsidR="0092320B">
        <w:rPr>
          <w:rFonts w:ascii="Times New Roman" w:eastAsia="Times New Roman" w:hAnsi="Times New Roman" w:cs="Times New Roman"/>
          <w:sz w:val="24"/>
          <w:szCs w:val="28"/>
        </w:rPr>
        <w:t>,</w:t>
      </w:r>
      <w:r w:rsidR="006E6DD1" w:rsidRPr="0092320B">
        <w:rPr>
          <w:rFonts w:ascii="Times New Roman" w:eastAsia="Times New Roman" w:hAnsi="Times New Roman" w:cs="Times New Roman"/>
          <w:sz w:val="24"/>
          <w:szCs w:val="28"/>
        </w:rPr>
        <w:t xml:space="preserve"> профессиональное обуче</w:t>
      </w:r>
      <w:r w:rsidRPr="0092320B">
        <w:rPr>
          <w:rFonts w:ascii="Times New Roman" w:eastAsia="Times New Roman" w:hAnsi="Times New Roman" w:cs="Times New Roman"/>
          <w:sz w:val="24"/>
          <w:szCs w:val="28"/>
        </w:rPr>
        <w:t>ние и профессиональное образова</w:t>
      </w:r>
      <w:r w:rsidR="006E6DD1" w:rsidRPr="0092320B">
        <w:rPr>
          <w:rFonts w:ascii="Times New Roman" w:eastAsia="Times New Roman" w:hAnsi="Times New Roman" w:cs="Times New Roman"/>
          <w:sz w:val="24"/>
          <w:szCs w:val="28"/>
        </w:rPr>
        <w:t>ние осуществляются на основе образовательных программ, адаптированных при необходимости для обучения инвалидов и лиц с ограниченными возможностями здоровья.</w:t>
      </w:r>
    </w:p>
    <w:p w:rsidR="006E6DD1" w:rsidRPr="0092320B" w:rsidRDefault="006E6DD1" w:rsidP="00C11EC9">
      <w:pPr>
        <w:spacing w:after="0" w:line="240" w:lineRule="auto"/>
        <w:ind w:firstLine="709"/>
        <w:jc w:val="both"/>
        <w:rPr>
          <w:rFonts w:eastAsia="Times New Roman"/>
          <w:sz w:val="24"/>
          <w:szCs w:val="28"/>
        </w:rPr>
      </w:pPr>
      <w:r w:rsidRPr="0092320B">
        <w:rPr>
          <w:rFonts w:ascii="Times New Roman" w:eastAsia="Times New Roman" w:hAnsi="Times New Roman" w:cs="Times New Roman"/>
          <w:sz w:val="24"/>
          <w:szCs w:val="28"/>
        </w:rPr>
        <w:t>Адаптированная образовате</w:t>
      </w:r>
      <w:r w:rsidR="0092320B">
        <w:rPr>
          <w:rFonts w:ascii="Times New Roman" w:eastAsia="Times New Roman" w:hAnsi="Times New Roman" w:cs="Times New Roman"/>
          <w:sz w:val="24"/>
          <w:szCs w:val="28"/>
        </w:rPr>
        <w:t>льная программа среднего профес</w:t>
      </w:r>
      <w:r w:rsidRPr="0092320B">
        <w:rPr>
          <w:rFonts w:ascii="Times New Roman" w:eastAsia="Times New Roman" w:hAnsi="Times New Roman" w:cs="Times New Roman"/>
          <w:sz w:val="24"/>
          <w:szCs w:val="28"/>
        </w:rPr>
        <w:t>сионального образования должна</w:t>
      </w:r>
      <w:r w:rsidR="0092320B">
        <w:rPr>
          <w:rFonts w:ascii="Times New Roman" w:eastAsia="Times New Roman" w:hAnsi="Times New Roman" w:cs="Times New Roman"/>
          <w:sz w:val="24"/>
          <w:szCs w:val="28"/>
        </w:rPr>
        <w:t xml:space="preserve"> обеспечивать достижение обучаю</w:t>
      </w:r>
      <w:r w:rsidRPr="0092320B">
        <w:rPr>
          <w:rFonts w:ascii="Times New Roman" w:eastAsia="Times New Roman" w:hAnsi="Times New Roman" w:cs="Times New Roman"/>
          <w:sz w:val="24"/>
          <w:szCs w:val="28"/>
        </w:rPr>
        <w:t xml:space="preserve">щимися инвалидами и лицами с </w:t>
      </w:r>
      <w:r w:rsidR="0092320B">
        <w:rPr>
          <w:rFonts w:ascii="Times New Roman" w:eastAsia="Times New Roman" w:hAnsi="Times New Roman" w:cs="Times New Roman"/>
          <w:sz w:val="24"/>
          <w:szCs w:val="28"/>
        </w:rPr>
        <w:t>ограниченными возможностями здо</w:t>
      </w:r>
      <w:r w:rsidRPr="0092320B">
        <w:rPr>
          <w:rFonts w:ascii="Times New Roman" w:eastAsia="Times New Roman" w:hAnsi="Times New Roman" w:cs="Times New Roman"/>
          <w:sz w:val="24"/>
          <w:szCs w:val="28"/>
        </w:rPr>
        <w:t>ровья результатов, установленных соответствующими федеральными государственными образовательн</w:t>
      </w:r>
      <w:r w:rsidR="0092320B">
        <w:rPr>
          <w:rFonts w:ascii="Times New Roman" w:eastAsia="Times New Roman" w:hAnsi="Times New Roman" w:cs="Times New Roman"/>
          <w:sz w:val="24"/>
          <w:szCs w:val="28"/>
        </w:rPr>
        <w:t>ыми стандартами среднего профес</w:t>
      </w:r>
      <w:r w:rsidRPr="0092320B">
        <w:rPr>
          <w:rFonts w:ascii="Times New Roman" w:eastAsia="Times New Roman" w:hAnsi="Times New Roman" w:cs="Times New Roman"/>
          <w:sz w:val="24"/>
          <w:szCs w:val="28"/>
        </w:rPr>
        <w:t>сионального образования.</w:t>
      </w:r>
    </w:p>
    <w:p w:rsidR="006E6DD1" w:rsidRPr="0092320B" w:rsidRDefault="006E6DD1" w:rsidP="00C11EC9">
      <w:pPr>
        <w:spacing w:after="0" w:line="240" w:lineRule="auto"/>
        <w:ind w:firstLine="709"/>
        <w:jc w:val="both"/>
        <w:rPr>
          <w:rFonts w:eastAsia="Times New Roman"/>
          <w:sz w:val="24"/>
          <w:szCs w:val="28"/>
        </w:rPr>
      </w:pPr>
      <w:r w:rsidRPr="0092320B">
        <w:rPr>
          <w:rFonts w:ascii="Times New Roman" w:eastAsia="Times New Roman" w:hAnsi="Times New Roman" w:cs="Times New Roman"/>
          <w:sz w:val="24"/>
          <w:szCs w:val="28"/>
        </w:rPr>
        <w:t>Создание адаптированных образовательных программ среднего профессионального образования направлено на решение следующих задач:</w:t>
      </w:r>
    </w:p>
    <w:p w:rsidR="006E6DD1" w:rsidRPr="0092320B" w:rsidRDefault="006E6DD1" w:rsidP="00C11EC9">
      <w:pPr>
        <w:numPr>
          <w:ilvl w:val="0"/>
          <w:numId w:val="3"/>
        </w:numPr>
        <w:tabs>
          <w:tab w:val="left" w:pos="1460"/>
        </w:tabs>
        <w:spacing w:after="0" w:line="240" w:lineRule="auto"/>
        <w:ind w:firstLine="709"/>
        <w:jc w:val="both"/>
        <w:rPr>
          <w:rFonts w:eastAsia="Times New Roman"/>
          <w:sz w:val="24"/>
          <w:szCs w:val="28"/>
        </w:rPr>
      </w:pPr>
      <w:r w:rsidRPr="0092320B">
        <w:rPr>
          <w:rFonts w:ascii="Times New Roman" w:eastAsia="Times New Roman" w:hAnsi="Times New Roman" w:cs="Times New Roman"/>
          <w:sz w:val="24"/>
          <w:szCs w:val="28"/>
        </w:rPr>
        <w:t>создание в образовательной организации специальных условий, необходимых для получения среднего профессионального образования инвалидами и лицами с ограниченными возможностями здоровья, их социализации и адаптации;</w:t>
      </w:r>
    </w:p>
    <w:p w:rsidR="006E6DD1" w:rsidRPr="0092320B" w:rsidRDefault="006E6DD1" w:rsidP="00C11EC9">
      <w:pPr>
        <w:numPr>
          <w:ilvl w:val="0"/>
          <w:numId w:val="3"/>
        </w:numPr>
        <w:tabs>
          <w:tab w:val="left" w:pos="1297"/>
        </w:tabs>
        <w:spacing w:after="0" w:line="240" w:lineRule="auto"/>
        <w:ind w:firstLine="709"/>
        <w:jc w:val="both"/>
        <w:rPr>
          <w:rFonts w:eastAsia="Times New Roman"/>
          <w:sz w:val="24"/>
          <w:szCs w:val="28"/>
        </w:rPr>
      </w:pPr>
      <w:r w:rsidRPr="0092320B">
        <w:rPr>
          <w:rFonts w:ascii="Times New Roman" w:eastAsia="Times New Roman" w:hAnsi="Times New Roman" w:cs="Times New Roman"/>
          <w:sz w:val="24"/>
          <w:szCs w:val="28"/>
        </w:rPr>
        <w:t>повышение уровня доступн</w:t>
      </w:r>
      <w:r w:rsidR="0092320B">
        <w:rPr>
          <w:rFonts w:ascii="Times New Roman" w:eastAsia="Times New Roman" w:hAnsi="Times New Roman" w:cs="Times New Roman"/>
          <w:sz w:val="24"/>
          <w:szCs w:val="28"/>
        </w:rPr>
        <w:t>ости и качества среднего профес</w:t>
      </w:r>
      <w:r w:rsidRPr="0092320B">
        <w:rPr>
          <w:rFonts w:ascii="Times New Roman" w:eastAsia="Times New Roman" w:hAnsi="Times New Roman" w:cs="Times New Roman"/>
          <w:sz w:val="24"/>
          <w:szCs w:val="28"/>
        </w:rPr>
        <w:t>сионального образования для инвалидов и лиц с ограниченными возможностями здоровья;</w:t>
      </w:r>
    </w:p>
    <w:p w:rsidR="006E6DD1" w:rsidRPr="0092320B" w:rsidRDefault="006E6DD1" w:rsidP="00C11EC9">
      <w:pPr>
        <w:numPr>
          <w:ilvl w:val="0"/>
          <w:numId w:val="3"/>
        </w:numPr>
        <w:tabs>
          <w:tab w:val="left" w:pos="1482"/>
        </w:tabs>
        <w:spacing w:after="0" w:line="240" w:lineRule="auto"/>
        <w:ind w:firstLine="709"/>
        <w:jc w:val="both"/>
        <w:rPr>
          <w:rFonts w:eastAsia="Times New Roman"/>
          <w:sz w:val="24"/>
          <w:szCs w:val="28"/>
        </w:rPr>
      </w:pPr>
      <w:r w:rsidRPr="0092320B">
        <w:rPr>
          <w:rFonts w:ascii="Times New Roman" w:eastAsia="Times New Roman" w:hAnsi="Times New Roman" w:cs="Times New Roman"/>
          <w:sz w:val="24"/>
          <w:szCs w:val="28"/>
        </w:rPr>
        <w:t>возможность форми</w:t>
      </w:r>
      <w:r w:rsidR="0092320B">
        <w:rPr>
          <w:rFonts w:ascii="Times New Roman" w:eastAsia="Times New Roman" w:hAnsi="Times New Roman" w:cs="Times New Roman"/>
          <w:sz w:val="24"/>
          <w:szCs w:val="28"/>
        </w:rPr>
        <w:t>рования индивидуальной образова</w:t>
      </w:r>
      <w:r w:rsidRPr="0092320B">
        <w:rPr>
          <w:rFonts w:ascii="Times New Roman" w:eastAsia="Times New Roman" w:hAnsi="Times New Roman" w:cs="Times New Roman"/>
          <w:sz w:val="24"/>
          <w:szCs w:val="28"/>
        </w:rPr>
        <w:t>тельной траектории для данной категории обучающихся;</w:t>
      </w:r>
    </w:p>
    <w:p w:rsidR="0092320B" w:rsidRPr="0092320B" w:rsidRDefault="006E6DD1" w:rsidP="00C11EC9">
      <w:pPr>
        <w:numPr>
          <w:ilvl w:val="0"/>
          <w:numId w:val="3"/>
        </w:numPr>
        <w:tabs>
          <w:tab w:val="left" w:pos="1340"/>
        </w:tabs>
        <w:spacing w:after="0" w:line="240" w:lineRule="auto"/>
        <w:ind w:left="260" w:firstLine="449"/>
        <w:jc w:val="both"/>
        <w:rPr>
          <w:rFonts w:eastAsia="Times New Roman"/>
          <w:sz w:val="24"/>
          <w:szCs w:val="28"/>
        </w:rPr>
      </w:pPr>
      <w:r w:rsidRPr="0092320B">
        <w:rPr>
          <w:rFonts w:ascii="Times New Roman" w:eastAsia="Times New Roman" w:hAnsi="Times New Roman" w:cs="Times New Roman"/>
          <w:sz w:val="24"/>
          <w:szCs w:val="28"/>
        </w:rPr>
        <w:t>формирование в образовательной организации толерантной</w:t>
      </w:r>
      <w:r w:rsidR="0092320B">
        <w:rPr>
          <w:rFonts w:ascii="Times New Roman" w:eastAsia="Times New Roman" w:hAnsi="Times New Roman" w:cs="Times New Roman"/>
          <w:sz w:val="24"/>
          <w:szCs w:val="28"/>
        </w:rPr>
        <w:t xml:space="preserve"> </w:t>
      </w:r>
      <w:r w:rsidRPr="0092320B">
        <w:rPr>
          <w:rFonts w:ascii="Times New Roman" w:eastAsia="Times New Roman" w:hAnsi="Times New Roman" w:cs="Times New Roman"/>
          <w:sz w:val="24"/>
          <w:szCs w:val="28"/>
        </w:rPr>
        <w:t xml:space="preserve">социокультурной среды; </w:t>
      </w:r>
    </w:p>
    <w:p w:rsidR="006E6DD1" w:rsidRPr="0092320B" w:rsidRDefault="006E6DD1" w:rsidP="00C11EC9">
      <w:pPr>
        <w:numPr>
          <w:ilvl w:val="0"/>
          <w:numId w:val="3"/>
        </w:numPr>
        <w:tabs>
          <w:tab w:val="left" w:pos="1340"/>
        </w:tabs>
        <w:spacing w:after="0" w:line="240" w:lineRule="auto"/>
        <w:ind w:left="260" w:firstLine="449"/>
        <w:jc w:val="both"/>
        <w:rPr>
          <w:rFonts w:eastAsia="Times New Roman"/>
          <w:sz w:val="24"/>
          <w:szCs w:val="28"/>
        </w:rPr>
      </w:pPr>
      <w:r w:rsidRPr="0092320B">
        <w:rPr>
          <w:rFonts w:ascii="Times New Roman" w:eastAsia="Times New Roman" w:hAnsi="Times New Roman" w:cs="Times New Roman"/>
          <w:sz w:val="24"/>
          <w:szCs w:val="28"/>
        </w:rPr>
        <w:t>оказание волонтерской помощи обучающимся с ограниченными возможностями здоровья и инвалидам.</w:t>
      </w:r>
    </w:p>
    <w:p w:rsidR="006E6DD1" w:rsidRPr="0092320B" w:rsidRDefault="006E6DD1" w:rsidP="00C11EC9">
      <w:pPr>
        <w:spacing w:after="0" w:line="240" w:lineRule="auto"/>
        <w:ind w:firstLine="709"/>
        <w:jc w:val="both"/>
        <w:rPr>
          <w:sz w:val="18"/>
          <w:szCs w:val="20"/>
        </w:rPr>
      </w:pPr>
    </w:p>
    <w:p w:rsidR="006E6DD1" w:rsidRPr="0092320B" w:rsidRDefault="006E6DD1" w:rsidP="00C11EC9">
      <w:pPr>
        <w:spacing w:after="0" w:line="240" w:lineRule="auto"/>
        <w:ind w:firstLine="709"/>
        <w:jc w:val="both"/>
        <w:rPr>
          <w:sz w:val="18"/>
          <w:szCs w:val="20"/>
        </w:rPr>
      </w:pPr>
    </w:p>
    <w:p w:rsidR="0092320B" w:rsidRPr="0092320B" w:rsidRDefault="0092320B" w:rsidP="00C11EC9">
      <w:pPr>
        <w:spacing w:after="0" w:line="240" w:lineRule="auto"/>
        <w:ind w:firstLine="709"/>
        <w:jc w:val="both"/>
        <w:rPr>
          <w:rFonts w:ascii="Times New Roman" w:eastAsia="Times New Roman" w:hAnsi="Times New Roman" w:cs="Times New Roman"/>
          <w:b/>
          <w:bCs/>
          <w:sz w:val="24"/>
          <w:szCs w:val="27"/>
        </w:rPr>
      </w:pPr>
      <w:r w:rsidRPr="0092320B">
        <w:rPr>
          <w:rFonts w:ascii="Times New Roman" w:eastAsia="Times New Roman" w:hAnsi="Times New Roman" w:cs="Times New Roman"/>
          <w:b/>
          <w:bCs/>
          <w:sz w:val="24"/>
          <w:szCs w:val="27"/>
        </w:rPr>
        <w:br w:type="page"/>
      </w:r>
    </w:p>
    <w:p w:rsidR="00A32378" w:rsidRPr="00A32378" w:rsidRDefault="00A32378" w:rsidP="00A32378">
      <w:pPr>
        <w:tabs>
          <w:tab w:val="left" w:pos="2562"/>
        </w:tabs>
        <w:spacing w:after="0" w:line="245" w:lineRule="auto"/>
        <w:ind w:right="2"/>
        <w:jc w:val="center"/>
        <w:rPr>
          <w:sz w:val="24"/>
          <w:szCs w:val="24"/>
        </w:rPr>
      </w:pPr>
      <w:r>
        <w:rPr>
          <w:rFonts w:ascii="Times New Roman" w:eastAsia="Times New Roman" w:hAnsi="Times New Roman" w:cs="Times New Roman"/>
          <w:b/>
          <w:bCs/>
          <w:sz w:val="24"/>
          <w:szCs w:val="24"/>
        </w:rPr>
        <w:lastRenderedPageBreak/>
        <w:t>АЛГОРИТМ</w:t>
      </w:r>
      <w:r w:rsidRPr="00A32378">
        <w:rPr>
          <w:rFonts w:ascii="Times New Roman" w:eastAsia="Times New Roman" w:hAnsi="Times New Roman" w:cs="Times New Roman"/>
          <w:b/>
          <w:bCs/>
          <w:sz w:val="24"/>
          <w:szCs w:val="24"/>
        </w:rPr>
        <w:t xml:space="preserve"> РАБОТЫ ПЕДАГОГИЧЕСКОГО КОЛЛЕКТИВА </w:t>
      </w:r>
      <w:r>
        <w:rPr>
          <w:rFonts w:ascii="Times New Roman" w:eastAsia="Times New Roman" w:hAnsi="Times New Roman" w:cs="Times New Roman"/>
          <w:b/>
          <w:bCs/>
          <w:sz w:val="24"/>
          <w:szCs w:val="24"/>
        </w:rPr>
        <w:br/>
      </w:r>
      <w:r w:rsidRPr="00A32378">
        <w:rPr>
          <w:rFonts w:ascii="Times New Roman" w:eastAsia="Times New Roman" w:hAnsi="Times New Roman" w:cs="Times New Roman"/>
          <w:b/>
          <w:bCs/>
          <w:sz w:val="24"/>
          <w:szCs w:val="24"/>
        </w:rPr>
        <w:t xml:space="preserve">ПО </w:t>
      </w:r>
      <w:r w:rsidR="0063634D">
        <w:rPr>
          <w:rFonts w:ascii="Times New Roman" w:eastAsia="Times New Roman" w:hAnsi="Times New Roman" w:cs="Times New Roman"/>
          <w:b/>
          <w:bCs/>
          <w:sz w:val="24"/>
          <w:szCs w:val="24"/>
        </w:rPr>
        <w:t xml:space="preserve"> </w:t>
      </w:r>
      <w:r w:rsidRPr="00A32378">
        <w:rPr>
          <w:rFonts w:ascii="Times New Roman" w:eastAsia="Times New Roman" w:hAnsi="Times New Roman" w:cs="Times New Roman"/>
          <w:b/>
          <w:bCs/>
          <w:sz w:val="24"/>
          <w:szCs w:val="24"/>
        </w:rPr>
        <w:t>АДАПТАЦИИ</w:t>
      </w:r>
      <w:r>
        <w:rPr>
          <w:rFonts w:ascii="Times New Roman" w:eastAsia="Times New Roman" w:hAnsi="Times New Roman" w:cs="Times New Roman"/>
          <w:b/>
          <w:bCs/>
          <w:sz w:val="24"/>
          <w:szCs w:val="24"/>
        </w:rPr>
        <w:t xml:space="preserve"> </w:t>
      </w:r>
      <w:r w:rsidRPr="00A32378">
        <w:rPr>
          <w:rFonts w:ascii="Times New Roman" w:eastAsia="Times New Roman" w:hAnsi="Times New Roman" w:cs="Times New Roman"/>
          <w:b/>
          <w:bCs/>
          <w:sz w:val="24"/>
          <w:szCs w:val="24"/>
        </w:rPr>
        <w:t xml:space="preserve">ОБРАЗОВАТЕЛЬНОЙ ПРОГРАММЫ </w:t>
      </w:r>
      <w:r>
        <w:rPr>
          <w:rFonts w:ascii="Times New Roman" w:eastAsia="Times New Roman" w:hAnsi="Times New Roman" w:cs="Times New Roman"/>
          <w:b/>
          <w:bCs/>
          <w:sz w:val="24"/>
          <w:szCs w:val="24"/>
        </w:rPr>
        <w:br/>
      </w:r>
      <w:r w:rsidRPr="00A32378">
        <w:rPr>
          <w:rFonts w:ascii="Times New Roman" w:eastAsia="Times New Roman" w:hAnsi="Times New Roman" w:cs="Times New Roman"/>
          <w:b/>
          <w:bCs/>
          <w:sz w:val="24"/>
          <w:szCs w:val="24"/>
        </w:rPr>
        <w:t>ДЛЯ ОБУЧАЮЩИХСЯ С ОВЗ</w:t>
      </w:r>
    </w:p>
    <w:p w:rsidR="00A32378" w:rsidRPr="00A32378" w:rsidRDefault="00A32378" w:rsidP="00A32378">
      <w:pPr>
        <w:spacing w:line="280" w:lineRule="exact"/>
        <w:rPr>
          <w:sz w:val="20"/>
          <w:szCs w:val="20"/>
        </w:rPr>
      </w:pPr>
    </w:p>
    <w:p w:rsidR="00A32378" w:rsidRPr="00A32378" w:rsidRDefault="00A32378" w:rsidP="0063634D">
      <w:pPr>
        <w:spacing w:after="0" w:line="240" w:lineRule="auto"/>
        <w:ind w:firstLine="709"/>
        <w:contextualSpacing/>
        <w:jc w:val="both"/>
        <w:rPr>
          <w:rFonts w:ascii="Times New Roman" w:hAnsi="Times New Roman" w:cs="Times New Roman"/>
          <w:sz w:val="24"/>
          <w:szCs w:val="24"/>
        </w:rPr>
      </w:pPr>
      <w:r w:rsidRPr="00A32378">
        <w:rPr>
          <w:rFonts w:ascii="Times New Roman" w:eastAsia="Times New Roman" w:hAnsi="Times New Roman" w:cs="Times New Roman"/>
          <w:sz w:val="24"/>
          <w:szCs w:val="24"/>
        </w:rPr>
        <w:t>Адаптированная образовательная программа в рамках образовательной организации для ребенка с ограниченными возможностями здоровья (ОВЗ) разрабатывается в несколько этапов</w:t>
      </w:r>
      <w:r w:rsidR="0063634D">
        <w:rPr>
          <w:rFonts w:ascii="Times New Roman" w:eastAsia="Times New Roman" w:hAnsi="Times New Roman" w:cs="Times New Roman"/>
          <w:sz w:val="24"/>
          <w:szCs w:val="24"/>
        </w:rPr>
        <w:t xml:space="preserve"> (рис.1)</w:t>
      </w:r>
      <w:r w:rsidRPr="00A32378">
        <w:rPr>
          <w:rFonts w:ascii="Times New Roman" w:eastAsia="Times New Roman" w:hAnsi="Times New Roman" w:cs="Times New Roman"/>
          <w:sz w:val="24"/>
          <w:szCs w:val="24"/>
        </w:rPr>
        <w:t>:</w:t>
      </w:r>
    </w:p>
    <w:p w:rsidR="00A32378" w:rsidRDefault="00B96CA2" w:rsidP="006363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43625" cy="1952625"/>
            <wp:effectExtent l="76200" t="57150" r="47625" b="85725"/>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84DAD" w:rsidRPr="00684DAD" w:rsidRDefault="00684DAD" w:rsidP="00684DAD">
      <w:pPr>
        <w:spacing w:after="0" w:line="240" w:lineRule="auto"/>
        <w:ind w:firstLine="709"/>
        <w:contextualSpacing/>
        <w:jc w:val="center"/>
        <w:rPr>
          <w:rFonts w:ascii="Times New Roman" w:hAnsi="Times New Roman" w:cs="Times New Roman"/>
          <w:b/>
          <w:sz w:val="24"/>
          <w:szCs w:val="24"/>
        </w:rPr>
      </w:pPr>
      <w:r w:rsidRPr="00684DAD">
        <w:rPr>
          <w:rFonts w:ascii="Times New Roman" w:hAnsi="Times New Roman" w:cs="Times New Roman"/>
          <w:b/>
          <w:sz w:val="24"/>
          <w:szCs w:val="24"/>
        </w:rPr>
        <w:t xml:space="preserve">Рисунок 1 – Этапы по созданию и внедрению </w:t>
      </w:r>
    </w:p>
    <w:p w:rsidR="00684DAD" w:rsidRDefault="00684DAD" w:rsidP="00684DAD">
      <w:pPr>
        <w:spacing w:after="0" w:line="240" w:lineRule="auto"/>
        <w:ind w:firstLine="709"/>
        <w:contextualSpacing/>
        <w:jc w:val="center"/>
        <w:rPr>
          <w:rFonts w:ascii="Times New Roman" w:hAnsi="Times New Roman" w:cs="Times New Roman"/>
          <w:b/>
          <w:sz w:val="24"/>
          <w:szCs w:val="24"/>
        </w:rPr>
      </w:pPr>
      <w:r w:rsidRPr="00684DAD">
        <w:rPr>
          <w:rFonts w:ascii="Times New Roman" w:hAnsi="Times New Roman" w:cs="Times New Roman"/>
          <w:b/>
          <w:sz w:val="24"/>
          <w:szCs w:val="24"/>
        </w:rPr>
        <w:t>адаптированной образовательной программы</w:t>
      </w:r>
    </w:p>
    <w:p w:rsidR="0059761D" w:rsidRPr="00A32378" w:rsidRDefault="0059761D" w:rsidP="00684DAD">
      <w:pPr>
        <w:spacing w:after="0" w:line="240" w:lineRule="auto"/>
        <w:ind w:firstLine="709"/>
        <w:contextualSpacing/>
        <w:jc w:val="center"/>
        <w:rPr>
          <w:rFonts w:ascii="Times New Roman" w:hAnsi="Times New Roman" w:cs="Times New Roman"/>
          <w:b/>
          <w:sz w:val="24"/>
          <w:szCs w:val="24"/>
        </w:rPr>
      </w:pPr>
    </w:p>
    <w:p w:rsidR="00A32378" w:rsidRPr="00684DAD" w:rsidRDefault="00684DAD" w:rsidP="00DB37CD">
      <w:pPr>
        <w:tabs>
          <w:tab w:val="left" w:pos="197"/>
          <w:tab w:val="left" w:pos="2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1. </w:t>
      </w:r>
      <w:r w:rsidRPr="00684DAD">
        <w:rPr>
          <w:rFonts w:ascii="Times New Roman" w:eastAsia="Times New Roman" w:hAnsi="Times New Roman" w:cs="Times New Roman"/>
          <w:b/>
          <w:bCs/>
          <w:i/>
          <w:iCs/>
          <w:color w:val="000000"/>
          <w:sz w:val="24"/>
          <w:szCs w:val="24"/>
        </w:rPr>
        <w:t>Предварительная оценка образовательных потребностей ребенка и запроса роди</w:t>
      </w:r>
      <w:r w:rsidRPr="00684DAD">
        <w:rPr>
          <w:rFonts w:ascii="Times New Roman" w:eastAsia="Times New Roman" w:hAnsi="Times New Roman" w:cs="Times New Roman"/>
          <w:b/>
          <w:bCs/>
          <w:i/>
          <w:iCs/>
          <w:sz w:val="24"/>
          <w:szCs w:val="24"/>
        </w:rPr>
        <w:t>телей</w:t>
      </w:r>
      <w:r w:rsidRPr="00684DAD">
        <w:rPr>
          <w:rFonts w:ascii="Times New Roman" w:hAnsi="Times New Roman" w:cs="Times New Roman"/>
          <w:noProof/>
          <w:sz w:val="24"/>
          <w:szCs w:val="24"/>
        </w:rPr>
        <w:t xml:space="preserve">. </w:t>
      </w:r>
      <w:r w:rsidR="00A32378" w:rsidRPr="00684DAD">
        <w:rPr>
          <w:rFonts w:ascii="Times New Roman" w:eastAsia="Times New Roman" w:hAnsi="Times New Roman" w:cs="Times New Roman"/>
          <w:sz w:val="24"/>
          <w:szCs w:val="24"/>
        </w:rPr>
        <w:t>Этап ориентирован на всестороннее изучение психолого-медико-педагогических</w:t>
      </w:r>
      <w:r w:rsidR="00A32378" w:rsidRPr="00684DAD">
        <w:rPr>
          <w:rFonts w:ascii="Times New Roman" w:eastAsia="Times New Roman" w:hAnsi="Times New Roman" w:cs="Times New Roman"/>
          <w:b/>
          <w:bCs/>
          <w:i/>
          <w:iCs/>
          <w:sz w:val="24"/>
          <w:szCs w:val="24"/>
        </w:rPr>
        <w:t xml:space="preserve"> </w:t>
      </w:r>
      <w:r w:rsidR="00A32378" w:rsidRPr="00684DAD">
        <w:rPr>
          <w:rFonts w:ascii="Times New Roman" w:eastAsia="Times New Roman" w:hAnsi="Times New Roman" w:cs="Times New Roman"/>
          <w:sz w:val="24"/>
          <w:szCs w:val="24"/>
        </w:rPr>
        <w:t xml:space="preserve">особенностей конкретного </w:t>
      </w:r>
      <w:r w:rsidR="0064047C">
        <w:rPr>
          <w:rFonts w:ascii="Times New Roman" w:eastAsia="Times New Roman" w:hAnsi="Times New Roman" w:cs="Times New Roman"/>
          <w:sz w:val="24"/>
          <w:szCs w:val="24"/>
        </w:rPr>
        <w:t>обучающегося</w:t>
      </w:r>
      <w:r w:rsidR="00A32378" w:rsidRPr="00684DAD">
        <w:rPr>
          <w:rFonts w:ascii="Times New Roman" w:eastAsia="Times New Roman" w:hAnsi="Times New Roman" w:cs="Times New Roman"/>
          <w:sz w:val="24"/>
          <w:szCs w:val="24"/>
        </w:rPr>
        <w:t>. Важно, чтобы у ребен</w:t>
      </w:r>
      <w:r w:rsidRPr="00684DAD">
        <w:rPr>
          <w:rFonts w:ascii="Times New Roman" w:eastAsia="Times New Roman" w:hAnsi="Times New Roman" w:cs="Times New Roman"/>
          <w:sz w:val="24"/>
          <w:szCs w:val="24"/>
        </w:rPr>
        <w:t xml:space="preserve">ка, поступающего в </w:t>
      </w:r>
      <w:r w:rsidR="0064047C">
        <w:rPr>
          <w:rFonts w:ascii="Times New Roman" w:eastAsia="Times New Roman" w:hAnsi="Times New Roman" w:cs="Times New Roman"/>
          <w:sz w:val="24"/>
          <w:szCs w:val="24"/>
        </w:rPr>
        <w:t>ПОО</w:t>
      </w:r>
      <w:r w:rsidR="00A32378" w:rsidRPr="00684DAD">
        <w:rPr>
          <w:rFonts w:ascii="Times New Roman" w:eastAsia="Times New Roman" w:hAnsi="Times New Roman" w:cs="Times New Roman"/>
          <w:sz w:val="24"/>
          <w:szCs w:val="24"/>
        </w:rPr>
        <w:t>, был статус «ребенок-инвалид» и рекомендации ИПР (</w:t>
      </w:r>
      <w:r w:rsidR="00A32378" w:rsidRPr="00684DAD">
        <w:rPr>
          <w:rFonts w:ascii="Times New Roman" w:eastAsia="Times New Roman" w:hAnsi="Times New Roman" w:cs="Times New Roman"/>
          <w:color w:val="00000A"/>
          <w:sz w:val="24"/>
          <w:szCs w:val="24"/>
        </w:rPr>
        <w:t>индивидуальная</w:t>
      </w:r>
      <w:r w:rsidR="00A32378" w:rsidRPr="00684DAD">
        <w:rPr>
          <w:rFonts w:ascii="Times New Roman" w:eastAsia="Times New Roman" w:hAnsi="Times New Roman" w:cs="Times New Roman"/>
          <w:sz w:val="24"/>
          <w:szCs w:val="24"/>
        </w:rPr>
        <w:t xml:space="preserve"> </w:t>
      </w:r>
      <w:r w:rsidR="00A32378" w:rsidRPr="00684DAD">
        <w:rPr>
          <w:rFonts w:ascii="Times New Roman" w:eastAsia="Times New Roman" w:hAnsi="Times New Roman" w:cs="Times New Roman"/>
          <w:color w:val="00000A"/>
          <w:sz w:val="24"/>
          <w:szCs w:val="24"/>
        </w:rPr>
        <w:t>программа реабилитации</w:t>
      </w:r>
      <w:r w:rsidR="00A32378" w:rsidRPr="00684DAD">
        <w:rPr>
          <w:rFonts w:ascii="Times New Roman" w:eastAsia="Times New Roman" w:hAnsi="Times New Roman" w:cs="Times New Roman"/>
          <w:color w:val="000000"/>
          <w:sz w:val="24"/>
          <w:szCs w:val="24"/>
        </w:rPr>
        <w:t>)</w:t>
      </w:r>
      <w:r w:rsidR="00A32378" w:rsidRPr="00684DAD">
        <w:rPr>
          <w:rFonts w:ascii="Times New Roman" w:eastAsia="Times New Roman" w:hAnsi="Times New Roman" w:cs="Times New Roman"/>
          <w:color w:val="00000A"/>
          <w:sz w:val="24"/>
          <w:szCs w:val="24"/>
        </w:rPr>
        <w:t xml:space="preserve"> </w:t>
      </w:r>
      <w:r w:rsidR="00A32378" w:rsidRPr="00684DAD">
        <w:rPr>
          <w:rFonts w:ascii="Times New Roman" w:eastAsia="Times New Roman" w:hAnsi="Times New Roman" w:cs="Times New Roman"/>
          <w:color w:val="000000"/>
          <w:sz w:val="24"/>
          <w:szCs w:val="24"/>
        </w:rPr>
        <w:t>или статус</w:t>
      </w:r>
      <w:r w:rsidR="00A32378" w:rsidRPr="00684DAD">
        <w:rPr>
          <w:rFonts w:ascii="Times New Roman" w:eastAsia="Times New Roman" w:hAnsi="Times New Roman" w:cs="Times New Roman"/>
          <w:color w:val="00000A"/>
          <w:sz w:val="24"/>
          <w:szCs w:val="24"/>
        </w:rPr>
        <w:t xml:space="preserve"> </w:t>
      </w:r>
      <w:r w:rsidR="00A32378" w:rsidRPr="00684DAD">
        <w:rPr>
          <w:rFonts w:ascii="Times New Roman" w:eastAsia="Times New Roman" w:hAnsi="Times New Roman" w:cs="Times New Roman"/>
          <w:color w:val="000000"/>
          <w:sz w:val="24"/>
          <w:szCs w:val="24"/>
        </w:rPr>
        <w:t>«ребенок с ОВЗ»</w:t>
      </w:r>
      <w:r w:rsidR="00A32378" w:rsidRPr="00684DAD">
        <w:rPr>
          <w:rFonts w:ascii="Times New Roman" w:eastAsia="Times New Roman" w:hAnsi="Times New Roman" w:cs="Times New Roman"/>
          <w:color w:val="00000A"/>
          <w:sz w:val="24"/>
          <w:szCs w:val="24"/>
        </w:rPr>
        <w:t xml:space="preserve"> </w:t>
      </w:r>
      <w:r w:rsidR="00A32378" w:rsidRPr="00684DAD">
        <w:rPr>
          <w:rFonts w:ascii="Times New Roman" w:eastAsia="Times New Roman" w:hAnsi="Times New Roman" w:cs="Times New Roman"/>
          <w:color w:val="000000"/>
          <w:sz w:val="24"/>
          <w:szCs w:val="24"/>
        </w:rPr>
        <w:t>и рекомендации врачебной комиссии</w:t>
      </w:r>
      <w:r w:rsidRPr="00684DAD">
        <w:rPr>
          <w:rFonts w:ascii="Times New Roman" w:eastAsia="Times New Roman" w:hAnsi="Times New Roman" w:cs="Times New Roman"/>
          <w:color w:val="000000"/>
          <w:sz w:val="24"/>
          <w:szCs w:val="24"/>
        </w:rPr>
        <w:t xml:space="preserve"> и </w:t>
      </w:r>
      <w:r w:rsidR="00A32378" w:rsidRPr="00684DAD">
        <w:rPr>
          <w:rFonts w:ascii="Times New Roman" w:eastAsia="Times New Roman" w:hAnsi="Times New Roman" w:cs="Times New Roman"/>
          <w:sz w:val="24"/>
          <w:szCs w:val="24"/>
        </w:rPr>
        <w:t>психолого-медико-педагогической комиссии (ПМПК) п</w:t>
      </w:r>
      <w:r w:rsidRPr="00684DAD">
        <w:rPr>
          <w:rFonts w:ascii="Times New Roman" w:eastAsia="Times New Roman" w:hAnsi="Times New Roman" w:cs="Times New Roman"/>
          <w:sz w:val="24"/>
          <w:szCs w:val="24"/>
        </w:rPr>
        <w:t>о организации для него специаль</w:t>
      </w:r>
      <w:r w:rsidR="00A32378" w:rsidRPr="00684DAD">
        <w:rPr>
          <w:rFonts w:ascii="Times New Roman" w:eastAsia="Times New Roman" w:hAnsi="Times New Roman" w:cs="Times New Roman"/>
          <w:sz w:val="24"/>
          <w:szCs w:val="24"/>
        </w:rPr>
        <w:t>ных образовательных условий. При отсутствии данных рекомендаций первым шагом администрации образовательной организации и специалистов будет выявление ребенка с ОВЗ</w:t>
      </w:r>
      <w:r w:rsidRPr="00684DAD">
        <w:rPr>
          <w:rFonts w:ascii="Times New Roman" w:eastAsia="Times New Roman" w:hAnsi="Times New Roman" w:cs="Times New Roman"/>
          <w:sz w:val="24"/>
          <w:szCs w:val="24"/>
        </w:rPr>
        <w:t xml:space="preserve"> </w:t>
      </w:r>
      <w:r w:rsidR="00A32378" w:rsidRPr="00684DAD">
        <w:rPr>
          <w:rFonts w:ascii="Times New Roman" w:eastAsia="Times New Roman" w:hAnsi="Times New Roman" w:cs="Times New Roman"/>
          <w:sz w:val="24"/>
          <w:szCs w:val="24"/>
        </w:rPr>
        <w:t xml:space="preserve">проведение работы с родителями </w:t>
      </w:r>
      <w:r w:rsidR="0064047C">
        <w:rPr>
          <w:rFonts w:ascii="Times New Roman" w:eastAsia="Times New Roman" w:hAnsi="Times New Roman" w:cs="Times New Roman"/>
          <w:sz w:val="24"/>
          <w:szCs w:val="24"/>
        </w:rPr>
        <w:t xml:space="preserve">(законными представителями) </w:t>
      </w:r>
      <w:r w:rsidR="00A32378" w:rsidRPr="00684DAD">
        <w:rPr>
          <w:rFonts w:ascii="Times New Roman" w:eastAsia="Times New Roman" w:hAnsi="Times New Roman" w:cs="Times New Roman"/>
          <w:sz w:val="24"/>
          <w:szCs w:val="24"/>
        </w:rPr>
        <w:t xml:space="preserve">такого обучающегося с целью направления его на ПМПК. При условии несогласия родителей на прохождение ПМПК и психолого-педагогическое сопровождение такому </w:t>
      </w:r>
      <w:proofErr w:type="gramStart"/>
      <w:r w:rsidR="0064047C">
        <w:rPr>
          <w:rFonts w:ascii="Times New Roman" w:eastAsia="Times New Roman" w:hAnsi="Times New Roman" w:cs="Times New Roman"/>
          <w:sz w:val="24"/>
          <w:szCs w:val="24"/>
        </w:rPr>
        <w:t xml:space="preserve">обучающемуся </w:t>
      </w:r>
      <w:r w:rsidR="00A32378" w:rsidRPr="00684DAD">
        <w:rPr>
          <w:rFonts w:ascii="Times New Roman" w:eastAsia="Times New Roman" w:hAnsi="Times New Roman" w:cs="Times New Roman"/>
          <w:sz w:val="24"/>
          <w:szCs w:val="24"/>
        </w:rPr>
        <w:t xml:space="preserve"> оказываются</w:t>
      </w:r>
      <w:proofErr w:type="gramEnd"/>
      <w:r w:rsidR="00A32378" w:rsidRPr="00684DAD">
        <w:rPr>
          <w:rFonts w:ascii="Times New Roman" w:eastAsia="Times New Roman" w:hAnsi="Times New Roman" w:cs="Times New Roman"/>
          <w:sz w:val="24"/>
          <w:szCs w:val="24"/>
        </w:rPr>
        <w:t xml:space="preserve"> образовательные услуги на общих основаниях.</w:t>
      </w:r>
    </w:p>
    <w:p w:rsidR="00A32378" w:rsidRPr="00A32378" w:rsidRDefault="00684DAD" w:rsidP="00DB37CD">
      <w:pPr>
        <w:spacing w:after="0" w:line="240" w:lineRule="auto"/>
        <w:ind w:firstLine="709"/>
        <w:contextualSpacing/>
        <w:jc w:val="both"/>
        <w:rPr>
          <w:rFonts w:ascii="Times New Roman" w:eastAsia="Times New Roman" w:hAnsi="Times New Roman" w:cs="Times New Roman"/>
          <w:sz w:val="24"/>
          <w:szCs w:val="24"/>
        </w:rPr>
      </w:pPr>
      <w:r w:rsidRPr="00684DAD">
        <w:rPr>
          <w:rFonts w:ascii="Times New Roman" w:eastAsia="Times New Roman" w:hAnsi="Times New Roman" w:cs="Times New Roman"/>
          <w:b/>
          <w:i/>
          <w:color w:val="00000A"/>
          <w:sz w:val="24"/>
          <w:szCs w:val="24"/>
        </w:rPr>
        <w:t>2.</w:t>
      </w:r>
      <w:r w:rsidR="00A32378" w:rsidRPr="00A32378">
        <w:rPr>
          <w:rFonts w:ascii="Times New Roman" w:eastAsia="Times New Roman" w:hAnsi="Times New Roman" w:cs="Times New Roman"/>
          <w:b/>
          <w:i/>
          <w:color w:val="00000A"/>
          <w:sz w:val="24"/>
          <w:szCs w:val="24"/>
        </w:rPr>
        <w:t xml:space="preserve"> </w:t>
      </w:r>
      <w:r w:rsidR="00A32378" w:rsidRPr="00A32378">
        <w:rPr>
          <w:rFonts w:ascii="Times New Roman" w:eastAsia="Times New Roman" w:hAnsi="Times New Roman" w:cs="Times New Roman"/>
          <w:b/>
          <w:bCs/>
          <w:i/>
          <w:iCs/>
          <w:color w:val="000000"/>
          <w:sz w:val="24"/>
          <w:szCs w:val="24"/>
        </w:rPr>
        <w:t>Изучение результатов комплексного психолого-педагогического обследования</w:t>
      </w:r>
      <w:r w:rsidR="00A32378" w:rsidRPr="00A32378">
        <w:rPr>
          <w:rFonts w:ascii="Times New Roman" w:eastAsia="Times New Roman" w:hAnsi="Times New Roman" w:cs="Times New Roman"/>
          <w:bCs/>
          <w:iCs/>
          <w:color w:val="000000"/>
          <w:sz w:val="24"/>
          <w:szCs w:val="24"/>
        </w:rPr>
        <w:t>.</w:t>
      </w:r>
      <w:r w:rsidR="00A32378" w:rsidRPr="00A32378">
        <w:rPr>
          <w:rFonts w:ascii="Times New Roman" w:eastAsia="Times New Roman" w:hAnsi="Times New Roman" w:cs="Times New Roman"/>
          <w:color w:val="00000A"/>
          <w:sz w:val="24"/>
          <w:szCs w:val="24"/>
        </w:rPr>
        <w:t xml:space="preserve"> </w:t>
      </w:r>
      <w:r w:rsidR="00A32378" w:rsidRPr="00A32378">
        <w:rPr>
          <w:rFonts w:ascii="Times New Roman" w:eastAsia="Times New Roman" w:hAnsi="Times New Roman" w:cs="Times New Roman"/>
          <w:color w:val="000000"/>
          <w:sz w:val="24"/>
          <w:szCs w:val="24"/>
        </w:rPr>
        <w:t>Цель</w:t>
      </w:r>
      <w:r w:rsidR="00A32378" w:rsidRPr="00A32378">
        <w:rPr>
          <w:rFonts w:ascii="Times New Roman" w:eastAsia="Times New Roman" w:hAnsi="Times New Roman" w:cs="Times New Roman"/>
          <w:color w:val="00000A"/>
          <w:sz w:val="24"/>
          <w:szCs w:val="24"/>
        </w:rPr>
        <w:t xml:space="preserve"> </w:t>
      </w:r>
      <w:r w:rsidR="00A32378" w:rsidRPr="00A32378">
        <w:rPr>
          <w:rFonts w:ascii="Times New Roman" w:eastAsia="Times New Roman" w:hAnsi="Times New Roman" w:cs="Times New Roman"/>
          <w:color w:val="000000"/>
          <w:sz w:val="24"/>
          <w:szCs w:val="24"/>
        </w:rPr>
        <w:t xml:space="preserve">этого этапа </w:t>
      </w:r>
      <w:r>
        <w:rPr>
          <w:rFonts w:ascii="Times New Roman" w:eastAsia="Symbol" w:hAnsi="Times New Roman" w:cs="Times New Roman"/>
          <w:color w:val="000000"/>
          <w:sz w:val="24"/>
          <w:szCs w:val="24"/>
        </w:rPr>
        <w:t>-</w:t>
      </w:r>
      <w:r w:rsidR="00A32378" w:rsidRPr="00A32378">
        <w:rPr>
          <w:rFonts w:ascii="Times New Roman" w:eastAsia="Times New Roman" w:hAnsi="Times New Roman" w:cs="Times New Roman"/>
          <w:color w:val="000000"/>
          <w:sz w:val="24"/>
          <w:szCs w:val="24"/>
        </w:rPr>
        <w:t xml:space="preserve"> определить, какие образовательные потребности есть у </w:t>
      </w:r>
      <w:r w:rsidR="0064047C">
        <w:rPr>
          <w:rFonts w:ascii="Times New Roman" w:eastAsia="Times New Roman" w:hAnsi="Times New Roman" w:cs="Times New Roman"/>
          <w:color w:val="000000"/>
          <w:sz w:val="24"/>
          <w:szCs w:val="24"/>
        </w:rPr>
        <w:t>лица</w:t>
      </w:r>
      <w:r w:rsidR="00A32378" w:rsidRPr="00A32378">
        <w:rPr>
          <w:rFonts w:ascii="Times New Roman" w:eastAsia="Times New Roman" w:hAnsi="Times New Roman" w:cs="Times New Roman"/>
          <w:color w:val="000000"/>
          <w:sz w:val="24"/>
          <w:szCs w:val="24"/>
        </w:rPr>
        <w:t xml:space="preserve"> с ОВЗ, на какие его возможности можно опереться в первую оч</w:t>
      </w:r>
      <w:r w:rsidR="00813864">
        <w:rPr>
          <w:rFonts w:ascii="Times New Roman" w:eastAsia="Times New Roman" w:hAnsi="Times New Roman" w:cs="Times New Roman"/>
          <w:color w:val="000000"/>
          <w:sz w:val="24"/>
          <w:szCs w:val="24"/>
        </w:rPr>
        <w:t>ередь при выборе профессии,</w:t>
      </w:r>
      <w:r w:rsidR="00A32378" w:rsidRPr="00A32378">
        <w:rPr>
          <w:rFonts w:ascii="Times New Roman" w:eastAsia="Times New Roman" w:hAnsi="Times New Roman" w:cs="Times New Roman"/>
          <w:color w:val="000000"/>
          <w:sz w:val="24"/>
          <w:szCs w:val="24"/>
        </w:rPr>
        <w:t xml:space="preserve"> какие из направлений деятельности</w:t>
      </w:r>
      <w:r w:rsidR="0064047C">
        <w:rPr>
          <w:rFonts w:ascii="Times New Roman" w:eastAsia="Times New Roman" w:hAnsi="Times New Roman" w:cs="Times New Roman"/>
          <w:color w:val="000000"/>
          <w:sz w:val="24"/>
          <w:szCs w:val="24"/>
        </w:rPr>
        <w:t xml:space="preserve"> преподавателя</w:t>
      </w:r>
      <w:r w:rsidR="00A32378" w:rsidRPr="00A32378">
        <w:rPr>
          <w:rFonts w:ascii="Times New Roman" w:eastAsia="Times New Roman" w:hAnsi="Times New Roman" w:cs="Times New Roman"/>
          <w:color w:val="000000"/>
          <w:sz w:val="24"/>
          <w:szCs w:val="24"/>
        </w:rPr>
        <w:t xml:space="preserve"> и специалистов являются самыми актуальными. </w:t>
      </w:r>
      <w:r w:rsidR="00813864">
        <w:rPr>
          <w:rFonts w:ascii="Times New Roman" w:eastAsia="Times New Roman" w:hAnsi="Times New Roman" w:cs="Times New Roman"/>
          <w:color w:val="000000"/>
          <w:sz w:val="24"/>
          <w:szCs w:val="24"/>
        </w:rPr>
        <w:t>На этом же этапе определяются</w:t>
      </w:r>
      <w:r w:rsidR="00AA0594">
        <w:rPr>
          <w:rFonts w:ascii="Times New Roman" w:eastAsia="Times New Roman" w:hAnsi="Times New Roman" w:cs="Times New Roman"/>
          <w:color w:val="000000"/>
          <w:sz w:val="24"/>
          <w:szCs w:val="24"/>
        </w:rPr>
        <w:t xml:space="preserve"> необ</w:t>
      </w:r>
      <w:r w:rsidR="00813864">
        <w:rPr>
          <w:rFonts w:ascii="Times New Roman" w:eastAsia="Times New Roman" w:hAnsi="Times New Roman" w:cs="Times New Roman"/>
          <w:color w:val="000000"/>
          <w:sz w:val="24"/>
          <w:szCs w:val="24"/>
        </w:rPr>
        <w:t>ходимые</w:t>
      </w:r>
      <w:r w:rsidR="00A32378" w:rsidRPr="00A32378">
        <w:rPr>
          <w:rFonts w:ascii="Times New Roman" w:eastAsia="Times New Roman" w:hAnsi="Times New Roman" w:cs="Times New Roman"/>
          <w:color w:val="000000"/>
          <w:sz w:val="24"/>
          <w:szCs w:val="24"/>
        </w:rPr>
        <w:t xml:space="preserve"> специальных образовательных условий с учетом возможностей</w:t>
      </w:r>
      <w:r w:rsidR="00813864">
        <w:rPr>
          <w:rFonts w:ascii="Times New Roman" w:eastAsia="Times New Roman" w:hAnsi="Times New Roman" w:cs="Times New Roman"/>
          <w:color w:val="000000"/>
          <w:sz w:val="24"/>
          <w:szCs w:val="24"/>
        </w:rPr>
        <w:t xml:space="preserve"> обучающегося.</w:t>
      </w:r>
      <w:r w:rsidR="00A32378" w:rsidRPr="00A32378">
        <w:rPr>
          <w:rFonts w:ascii="Times New Roman" w:eastAsia="Times New Roman" w:hAnsi="Times New Roman" w:cs="Times New Roman"/>
          <w:color w:val="000000"/>
          <w:sz w:val="24"/>
          <w:szCs w:val="24"/>
        </w:rPr>
        <w:t xml:space="preserve"> Важно выработать стратегию и тактику работы с</w:t>
      </w:r>
      <w:r w:rsidR="00813864">
        <w:rPr>
          <w:rFonts w:ascii="Times New Roman" w:eastAsia="Times New Roman" w:hAnsi="Times New Roman" w:cs="Times New Roman"/>
          <w:color w:val="000000"/>
          <w:sz w:val="24"/>
          <w:szCs w:val="24"/>
        </w:rPr>
        <w:t xml:space="preserve"> ребенком</w:t>
      </w:r>
      <w:r w:rsidR="00AA0594">
        <w:rPr>
          <w:rFonts w:ascii="Times New Roman" w:eastAsia="Times New Roman" w:hAnsi="Times New Roman" w:cs="Times New Roman"/>
          <w:color w:val="000000"/>
          <w:sz w:val="24"/>
          <w:szCs w:val="24"/>
        </w:rPr>
        <w:t>, осуществить выбор образова</w:t>
      </w:r>
      <w:r w:rsidR="00A32378" w:rsidRPr="00A32378">
        <w:rPr>
          <w:rFonts w:ascii="Times New Roman" w:eastAsia="Times New Roman" w:hAnsi="Times New Roman" w:cs="Times New Roman"/>
          <w:color w:val="000000"/>
          <w:sz w:val="24"/>
          <w:szCs w:val="24"/>
        </w:rPr>
        <w:t>тельной, воспитательной, коррекционной стра</w:t>
      </w:r>
      <w:r w:rsidR="00AA0594">
        <w:rPr>
          <w:rFonts w:ascii="Times New Roman" w:eastAsia="Times New Roman" w:hAnsi="Times New Roman" w:cs="Times New Roman"/>
          <w:color w:val="000000"/>
          <w:sz w:val="24"/>
          <w:szCs w:val="24"/>
        </w:rPr>
        <w:t>тегии. В процессе работы специа</w:t>
      </w:r>
      <w:r w:rsidR="00A32378" w:rsidRPr="00A32378">
        <w:rPr>
          <w:rFonts w:ascii="Times New Roman" w:eastAsia="Times New Roman" w:hAnsi="Times New Roman" w:cs="Times New Roman"/>
          <w:color w:val="000000"/>
          <w:sz w:val="24"/>
          <w:szCs w:val="24"/>
        </w:rPr>
        <w:t>листы сопровождения обсуждают со всеми заинтересованн</w:t>
      </w:r>
      <w:r w:rsidR="00AA0594">
        <w:rPr>
          <w:rFonts w:ascii="Times New Roman" w:eastAsia="Times New Roman" w:hAnsi="Times New Roman" w:cs="Times New Roman"/>
          <w:color w:val="000000"/>
          <w:sz w:val="24"/>
          <w:szCs w:val="24"/>
        </w:rPr>
        <w:t>ыми лицами, и прежде всего с ро</w:t>
      </w:r>
      <w:r w:rsidR="00A32378" w:rsidRPr="00A32378">
        <w:rPr>
          <w:rFonts w:ascii="Times New Roman" w:eastAsia="Times New Roman" w:hAnsi="Times New Roman" w:cs="Times New Roman"/>
          <w:color w:val="000000"/>
          <w:sz w:val="24"/>
          <w:szCs w:val="24"/>
        </w:rPr>
        <w:t>дителями (законными представителями) ребёнка, возм</w:t>
      </w:r>
      <w:r w:rsidR="00813864">
        <w:rPr>
          <w:rFonts w:ascii="Times New Roman" w:eastAsia="Times New Roman" w:hAnsi="Times New Roman" w:cs="Times New Roman"/>
          <w:color w:val="000000"/>
          <w:sz w:val="24"/>
          <w:szCs w:val="24"/>
        </w:rPr>
        <w:t>ожные варианты решения возникающих проблем</w:t>
      </w:r>
      <w:r w:rsidR="00A32378" w:rsidRPr="00A32378">
        <w:rPr>
          <w:rFonts w:ascii="Times New Roman" w:eastAsia="Times New Roman" w:hAnsi="Times New Roman" w:cs="Times New Roman"/>
          <w:color w:val="000000"/>
          <w:sz w:val="24"/>
          <w:szCs w:val="24"/>
        </w:rPr>
        <w:t>. Завершением данного этапа является распределение обязанностей по реализации избранного плана, последовательности действий, уточнение сроков исполнения тех или иных организационных действий.</w:t>
      </w:r>
    </w:p>
    <w:p w:rsidR="00A32378" w:rsidRPr="00A32378" w:rsidRDefault="00AA0594" w:rsidP="00DB37CD">
      <w:pPr>
        <w:spacing w:after="0" w:line="240" w:lineRule="auto"/>
        <w:ind w:firstLine="709"/>
        <w:contextualSpacing/>
        <w:jc w:val="both"/>
        <w:rPr>
          <w:rFonts w:ascii="Times New Roman" w:eastAsia="Times New Roman" w:hAnsi="Times New Roman" w:cs="Times New Roman"/>
          <w:sz w:val="24"/>
          <w:szCs w:val="24"/>
        </w:rPr>
      </w:pPr>
      <w:r w:rsidRPr="00DB37CD">
        <w:rPr>
          <w:rFonts w:ascii="Times New Roman" w:eastAsia="Times New Roman" w:hAnsi="Times New Roman" w:cs="Times New Roman"/>
          <w:b/>
          <w:i/>
          <w:color w:val="00000A"/>
          <w:sz w:val="24"/>
          <w:szCs w:val="24"/>
        </w:rPr>
        <w:t>3</w:t>
      </w:r>
      <w:r>
        <w:rPr>
          <w:rFonts w:ascii="Times New Roman" w:eastAsia="Times New Roman" w:hAnsi="Times New Roman" w:cs="Times New Roman"/>
          <w:color w:val="00000A"/>
          <w:sz w:val="24"/>
          <w:szCs w:val="24"/>
        </w:rPr>
        <w:t>.</w:t>
      </w:r>
      <w:r w:rsidR="00A32378" w:rsidRPr="00A32378">
        <w:rPr>
          <w:rFonts w:ascii="Times New Roman" w:eastAsia="Times New Roman" w:hAnsi="Times New Roman" w:cs="Times New Roman"/>
          <w:b/>
          <w:bCs/>
          <w:i/>
          <w:iCs/>
          <w:color w:val="000000"/>
          <w:sz w:val="24"/>
          <w:szCs w:val="24"/>
        </w:rPr>
        <w:t>Разработка адаптированной образовательной программы</w:t>
      </w:r>
      <w:r w:rsidR="00A32378" w:rsidRPr="00A32378">
        <w:rPr>
          <w:rFonts w:ascii="Times New Roman" w:eastAsia="Times New Roman" w:hAnsi="Times New Roman" w:cs="Times New Roman"/>
          <w:color w:val="00000A"/>
          <w:sz w:val="24"/>
          <w:szCs w:val="24"/>
        </w:rPr>
        <w:t xml:space="preserve"> </w:t>
      </w:r>
      <w:r w:rsidR="00A32378" w:rsidRPr="00A32378">
        <w:rPr>
          <w:rFonts w:ascii="Times New Roman" w:eastAsia="Times New Roman" w:hAnsi="Times New Roman" w:cs="Times New Roman"/>
          <w:b/>
          <w:bCs/>
          <w:i/>
          <w:iCs/>
          <w:color w:val="000000"/>
          <w:sz w:val="24"/>
          <w:szCs w:val="24"/>
        </w:rPr>
        <w:t>(АОП)</w:t>
      </w:r>
      <w:r w:rsidR="00A32378" w:rsidRPr="00A32378">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 xml:space="preserve">включает едино </w:t>
      </w:r>
      <w:r w:rsidR="00A32378" w:rsidRPr="00A32378">
        <w:rPr>
          <w:rFonts w:ascii="Times New Roman" w:eastAsia="Times New Roman" w:hAnsi="Times New Roman" w:cs="Times New Roman"/>
          <w:sz w:val="24"/>
          <w:szCs w:val="24"/>
        </w:rPr>
        <w:t>направленную скоординированную деятельность специалистов разного профиля, согласно избранной стратегии работы с ребёнком.</w:t>
      </w:r>
    </w:p>
    <w:p w:rsidR="00A32378" w:rsidRPr="00A32378" w:rsidRDefault="00A32378" w:rsidP="00DB37CD">
      <w:pPr>
        <w:spacing w:after="0" w:line="240" w:lineRule="auto"/>
        <w:ind w:firstLine="709"/>
        <w:contextualSpacing/>
        <w:jc w:val="both"/>
        <w:rPr>
          <w:rFonts w:ascii="Times New Roman" w:eastAsia="Times New Roman" w:hAnsi="Times New Roman" w:cs="Times New Roman"/>
          <w:sz w:val="24"/>
          <w:szCs w:val="24"/>
        </w:rPr>
      </w:pPr>
      <w:r w:rsidRPr="00A32378">
        <w:rPr>
          <w:rFonts w:ascii="Times New Roman" w:eastAsia="Times New Roman" w:hAnsi="Times New Roman" w:cs="Times New Roman"/>
          <w:sz w:val="24"/>
          <w:szCs w:val="24"/>
        </w:rPr>
        <w:t>Организация освоения образовательной программы включает в себя задачи по предметным областям, формы организации учебной деятельности</w:t>
      </w:r>
      <w:r w:rsidR="00AA0594">
        <w:rPr>
          <w:rFonts w:ascii="Times New Roman" w:eastAsia="Times New Roman" w:hAnsi="Times New Roman" w:cs="Times New Roman"/>
          <w:sz w:val="24"/>
          <w:szCs w:val="24"/>
        </w:rPr>
        <w:t xml:space="preserve"> и контроля, показатели достиже</w:t>
      </w:r>
      <w:r w:rsidRPr="00A32378">
        <w:rPr>
          <w:rFonts w:ascii="Times New Roman" w:eastAsia="Times New Roman" w:hAnsi="Times New Roman" w:cs="Times New Roman"/>
          <w:sz w:val="24"/>
          <w:szCs w:val="24"/>
        </w:rPr>
        <w:t>ний. Индивидуальный образовательный план в данном разд</w:t>
      </w:r>
      <w:r w:rsidR="00AA0594">
        <w:rPr>
          <w:rFonts w:ascii="Times New Roman" w:eastAsia="Times New Roman" w:hAnsi="Times New Roman" w:cs="Times New Roman"/>
          <w:sz w:val="24"/>
          <w:szCs w:val="24"/>
        </w:rPr>
        <w:t>еле касается только тех предмет</w:t>
      </w:r>
      <w:r w:rsidRPr="00A32378">
        <w:rPr>
          <w:rFonts w:ascii="Times New Roman" w:eastAsia="Times New Roman" w:hAnsi="Times New Roman" w:cs="Times New Roman"/>
          <w:sz w:val="24"/>
          <w:szCs w:val="24"/>
        </w:rPr>
        <w:t>ных областей, в освоении которых ребенок с ОВЗ может испытывать реальные трудности. При определении направлений поддержки ребенка, подб</w:t>
      </w:r>
      <w:r w:rsidR="00AA0594">
        <w:rPr>
          <w:rFonts w:ascii="Times New Roman" w:eastAsia="Times New Roman" w:hAnsi="Times New Roman" w:cs="Times New Roman"/>
          <w:sz w:val="24"/>
          <w:szCs w:val="24"/>
        </w:rPr>
        <w:t>оре тактик и приемов педагогичес</w:t>
      </w:r>
      <w:r w:rsidRPr="00A32378">
        <w:rPr>
          <w:rFonts w:ascii="Times New Roman" w:eastAsia="Times New Roman" w:hAnsi="Times New Roman" w:cs="Times New Roman"/>
          <w:sz w:val="24"/>
          <w:szCs w:val="24"/>
        </w:rPr>
        <w:t xml:space="preserve">кой </w:t>
      </w:r>
      <w:r w:rsidRPr="00A32378">
        <w:rPr>
          <w:rFonts w:ascii="Times New Roman" w:eastAsia="Times New Roman" w:hAnsi="Times New Roman" w:cs="Times New Roman"/>
          <w:sz w:val="24"/>
          <w:szCs w:val="24"/>
        </w:rPr>
        <w:lastRenderedPageBreak/>
        <w:t>деятельности</w:t>
      </w:r>
      <w:r w:rsidR="00E36BA4">
        <w:rPr>
          <w:rFonts w:ascii="Times New Roman" w:eastAsia="Times New Roman" w:hAnsi="Times New Roman" w:cs="Times New Roman"/>
          <w:sz w:val="24"/>
          <w:szCs w:val="24"/>
        </w:rPr>
        <w:t xml:space="preserve"> педагог</w:t>
      </w:r>
      <w:r w:rsidRPr="00A32378">
        <w:rPr>
          <w:rFonts w:ascii="Times New Roman" w:eastAsia="Times New Roman" w:hAnsi="Times New Roman" w:cs="Times New Roman"/>
          <w:sz w:val="24"/>
          <w:szCs w:val="24"/>
        </w:rPr>
        <w:t>, как и все остальные специали</w:t>
      </w:r>
      <w:r w:rsidR="00AA0594">
        <w:rPr>
          <w:rFonts w:ascii="Times New Roman" w:eastAsia="Times New Roman" w:hAnsi="Times New Roman" w:cs="Times New Roman"/>
          <w:sz w:val="24"/>
          <w:szCs w:val="24"/>
        </w:rPr>
        <w:t>сты, опирается на знание возмож</w:t>
      </w:r>
      <w:r w:rsidRPr="00A32378">
        <w:rPr>
          <w:rFonts w:ascii="Times New Roman" w:eastAsia="Times New Roman" w:hAnsi="Times New Roman" w:cs="Times New Roman"/>
          <w:sz w:val="24"/>
          <w:szCs w:val="24"/>
        </w:rPr>
        <w:t>ностей ребенка, его сильных сторон, а также точное понимание его возможных затруднений</w:t>
      </w:r>
      <w:r w:rsidR="00AA0594">
        <w:rPr>
          <w:rFonts w:ascii="Times New Roman" w:eastAsia="Times New Roman" w:hAnsi="Times New Roman" w:cs="Times New Roman"/>
          <w:sz w:val="24"/>
          <w:szCs w:val="24"/>
        </w:rPr>
        <w:t xml:space="preserve"> в </w:t>
      </w:r>
      <w:r w:rsidRPr="00A32378">
        <w:rPr>
          <w:rFonts w:ascii="Times New Roman" w:eastAsia="Times New Roman" w:hAnsi="Times New Roman" w:cs="Times New Roman"/>
          <w:sz w:val="24"/>
          <w:szCs w:val="24"/>
        </w:rPr>
        <w:t>соответствии с тем или иным нарушением развития, ин</w:t>
      </w:r>
      <w:r w:rsidR="00AA0594">
        <w:rPr>
          <w:rFonts w:ascii="Times New Roman" w:eastAsia="Times New Roman" w:hAnsi="Times New Roman" w:cs="Times New Roman"/>
          <w:sz w:val="24"/>
          <w:szCs w:val="24"/>
        </w:rPr>
        <w:t>дивидуальных особенностей усвое</w:t>
      </w:r>
      <w:r w:rsidRPr="00A32378">
        <w:rPr>
          <w:rFonts w:ascii="Times New Roman" w:eastAsia="Times New Roman" w:hAnsi="Times New Roman" w:cs="Times New Roman"/>
          <w:sz w:val="24"/>
          <w:szCs w:val="24"/>
        </w:rPr>
        <w:t>ния учебного материала, стиля учебной деятельности, поведения и т. д.</w:t>
      </w:r>
    </w:p>
    <w:p w:rsidR="00A32378" w:rsidRPr="00A32378" w:rsidRDefault="00AA0594" w:rsidP="00DB37CD">
      <w:pPr>
        <w:tabs>
          <w:tab w:val="left" w:pos="699"/>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32378" w:rsidRPr="00A32378">
        <w:rPr>
          <w:rFonts w:ascii="Times New Roman" w:eastAsia="Times New Roman" w:hAnsi="Times New Roman" w:cs="Times New Roman"/>
          <w:sz w:val="24"/>
          <w:szCs w:val="24"/>
        </w:rPr>
        <w:t>ходе подготовки условий по внедрению и реализа</w:t>
      </w:r>
      <w:r>
        <w:rPr>
          <w:rFonts w:ascii="Times New Roman" w:eastAsia="Times New Roman" w:hAnsi="Times New Roman" w:cs="Times New Roman"/>
          <w:sz w:val="24"/>
          <w:szCs w:val="24"/>
        </w:rPr>
        <w:t>ции программы осуществляется со</w:t>
      </w:r>
      <w:r w:rsidR="00A32378" w:rsidRPr="00A32378">
        <w:rPr>
          <w:rFonts w:ascii="Times New Roman" w:eastAsia="Times New Roman" w:hAnsi="Times New Roman" w:cs="Times New Roman"/>
          <w:sz w:val="24"/>
          <w:szCs w:val="24"/>
        </w:rPr>
        <w:t>здание «</w:t>
      </w:r>
      <w:proofErr w:type="spellStart"/>
      <w:r w:rsidR="00A32378" w:rsidRPr="00A32378">
        <w:rPr>
          <w:rFonts w:ascii="Times New Roman" w:eastAsia="Times New Roman" w:hAnsi="Times New Roman" w:cs="Times New Roman"/>
          <w:sz w:val="24"/>
          <w:szCs w:val="24"/>
        </w:rPr>
        <w:t>безбарьерной</w:t>
      </w:r>
      <w:proofErr w:type="spellEnd"/>
      <w:r w:rsidR="00A32378" w:rsidRPr="00A32378">
        <w:rPr>
          <w:rFonts w:ascii="Times New Roman" w:eastAsia="Times New Roman" w:hAnsi="Times New Roman" w:cs="Times New Roman"/>
          <w:sz w:val="24"/>
          <w:szCs w:val="24"/>
        </w:rPr>
        <w:t>» среды: специальные приспособле</w:t>
      </w:r>
      <w:r>
        <w:rPr>
          <w:rFonts w:ascii="Times New Roman" w:eastAsia="Times New Roman" w:hAnsi="Times New Roman" w:cs="Times New Roman"/>
          <w:sz w:val="24"/>
          <w:szCs w:val="24"/>
        </w:rPr>
        <w:t xml:space="preserve">ния в помещениях </w:t>
      </w:r>
      <w:r w:rsidR="00E36BA4">
        <w:rPr>
          <w:rFonts w:ascii="Times New Roman" w:eastAsia="Times New Roman" w:hAnsi="Times New Roman" w:cs="Times New Roman"/>
          <w:sz w:val="24"/>
          <w:szCs w:val="24"/>
        </w:rPr>
        <w:t>ПОО</w:t>
      </w:r>
      <w:r>
        <w:rPr>
          <w:rFonts w:ascii="Times New Roman" w:eastAsia="Times New Roman" w:hAnsi="Times New Roman" w:cs="Times New Roman"/>
          <w:sz w:val="24"/>
          <w:szCs w:val="24"/>
        </w:rPr>
        <w:t>, оборудо</w:t>
      </w:r>
      <w:r w:rsidR="00A32378" w:rsidRPr="00A32378">
        <w:rPr>
          <w:rFonts w:ascii="Times New Roman" w:eastAsia="Times New Roman" w:hAnsi="Times New Roman" w:cs="Times New Roman"/>
          <w:sz w:val="24"/>
          <w:szCs w:val="24"/>
        </w:rPr>
        <w:t>вание рабочего места, тактильные и зрительные поддержки и др.</w:t>
      </w:r>
    </w:p>
    <w:p w:rsidR="00A32378" w:rsidRPr="00A32378" w:rsidRDefault="00DB37CD" w:rsidP="00DB37CD">
      <w:pPr>
        <w:spacing w:after="0" w:line="240" w:lineRule="auto"/>
        <w:ind w:firstLine="709"/>
        <w:contextualSpacing/>
        <w:jc w:val="both"/>
        <w:rPr>
          <w:rFonts w:ascii="Times New Roman" w:eastAsia="Times New Roman" w:hAnsi="Times New Roman" w:cs="Times New Roman"/>
          <w:sz w:val="24"/>
          <w:szCs w:val="24"/>
        </w:rPr>
      </w:pPr>
      <w:r w:rsidRPr="00DB37CD">
        <w:rPr>
          <w:rFonts w:ascii="Times New Roman" w:eastAsia="Times New Roman" w:hAnsi="Times New Roman" w:cs="Times New Roman"/>
          <w:b/>
          <w:i/>
          <w:color w:val="00000A"/>
          <w:sz w:val="24"/>
          <w:szCs w:val="24"/>
        </w:rPr>
        <w:t>4.</w:t>
      </w:r>
      <w:r w:rsidR="00A32378" w:rsidRPr="00A32378">
        <w:rPr>
          <w:rFonts w:ascii="Times New Roman" w:eastAsia="Times New Roman" w:hAnsi="Times New Roman" w:cs="Times New Roman"/>
          <w:color w:val="00000A"/>
          <w:sz w:val="24"/>
          <w:szCs w:val="24"/>
        </w:rPr>
        <w:t xml:space="preserve"> </w:t>
      </w:r>
      <w:r w:rsidR="00A32378" w:rsidRPr="00A32378">
        <w:rPr>
          <w:rFonts w:ascii="Times New Roman" w:eastAsia="Times New Roman" w:hAnsi="Times New Roman" w:cs="Times New Roman"/>
          <w:b/>
          <w:bCs/>
          <w:i/>
          <w:iCs/>
          <w:color w:val="000000"/>
          <w:sz w:val="24"/>
          <w:szCs w:val="24"/>
        </w:rPr>
        <w:t>Реализация АОП</w:t>
      </w:r>
      <w:r w:rsidR="00A32378" w:rsidRPr="00A32378">
        <w:rPr>
          <w:rFonts w:ascii="Times New Roman" w:eastAsia="Times New Roman" w:hAnsi="Times New Roman" w:cs="Times New Roman"/>
          <w:i/>
          <w:iCs/>
          <w:color w:val="000000"/>
          <w:sz w:val="24"/>
          <w:szCs w:val="24"/>
        </w:rPr>
        <w:t>:</w:t>
      </w:r>
    </w:p>
    <w:p w:rsidR="00A32378" w:rsidRPr="00A32378" w:rsidRDefault="00DB37CD" w:rsidP="00DB37C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32378" w:rsidRPr="00A32378">
        <w:rPr>
          <w:rFonts w:ascii="Times New Roman" w:eastAsia="Times New Roman" w:hAnsi="Times New Roman" w:cs="Times New Roman"/>
          <w:sz w:val="24"/>
          <w:szCs w:val="24"/>
        </w:rPr>
        <w:t xml:space="preserve"> организация деятельности </w:t>
      </w:r>
      <w:r w:rsidR="00E36BA4">
        <w:rPr>
          <w:rFonts w:ascii="Times New Roman" w:eastAsia="Times New Roman" w:hAnsi="Times New Roman" w:cs="Times New Roman"/>
          <w:sz w:val="24"/>
          <w:szCs w:val="24"/>
        </w:rPr>
        <w:t>преподавателя</w:t>
      </w:r>
      <w:r w:rsidR="00A32378" w:rsidRPr="00A32378">
        <w:rPr>
          <w:rFonts w:ascii="Times New Roman" w:eastAsia="Times New Roman" w:hAnsi="Times New Roman" w:cs="Times New Roman"/>
          <w:sz w:val="24"/>
          <w:szCs w:val="24"/>
        </w:rPr>
        <w:t xml:space="preserve"> и специалистов психолого-педагогического сопровождения в соответствии с программой и планом;</w:t>
      </w:r>
    </w:p>
    <w:p w:rsidR="00A32378" w:rsidRPr="00A32378" w:rsidRDefault="00DB37CD" w:rsidP="00DB37CD">
      <w:pPr>
        <w:tabs>
          <w:tab w:val="left" w:pos="727"/>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A32378" w:rsidRPr="00A32378">
        <w:rPr>
          <w:rFonts w:ascii="Times New Roman" w:eastAsia="Times New Roman" w:hAnsi="Times New Roman" w:cs="Times New Roman"/>
          <w:sz w:val="24"/>
          <w:szCs w:val="24"/>
        </w:rPr>
        <w:t>рганизация мониторинга учебных достижений, социальной компетентности ребенка</w:t>
      </w:r>
      <w:r>
        <w:rPr>
          <w:rFonts w:ascii="Times New Roman" w:eastAsia="Times New Roman" w:hAnsi="Times New Roman" w:cs="Times New Roman"/>
          <w:sz w:val="24"/>
          <w:szCs w:val="24"/>
        </w:rPr>
        <w:t xml:space="preserve"> </w:t>
      </w:r>
      <w:r w:rsidR="00A32378" w:rsidRPr="00A32378">
        <w:rPr>
          <w:rFonts w:ascii="Times New Roman" w:eastAsia="Times New Roman" w:hAnsi="Times New Roman" w:cs="Times New Roman"/>
          <w:sz w:val="24"/>
          <w:szCs w:val="24"/>
        </w:rPr>
        <w:t>эффективности коррекционной работы.</w:t>
      </w:r>
    </w:p>
    <w:p w:rsidR="00A32378" w:rsidRPr="00A32378" w:rsidRDefault="00DB37CD" w:rsidP="00DB37CD">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i/>
          <w:color w:val="00000A"/>
          <w:sz w:val="24"/>
          <w:szCs w:val="24"/>
        </w:rPr>
        <w:t>5.</w:t>
      </w:r>
      <w:r w:rsidR="00A32378" w:rsidRPr="00A32378">
        <w:rPr>
          <w:rFonts w:ascii="Times New Roman" w:eastAsia="Times New Roman" w:hAnsi="Times New Roman" w:cs="Times New Roman"/>
          <w:color w:val="00000A"/>
          <w:sz w:val="24"/>
          <w:szCs w:val="24"/>
        </w:rPr>
        <w:t xml:space="preserve"> </w:t>
      </w:r>
      <w:r w:rsidR="00A32378" w:rsidRPr="00A32378">
        <w:rPr>
          <w:rFonts w:ascii="Times New Roman" w:eastAsia="Times New Roman" w:hAnsi="Times New Roman" w:cs="Times New Roman"/>
          <w:b/>
          <w:bCs/>
          <w:i/>
          <w:iCs/>
          <w:color w:val="000000"/>
          <w:sz w:val="24"/>
          <w:szCs w:val="24"/>
        </w:rPr>
        <w:t>Анализ и коррекция</w:t>
      </w:r>
      <w:r w:rsidR="00A32378" w:rsidRPr="00A32378">
        <w:rPr>
          <w:rFonts w:ascii="Times New Roman" w:eastAsia="Times New Roman" w:hAnsi="Times New Roman" w:cs="Times New Roman"/>
          <w:i/>
          <w:iCs/>
          <w:color w:val="000000"/>
          <w:sz w:val="24"/>
          <w:szCs w:val="24"/>
        </w:rPr>
        <w:t>.</w:t>
      </w:r>
      <w:r w:rsidR="00A32378" w:rsidRPr="00A32378">
        <w:rPr>
          <w:rFonts w:ascii="Times New Roman" w:eastAsia="Times New Roman" w:hAnsi="Times New Roman" w:cs="Times New Roman"/>
          <w:color w:val="00000A"/>
          <w:sz w:val="24"/>
          <w:szCs w:val="24"/>
        </w:rPr>
        <w:t xml:space="preserve"> </w:t>
      </w:r>
      <w:r w:rsidR="00A32378" w:rsidRPr="00A32378">
        <w:rPr>
          <w:rFonts w:ascii="Times New Roman" w:eastAsia="Times New Roman" w:hAnsi="Times New Roman" w:cs="Times New Roman"/>
          <w:color w:val="000000"/>
          <w:sz w:val="24"/>
          <w:szCs w:val="24"/>
        </w:rPr>
        <w:t>Это этап осмысления полученных результатов,</w:t>
      </w:r>
      <w:r w:rsidR="00A32378" w:rsidRPr="00A32378">
        <w:rPr>
          <w:rFonts w:ascii="Times New Roman" w:eastAsia="Times New Roman" w:hAnsi="Times New Roman" w:cs="Times New Roman"/>
          <w:color w:val="00000A"/>
          <w:sz w:val="24"/>
          <w:szCs w:val="24"/>
        </w:rPr>
        <w:t xml:space="preserve"> </w:t>
      </w:r>
      <w:r w:rsidR="00A32378" w:rsidRPr="00A32378">
        <w:rPr>
          <w:rFonts w:ascii="Times New Roman" w:eastAsia="Times New Roman" w:hAnsi="Times New Roman" w:cs="Times New Roman"/>
          <w:color w:val="000000"/>
          <w:sz w:val="24"/>
          <w:szCs w:val="24"/>
        </w:rPr>
        <w:t>позволяющий</w:t>
      </w:r>
      <w:r w:rsidR="00A32378" w:rsidRPr="00A32378">
        <w:rPr>
          <w:rFonts w:ascii="Times New Roman" w:eastAsia="Times New Roman" w:hAnsi="Times New Roman" w:cs="Times New Roman"/>
          <w:color w:val="00000A"/>
          <w:sz w:val="24"/>
          <w:szCs w:val="24"/>
        </w:rPr>
        <w:t xml:space="preserve"> </w:t>
      </w:r>
      <w:r w:rsidR="00A32378" w:rsidRPr="00A32378">
        <w:rPr>
          <w:rFonts w:ascii="Times New Roman" w:eastAsia="Times New Roman" w:hAnsi="Times New Roman" w:cs="Times New Roman"/>
          <w:color w:val="000000"/>
          <w:sz w:val="24"/>
          <w:szCs w:val="24"/>
        </w:rPr>
        <w:t>уточнить и оптимизировать содержание деятельности, основываясь на данных диагностики.</w:t>
      </w:r>
    </w:p>
    <w:p w:rsidR="00A32378" w:rsidRPr="00A32378" w:rsidRDefault="00A32378" w:rsidP="00DB37CD">
      <w:pPr>
        <w:spacing w:after="0" w:line="240" w:lineRule="auto"/>
        <w:ind w:firstLine="709"/>
        <w:contextualSpacing/>
        <w:jc w:val="both"/>
        <w:rPr>
          <w:rFonts w:ascii="Times New Roman" w:hAnsi="Times New Roman" w:cs="Times New Roman"/>
          <w:sz w:val="24"/>
          <w:szCs w:val="24"/>
        </w:rPr>
      </w:pPr>
      <w:r w:rsidRPr="00A32378">
        <w:rPr>
          <w:rFonts w:ascii="Times New Roman" w:eastAsia="Times New Roman" w:hAnsi="Times New Roman" w:cs="Times New Roman"/>
          <w:sz w:val="24"/>
          <w:szCs w:val="24"/>
        </w:rPr>
        <w:t xml:space="preserve">Организация деятельности психолого-медико-педагогический консилиум по анализу эффективности работы, динамики развития и </w:t>
      </w:r>
      <w:r w:rsidR="00DB37CD">
        <w:rPr>
          <w:rFonts w:ascii="Times New Roman" w:eastAsia="Times New Roman" w:hAnsi="Times New Roman" w:cs="Times New Roman"/>
          <w:sz w:val="24"/>
          <w:szCs w:val="24"/>
        </w:rPr>
        <w:t>учебных достижений ребенка, вне</w:t>
      </w:r>
      <w:r w:rsidRPr="00A32378">
        <w:rPr>
          <w:rFonts w:ascii="Times New Roman" w:eastAsia="Times New Roman" w:hAnsi="Times New Roman" w:cs="Times New Roman"/>
          <w:sz w:val="24"/>
          <w:szCs w:val="24"/>
        </w:rPr>
        <w:t>сение корректив в АОП.</w:t>
      </w:r>
    </w:p>
    <w:p w:rsidR="00A32378" w:rsidRDefault="00A32378" w:rsidP="00DB37CD">
      <w:pPr>
        <w:spacing w:after="0" w:line="240" w:lineRule="auto"/>
        <w:ind w:firstLine="709"/>
        <w:contextualSpacing/>
        <w:jc w:val="both"/>
        <w:rPr>
          <w:rFonts w:ascii="Times New Roman" w:eastAsia="Times New Roman" w:hAnsi="Times New Roman" w:cs="Times New Roman"/>
          <w:b/>
          <w:bCs/>
          <w:sz w:val="24"/>
          <w:szCs w:val="24"/>
        </w:rPr>
      </w:pPr>
    </w:p>
    <w:p w:rsidR="006E6DD1" w:rsidRPr="001C538C" w:rsidRDefault="001C538C" w:rsidP="00CE7318">
      <w:pPr>
        <w:spacing w:line="246" w:lineRule="auto"/>
        <w:ind w:right="-13"/>
        <w:jc w:val="center"/>
        <w:rPr>
          <w:rFonts w:ascii="Times New Roman" w:hAnsi="Times New Roman" w:cs="Times New Roman"/>
          <w:sz w:val="24"/>
          <w:szCs w:val="24"/>
        </w:rPr>
      </w:pPr>
      <w:r w:rsidRPr="001C538C">
        <w:rPr>
          <w:rFonts w:ascii="Times New Roman" w:eastAsia="Times New Roman" w:hAnsi="Times New Roman" w:cs="Times New Roman"/>
          <w:b/>
          <w:bCs/>
          <w:sz w:val="24"/>
          <w:szCs w:val="24"/>
        </w:rPr>
        <w:t>НОРМАТИВНО-</w:t>
      </w:r>
      <w:r w:rsidR="006E6DD1" w:rsidRPr="001C538C">
        <w:rPr>
          <w:rFonts w:ascii="Times New Roman" w:eastAsia="Times New Roman" w:hAnsi="Times New Roman" w:cs="Times New Roman"/>
          <w:b/>
          <w:bCs/>
          <w:sz w:val="24"/>
          <w:szCs w:val="24"/>
        </w:rPr>
        <w:t>ПРАВОВЫЕ ОСНОВЫ ОБРАЗОВАНИЯ ИНВАЛИДОВ И ЛИЦ С ОГРАНИЧЕННЫМИ</w:t>
      </w:r>
      <w:r w:rsidR="00CE7318">
        <w:rPr>
          <w:rFonts w:ascii="Times New Roman" w:eastAsia="Times New Roman" w:hAnsi="Times New Roman" w:cs="Times New Roman"/>
          <w:b/>
          <w:bCs/>
          <w:sz w:val="24"/>
          <w:szCs w:val="24"/>
        </w:rPr>
        <w:t xml:space="preserve"> </w:t>
      </w:r>
      <w:r w:rsidR="006E6DD1" w:rsidRPr="001C538C">
        <w:rPr>
          <w:rFonts w:ascii="Times New Roman" w:eastAsia="Times New Roman" w:hAnsi="Times New Roman" w:cs="Times New Roman"/>
          <w:b/>
          <w:bCs/>
          <w:sz w:val="24"/>
          <w:szCs w:val="24"/>
        </w:rPr>
        <w:t>ВОЗМОЖНОСТЯМИ ЗДОРОВЬЯ В ОБРАЗОВАТЕЛЬНЫХ ОРГАНИЗАЦИЯХ СРЕДНЕГО ПРОФЕССИОНАЛЬНОГО ОБРАЗОВАНИЯ</w:t>
      </w:r>
    </w:p>
    <w:p w:rsidR="006E6DD1" w:rsidRPr="001C538C" w:rsidRDefault="006E6DD1">
      <w:pPr>
        <w:spacing w:line="13" w:lineRule="exact"/>
        <w:rPr>
          <w:rFonts w:ascii="Times New Roman" w:hAnsi="Times New Roman" w:cs="Times New Roman"/>
          <w:sz w:val="24"/>
          <w:szCs w:val="24"/>
        </w:rPr>
      </w:pP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Основным Федеральным законом, определяющим принципы государственной политики в области образования инвалидов и лиц с ограниченными возможностями здоровья в Российской Федерации, является Федеральный закон от 29 декабря 2012 г. № 273-ФЗ «Об образовании в Российской Федерации» (далее – ФЗ № 273). Данный</w:t>
      </w:r>
      <w:r w:rsidR="001C538C">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закон устраняет дискриминацию права обучающихся с ограниченными возможностями здоровья и инвалидностью на образование и обязывает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качественного образования лицами названных категорий, а также для коррекции нарушений развития и социальной адаптации.</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Несколько статей ФЗ № 273 посвящено организации образования инвалидов и лиц с ограниченными возможностями здоровья, а также отдельная ст. 79 регламентирует организацию получения образования данной категории обучающихся.</w:t>
      </w:r>
    </w:p>
    <w:p w:rsidR="006E6DD1" w:rsidRPr="001C538C" w:rsidRDefault="00CE7318" w:rsidP="00CE7318">
      <w:pPr>
        <w:tabs>
          <w:tab w:val="left" w:pos="1249"/>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6E6DD1" w:rsidRPr="001C538C">
        <w:rPr>
          <w:rFonts w:ascii="Times New Roman" w:eastAsia="Times New Roman" w:hAnsi="Times New Roman" w:cs="Times New Roman"/>
          <w:sz w:val="24"/>
          <w:szCs w:val="24"/>
        </w:rPr>
        <w:t>категории обучающихся инвалидов относятся дети до 18 лет, имеющие значительные ограничения жизнедеятельности, приводящие</w:t>
      </w:r>
      <w:r>
        <w:rPr>
          <w:rFonts w:ascii="Times New Roman" w:eastAsia="Times New Roman" w:hAnsi="Times New Roman" w:cs="Times New Roman"/>
          <w:sz w:val="24"/>
          <w:szCs w:val="24"/>
        </w:rPr>
        <w:t xml:space="preserve"> к </w:t>
      </w:r>
      <w:r w:rsidR="006E6DD1" w:rsidRPr="001C538C">
        <w:rPr>
          <w:rFonts w:ascii="Times New Roman" w:eastAsia="Times New Roman" w:hAnsi="Times New Roman" w:cs="Times New Roman"/>
          <w:sz w:val="24"/>
          <w:szCs w:val="24"/>
        </w:rPr>
        <w:t xml:space="preserve">социальной </w:t>
      </w:r>
      <w:proofErr w:type="spellStart"/>
      <w:r w:rsidR="006E6DD1" w:rsidRPr="001C538C">
        <w:rPr>
          <w:rFonts w:ascii="Times New Roman" w:eastAsia="Times New Roman" w:hAnsi="Times New Roman" w:cs="Times New Roman"/>
          <w:sz w:val="24"/>
          <w:szCs w:val="24"/>
        </w:rPr>
        <w:t>дезадаптации</w:t>
      </w:r>
      <w:proofErr w:type="spellEnd"/>
      <w:r w:rsidR="006E6DD1" w:rsidRPr="001C538C">
        <w:rPr>
          <w:rFonts w:ascii="Times New Roman" w:eastAsia="Times New Roman" w:hAnsi="Times New Roman" w:cs="Times New Roman"/>
          <w:sz w:val="24"/>
          <w:szCs w:val="24"/>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6E6DD1" w:rsidRPr="001C538C" w:rsidRDefault="00CE7318" w:rsidP="00CE7318">
      <w:pPr>
        <w:tabs>
          <w:tab w:val="left" w:pos="132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6E6DD1" w:rsidRPr="001C538C">
        <w:rPr>
          <w:rFonts w:ascii="Times New Roman" w:eastAsia="Times New Roman" w:hAnsi="Times New Roman" w:cs="Times New Roman"/>
          <w:sz w:val="24"/>
          <w:szCs w:val="24"/>
        </w:rPr>
        <w:t>категории лиц с ограниченными возможностями здоровья относятся физические лица, имеющие недостатки в физическом и (или) психологическом развитии, подтвержденные психолого-медико-</w:t>
      </w:r>
      <w:r>
        <w:rPr>
          <w:rFonts w:ascii="Times New Roman" w:eastAsia="Times New Roman" w:hAnsi="Times New Roman" w:cs="Times New Roman"/>
          <w:sz w:val="24"/>
          <w:szCs w:val="24"/>
        </w:rPr>
        <w:t xml:space="preserve"> </w:t>
      </w:r>
      <w:r w:rsidR="006E6DD1" w:rsidRPr="001C538C">
        <w:rPr>
          <w:rFonts w:ascii="Times New Roman" w:eastAsia="Times New Roman" w:hAnsi="Times New Roman" w:cs="Times New Roman"/>
          <w:sz w:val="24"/>
          <w:szCs w:val="24"/>
        </w:rPr>
        <w:t>педагогической комиссией и препятствующие получению образования без создания специальных условий. Данный статус впервые в российской законодательной практике закреплен частью 16 ст. 2 ФЗ № 273.</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В разных профессиональных сферах понятие ограничения трактуется с разных точек зрения и, естественно, по-разному обозначается. Следовательно, понятие «лицо с ограниченными возможностями здоровья» нужно рассматривать как категорию лиц, имеющих функциональные ограничения, неспособных к какой-либо деятельности в результате заболевания, отклонений или недостатков</w:t>
      </w:r>
      <w:r w:rsidR="00CE7318">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 xml:space="preserve">развития, вследствие </w:t>
      </w:r>
      <w:proofErr w:type="spellStart"/>
      <w:r w:rsidRPr="001C538C">
        <w:rPr>
          <w:rFonts w:ascii="Times New Roman" w:eastAsia="Times New Roman" w:hAnsi="Times New Roman" w:cs="Times New Roman"/>
          <w:sz w:val="24"/>
          <w:szCs w:val="24"/>
        </w:rPr>
        <w:t>неадаптированности</w:t>
      </w:r>
      <w:proofErr w:type="spellEnd"/>
      <w:r w:rsidRPr="001C538C">
        <w:rPr>
          <w:rFonts w:ascii="Times New Roman" w:eastAsia="Times New Roman" w:hAnsi="Times New Roman" w:cs="Times New Roman"/>
          <w:sz w:val="24"/>
          <w:szCs w:val="24"/>
        </w:rPr>
        <w:t xml:space="preserve"> внешней среды к основным нуждам индивида, из-за негативных стереотипов, предрассудков, выделяющих нетипичных людей в социокультурной системе.</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Различают следующие категории лиц с нарушениями в психофизическом развитии:</w:t>
      </w:r>
    </w:p>
    <w:p w:rsidR="006E6DD1" w:rsidRPr="001C538C" w:rsidRDefault="006E6DD1" w:rsidP="001C538C">
      <w:pPr>
        <w:numPr>
          <w:ilvl w:val="0"/>
          <w:numId w:val="5"/>
        </w:numPr>
        <w:tabs>
          <w:tab w:val="left" w:pos="1462"/>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лица с нарушениями слуха (глухие, слабослышащие, позднооглохшие);</w:t>
      </w:r>
    </w:p>
    <w:p w:rsidR="006E6DD1" w:rsidRPr="001C538C" w:rsidRDefault="006E6DD1" w:rsidP="001C538C">
      <w:pPr>
        <w:numPr>
          <w:ilvl w:val="0"/>
          <w:numId w:val="5"/>
        </w:numPr>
        <w:tabs>
          <w:tab w:val="left" w:pos="1280"/>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лица с нарушениями зрения (слепые, слабовидящие);</w:t>
      </w:r>
    </w:p>
    <w:p w:rsidR="006E6DD1" w:rsidRPr="001C538C" w:rsidRDefault="006E6DD1" w:rsidP="001C538C">
      <w:pPr>
        <w:numPr>
          <w:ilvl w:val="0"/>
          <w:numId w:val="5"/>
        </w:numPr>
        <w:tabs>
          <w:tab w:val="left" w:pos="1280"/>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lastRenderedPageBreak/>
        <w:t>лица с нарушениями речи;</w:t>
      </w:r>
    </w:p>
    <w:p w:rsidR="006E6DD1" w:rsidRPr="001C538C" w:rsidRDefault="006E6DD1" w:rsidP="001C538C">
      <w:pPr>
        <w:numPr>
          <w:ilvl w:val="0"/>
          <w:numId w:val="5"/>
        </w:numPr>
        <w:tabs>
          <w:tab w:val="left" w:pos="1280"/>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лица с нарушениями интеллекта (умственно отсталые дети);</w:t>
      </w:r>
    </w:p>
    <w:p w:rsidR="006E6DD1" w:rsidRPr="001C538C" w:rsidRDefault="006E6DD1" w:rsidP="001C538C">
      <w:pPr>
        <w:numPr>
          <w:ilvl w:val="0"/>
          <w:numId w:val="5"/>
        </w:numPr>
        <w:tabs>
          <w:tab w:val="left" w:pos="1280"/>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лица с задержкой психического развития (ЗПР);</w:t>
      </w:r>
    </w:p>
    <w:p w:rsidR="006E6DD1" w:rsidRPr="001C538C" w:rsidRDefault="006E6DD1" w:rsidP="001C538C">
      <w:pPr>
        <w:numPr>
          <w:ilvl w:val="0"/>
          <w:numId w:val="5"/>
        </w:numPr>
        <w:tabs>
          <w:tab w:val="left" w:pos="1280"/>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лица с нарушениями опорно-двигательного аппарата (ДЦП);</w:t>
      </w:r>
    </w:p>
    <w:p w:rsidR="006E6DD1" w:rsidRPr="001C538C" w:rsidRDefault="006E6DD1" w:rsidP="001C538C">
      <w:pPr>
        <w:numPr>
          <w:ilvl w:val="0"/>
          <w:numId w:val="5"/>
        </w:numPr>
        <w:tabs>
          <w:tab w:val="left" w:pos="1280"/>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лица с нарушениями эмоционально-волевой сферы;</w:t>
      </w:r>
    </w:p>
    <w:p w:rsidR="006E6DD1" w:rsidRPr="001C538C" w:rsidRDefault="006E6DD1" w:rsidP="001C538C">
      <w:pPr>
        <w:numPr>
          <w:ilvl w:val="0"/>
          <w:numId w:val="5"/>
        </w:numPr>
        <w:tabs>
          <w:tab w:val="left" w:pos="1323"/>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лица с множественными нарушениями (сочетание двух или трех нарушений);</w:t>
      </w:r>
    </w:p>
    <w:p w:rsidR="006E6DD1" w:rsidRPr="001C538C" w:rsidRDefault="006E6DD1" w:rsidP="001C538C">
      <w:pPr>
        <w:numPr>
          <w:ilvl w:val="0"/>
          <w:numId w:val="5"/>
        </w:numPr>
        <w:tabs>
          <w:tab w:val="left" w:pos="1495"/>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лица с умственной отсталостью (интеллектуальными нарушениями).</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Рассмотрим более подробно каждую категорию лиц с ограниченными возможностями здоровья.</w:t>
      </w:r>
    </w:p>
    <w:p w:rsidR="00CE7318" w:rsidRDefault="00CE7318" w:rsidP="001C538C">
      <w:pPr>
        <w:spacing w:after="0" w:line="240" w:lineRule="auto"/>
        <w:ind w:firstLine="709"/>
        <w:contextualSpacing/>
        <w:jc w:val="both"/>
        <w:rPr>
          <w:rFonts w:ascii="Times New Roman" w:eastAsia="Times New Roman" w:hAnsi="Times New Roman" w:cs="Times New Roman"/>
          <w:b/>
          <w:bCs/>
          <w:sz w:val="24"/>
          <w:szCs w:val="24"/>
        </w:rPr>
      </w:pP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b/>
          <w:bCs/>
          <w:sz w:val="24"/>
          <w:szCs w:val="24"/>
        </w:rPr>
        <w:t>Нарушения слуха</w:t>
      </w:r>
    </w:p>
    <w:p w:rsidR="006E6DD1" w:rsidRPr="001C538C" w:rsidRDefault="00CE7318" w:rsidP="00CE7318">
      <w:pPr>
        <w:tabs>
          <w:tab w:val="left" w:pos="1388"/>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6E6DD1" w:rsidRPr="001C538C">
        <w:rPr>
          <w:rFonts w:ascii="Times New Roman" w:eastAsia="Times New Roman" w:hAnsi="Times New Roman" w:cs="Times New Roman"/>
          <w:sz w:val="24"/>
          <w:szCs w:val="24"/>
        </w:rPr>
        <w:t>категории лиц с нарушениями слуха относятся люди, имеющие стойкое двустороннее нарушение слуховой функции. Вербальная коммуникация с окружающими у людей этой категории затруднена по причине тугоухости или невозможна в принципе (глухота).</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b/>
          <w:bCs/>
          <w:sz w:val="24"/>
          <w:szCs w:val="24"/>
        </w:rPr>
        <w:t xml:space="preserve">Тугоухость </w:t>
      </w:r>
      <w:r w:rsidRPr="001C538C">
        <w:rPr>
          <w:rFonts w:ascii="Times New Roman" w:eastAsia="Times New Roman" w:hAnsi="Times New Roman" w:cs="Times New Roman"/>
          <w:sz w:val="24"/>
          <w:szCs w:val="24"/>
        </w:rPr>
        <w:t>–</w:t>
      </w:r>
      <w:r w:rsidRPr="001C538C">
        <w:rPr>
          <w:rFonts w:ascii="Times New Roman" w:eastAsia="Times New Roman" w:hAnsi="Times New Roman" w:cs="Times New Roman"/>
          <w:b/>
          <w:bCs/>
          <w:sz w:val="24"/>
          <w:szCs w:val="24"/>
        </w:rPr>
        <w:t xml:space="preserve"> это заболевание, которое характеризуется понижением слуха. </w:t>
      </w:r>
      <w:r w:rsidRPr="001C538C">
        <w:rPr>
          <w:rFonts w:ascii="Times New Roman" w:eastAsia="Times New Roman" w:hAnsi="Times New Roman" w:cs="Times New Roman"/>
          <w:sz w:val="24"/>
          <w:szCs w:val="24"/>
        </w:rPr>
        <w:t>Часто тугоухость проявляется в детском возрасте.</w:t>
      </w:r>
      <w:r w:rsidRPr="001C538C">
        <w:rPr>
          <w:rFonts w:ascii="Times New Roman" w:eastAsia="Times New Roman" w:hAnsi="Times New Roman" w:cs="Times New Roman"/>
          <w:b/>
          <w:bCs/>
          <w:sz w:val="24"/>
          <w:szCs w:val="24"/>
        </w:rPr>
        <w:t xml:space="preserve"> </w:t>
      </w:r>
      <w:r w:rsidRPr="001C538C">
        <w:rPr>
          <w:rFonts w:ascii="Times New Roman" w:eastAsia="Times New Roman" w:hAnsi="Times New Roman" w:cs="Times New Roman"/>
          <w:sz w:val="24"/>
          <w:szCs w:val="24"/>
        </w:rPr>
        <w:t>Врожденной тугоухостью страдает один новорожденный на 1000. Детей с тугоухостью называют слабослышащими.</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b/>
          <w:bCs/>
          <w:sz w:val="24"/>
          <w:szCs w:val="24"/>
        </w:rPr>
        <w:t>Различают три степени тугоухости</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При легкой тугоухости (1 степень) человек различает разговор шепотом на расстоянии от 1 до 3 метров, а разговорную речь на расстоянии более 4 метров. Но не может адекватно воспринимать разговор при посторонних шумах или искажении речи.</w:t>
      </w:r>
    </w:p>
    <w:p w:rsidR="006E6DD1" w:rsidRPr="001C538C" w:rsidRDefault="006E6DD1" w:rsidP="00CE7318">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Средняя тугоухость (2 степень) имеет место, если человек воспринимает шепотную речь на расстоянии меньше чем один метр, а разговорную речь слышит на расстоянии от 2 до 4 метров. Тугоухость 2 степени характеризуется неразборчивостью в восприятии всех слов</w:t>
      </w:r>
      <w:r w:rsidR="00CE7318">
        <w:rPr>
          <w:rFonts w:ascii="Times New Roman" w:eastAsia="Times New Roman" w:hAnsi="Times New Roman" w:cs="Times New Roman"/>
          <w:sz w:val="24"/>
          <w:szCs w:val="24"/>
        </w:rPr>
        <w:t xml:space="preserve"> в </w:t>
      </w:r>
      <w:r w:rsidRPr="001C538C">
        <w:rPr>
          <w:rFonts w:ascii="Times New Roman" w:eastAsia="Times New Roman" w:hAnsi="Times New Roman" w:cs="Times New Roman"/>
          <w:sz w:val="24"/>
          <w:szCs w:val="24"/>
        </w:rPr>
        <w:t>нормальной обстановке, требуются неоднократные повторения некоторых фраз или отдельных слов.</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Тяжелая тугоухость (3 степень) проявляется в невозможности различить шепот даже на очень близком расстоянии, разговорную речь человек слышит на расстоянии меньше чем 2 метра. Используется слуховой аппарат и обучение зрительному восприятию речи (чтению с губ), чтобы иметь возможность общаться.</w:t>
      </w:r>
    </w:p>
    <w:p w:rsidR="006E6DD1" w:rsidRPr="001C538C" w:rsidRDefault="006E6DD1" w:rsidP="00CE7318">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Глухота – это полное отсутствие слуха или такая степень его понижения, при которой восприятие речи становится невозможным. Абсолютная глухота наблюдается редко. Обычно имеются «остатки» слуха, позволяющие воспринимать очень громкие звуки (более 90 дБ),</w:t>
      </w:r>
      <w:r w:rsidR="00CE7318">
        <w:rPr>
          <w:rFonts w:ascii="Times New Roman" w:eastAsia="Times New Roman" w:hAnsi="Times New Roman" w:cs="Times New Roman"/>
          <w:sz w:val="24"/>
          <w:szCs w:val="24"/>
        </w:rPr>
        <w:t xml:space="preserve"> в </w:t>
      </w:r>
      <w:r w:rsidRPr="001C538C">
        <w:rPr>
          <w:rFonts w:ascii="Times New Roman" w:eastAsia="Times New Roman" w:hAnsi="Times New Roman" w:cs="Times New Roman"/>
          <w:sz w:val="24"/>
          <w:szCs w:val="24"/>
        </w:rPr>
        <w:t>том числе и некоторые звуки речи, произносимые над ухом громким голосом или криком. При глухоте разборчивость восприятия речи отсутствует даже при громком крике.</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Глухота может быть врожденной, приобретенной, одно- и двусторонней, периферической или центральной, прогрессирующей или стойкой.</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b/>
          <w:bCs/>
          <w:sz w:val="24"/>
          <w:szCs w:val="24"/>
        </w:rPr>
        <w:t>Нарушения речи</w:t>
      </w:r>
    </w:p>
    <w:p w:rsidR="006E6DD1" w:rsidRPr="001C538C" w:rsidRDefault="00CE7318" w:rsidP="00CE7318">
      <w:pPr>
        <w:tabs>
          <w:tab w:val="left" w:pos="126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6E6DD1" w:rsidRPr="001C538C">
        <w:rPr>
          <w:rFonts w:ascii="Times New Roman" w:eastAsia="Times New Roman" w:hAnsi="Times New Roman" w:cs="Times New Roman"/>
          <w:sz w:val="24"/>
          <w:szCs w:val="24"/>
        </w:rPr>
        <w:t>нарушениям речи относятся различные отклонения от нормы</w:t>
      </w:r>
      <w:r>
        <w:rPr>
          <w:rFonts w:ascii="Times New Roman" w:eastAsia="Times New Roman" w:hAnsi="Times New Roman" w:cs="Times New Roman"/>
          <w:sz w:val="24"/>
          <w:szCs w:val="24"/>
        </w:rPr>
        <w:t xml:space="preserve"> в </w:t>
      </w:r>
      <w:r w:rsidR="006E6DD1" w:rsidRPr="001C538C">
        <w:rPr>
          <w:rFonts w:ascii="Times New Roman" w:eastAsia="Times New Roman" w:hAnsi="Times New Roman" w:cs="Times New Roman"/>
          <w:sz w:val="24"/>
          <w:szCs w:val="24"/>
        </w:rPr>
        <w:t>процессе формирования речевой функции, либо распад уже сложившейся речи. Речевые нарушения возникают под влиянием многообразных причин органического и/или функционального характера. Имеющих врожденную или приобретенную природу и связанных с поражением или функциональной недостаточностью речевых зон коры мозга, либо анатомо-физиологическими дефектами периферического отдела речевого аппарата, либо патологией проводящих нервных путей от центра к периферии. Речевые нарушения могут возникать в любом возрасте, затрагивать как устную, так и письменную речь и препятствовать как порождению, так и пониманию речевого высказывания. Проявляются в расстройствах голоса, артикуляции, звукопроизношения, темпа и плавности речи, в лексических и грамматических нарушениях, в трудностях построения связного высказывания, недостаточности фонематического восприятия, специфических дефектах письма и чтения. Нередко сопровождаются вторичными отклонениями в когнитивной и эмоциональной сферах.</w:t>
      </w:r>
    </w:p>
    <w:p w:rsidR="006E6DD1" w:rsidRPr="001C538C" w:rsidRDefault="00CE7318" w:rsidP="00CE7318">
      <w:pPr>
        <w:tabs>
          <w:tab w:val="left" w:pos="1241"/>
        </w:tabs>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К </w:t>
      </w:r>
      <w:r w:rsidR="006E6DD1" w:rsidRPr="001C538C">
        <w:rPr>
          <w:rFonts w:ascii="Times New Roman" w:eastAsia="Times New Roman" w:hAnsi="Times New Roman" w:cs="Times New Roman"/>
          <w:sz w:val="24"/>
          <w:szCs w:val="24"/>
        </w:rPr>
        <w:t xml:space="preserve">наиболее тяжелым речевым нарушениям относятся дизартрия (нарушение произношения вследствие недостаточной иннервации речевого аппарата), алалия (отсутствие или недоразвитие речи при нормальном слухе и сохранности возможностей умственного развития), афазия (нарушение речи, представляющее собой системное расстройство различных видов речевой </w:t>
      </w:r>
      <w:r w:rsidR="006E6DD1" w:rsidRPr="001C538C">
        <w:rPr>
          <w:rFonts w:ascii="Times New Roman" w:eastAsia="Times New Roman" w:hAnsi="Times New Roman" w:cs="Times New Roman"/>
          <w:sz w:val="24"/>
          <w:szCs w:val="24"/>
        </w:rPr>
        <w:lastRenderedPageBreak/>
        <w:t>деятельности). Речевые нарушения могут выступать самостоятельно или в синдроме нервно-психических расстройств, а у детей на фоне таких вариантов дизонтогенеза, как недоразвитие, задержанное, дефицитарное и искаженное развитие.</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b/>
          <w:bCs/>
          <w:sz w:val="24"/>
          <w:szCs w:val="24"/>
        </w:rPr>
        <w:t>Нарушения зрения</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proofErr w:type="spellStart"/>
      <w:r w:rsidRPr="001C538C">
        <w:rPr>
          <w:rFonts w:ascii="Times New Roman" w:eastAsia="Times New Roman" w:hAnsi="Times New Roman" w:cs="Times New Roman"/>
          <w:sz w:val="24"/>
          <w:szCs w:val="24"/>
        </w:rPr>
        <w:t>уществуют</w:t>
      </w:r>
      <w:proofErr w:type="spellEnd"/>
      <w:r w:rsidRPr="001C538C">
        <w:rPr>
          <w:rFonts w:ascii="Times New Roman" w:eastAsia="Times New Roman" w:hAnsi="Times New Roman" w:cs="Times New Roman"/>
          <w:sz w:val="24"/>
          <w:szCs w:val="24"/>
        </w:rPr>
        <w:t xml:space="preserve"> разные степени потери зрения: абсолютная (тотальная) слепота на оба глаза, при которой полностью утрачиваются светоощущение и цветоразличение; практическая слепота, при которой сохраняется либо светоощущение, либо остаточное зрение, позволяющие в известной мере воспринимать свет, цвета, контуры и силуэты предметов.</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По установленной классификации к слепым относятся лица, острота зрения которых находится в пределах от 0% до 0,04%. Таким образом, контингент слепых включает людей, полностью лишенных зрения (тотальные слепые) и обладающих остаточным зрением (с остротой зрения от светоощущения до 0,04%).</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Люди с остротой зрения от 0,05% до 0,2% входят в категорию слабовидящих и уже могут работать с помощью зрения при соблюдении определенных гигиенических требований.</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Дети с пониженным зрением, или дети с пограничным зрением между слабовидением и нормой, – это дети с остротой зрения от 0,5 (50%) до 0,8 (80%) на лучше видящем глазу с коррекцией.</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b/>
          <w:bCs/>
          <w:sz w:val="24"/>
          <w:szCs w:val="24"/>
        </w:rPr>
        <w:t>Нарушения опорно-двигательного аппарата</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Люди с нарушениями опорно-двигательного аппарата частично или полностью ограничены в произвольных движениях. В зависимости от характера заболевания и степени выраженности дефекта детей условно подразделяют на 3 группы.</w:t>
      </w:r>
    </w:p>
    <w:p w:rsidR="006E6DD1" w:rsidRPr="001C538C" w:rsidRDefault="00CE7318" w:rsidP="00CE7318">
      <w:pPr>
        <w:tabs>
          <w:tab w:val="left" w:pos="1541"/>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6E6DD1" w:rsidRPr="001C538C">
        <w:rPr>
          <w:rFonts w:ascii="Times New Roman" w:eastAsia="Times New Roman" w:hAnsi="Times New Roman" w:cs="Times New Roman"/>
          <w:sz w:val="24"/>
          <w:szCs w:val="24"/>
        </w:rPr>
        <w:t>первой относят людей, страдающих остаточными проявлениями периферических параличей и парезов, изолированными дефектами стопы или кисти, легкими проявлениями сколиоза (искривлениями позвоночника) и т.п.</w:t>
      </w:r>
    </w:p>
    <w:p w:rsidR="006E6DD1" w:rsidRPr="001C538C" w:rsidRDefault="006E6DD1" w:rsidP="00CE7318">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Ко второй группе относят людей, страдающих различными ортопедическими заболеваниями, вызванными главным образом первичными поражениями костно-мышечной системы (при сохранности двигательных механизмов центральной нервной системы</w:t>
      </w:r>
      <w:r w:rsidR="00CE7318">
        <w:rPr>
          <w:rFonts w:ascii="Times New Roman" w:eastAsia="Times New Roman" w:hAnsi="Times New Roman" w:cs="Times New Roman"/>
          <w:sz w:val="24"/>
          <w:szCs w:val="24"/>
        </w:rPr>
        <w:t xml:space="preserve"> и </w:t>
      </w:r>
      <w:r w:rsidRPr="001C538C">
        <w:rPr>
          <w:rFonts w:ascii="Times New Roman" w:eastAsia="Times New Roman" w:hAnsi="Times New Roman" w:cs="Times New Roman"/>
          <w:sz w:val="24"/>
          <w:szCs w:val="24"/>
        </w:rPr>
        <w:t>периферической нервной системы), а также людей, страдающих тяжелыми формами сколиоза.</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Третью группу составляют люди с последствиями полиомиелита</w:t>
      </w:r>
      <w:r w:rsidR="00914795">
        <w:rPr>
          <w:rFonts w:ascii="Times New Roman" w:eastAsia="Times New Roman" w:hAnsi="Times New Roman" w:cs="Times New Roman"/>
          <w:sz w:val="24"/>
          <w:szCs w:val="24"/>
        </w:rPr>
        <w:t xml:space="preserve"> и </w:t>
      </w:r>
      <w:r w:rsidRPr="001C538C">
        <w:rPr>
          <w:rFonts w:ascii="Times New Roman" w:eastAsia="Times New Roman" w:hAnsi="Times New Roman" w:cs="Times New Roman"/>
          <w:sz w:val="24"/>
          <w:szCs w:val="24"/>
        </w:rPr>
        <w:t xml:space="preserve">церебральными параличами, у которых нарушения опорно-двигательного аппарата связаны с патологией развития или подтверждением двигательных механизмов ЦНС. При детском церебральном параличе (поражении незрелого головного </w:t>
      </w:r>
      <w:proofErr w:type="gramStart"/>
      <w:r w:rsidRPr="001C538C">
        <w:rPr>
          <w:rFonts w:ascii="Times New Roman" w:eastAsia="Times New Roman" w:hAnsi="Times New Roman" w:cs="Times New Roman"/>
          <w:sz w:val="24"/>
          <w:szCs w:val="24"/>
        </w:rPr>
        <w:t>мозга)наблюдается</w:t>
      </w:r>
      <w:proofErr w:type="gramEnd"/>
      <w:r w:rsidRPr="001C538C">
        <w:rPr>
          <w:rFonts w:ascii="Times New Roman" w:eastAsia="Times New Roman" w:hAnsi="Times New Roman" w:cs="Times New Roman"/>
          <w:sz w:val="24"/>
          <w:szCs w:val="24"/>
        </w:rPr>
        <w:t xml:space="preserve"> сочетание нарушений функций со своеобразной аномалией психического развития, часто отмечаются речевые нарушения и задержка формирования познавательных функций, пространственно-временных представлений, практических навыков и др. Клиническая и психолого-педагогическая характеристика лиц, страдающих церебральными параличами, чрезвычайно разнообразна.</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b/>
          <w:bCs/>
          <w:sz w:val="24"/>
          <w:szCs w:val="24"/>
        </w:rPr>
        <w:t>Задержка психического развития</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Задержка психического развития (ЗПР) (англ. </w:t>
      </w:r>
      <w:proofErr w:type="spellStart"/>
      <w:r w:rsidRPr="001C538C">
        <w:rPr>
          <w:rFonts w:ascii="Times New Roman" w:eastAsia="Times New Roman" w:hAnsi="Times New Roman" w:cs="Times New Roman"/>
          <w:sz w:val="24"/>
          <w:szCs w:val="24"/>
        </w:rPr>
        <w:t>mental</w:t>
      </w:r>
      <w:proofErr w:type="spellEnd"/>
      <w:r w:rsidRPr="001C538C">
        <w:rPr>
          <w:rFonts w:ascii="Times New Roman" w:eastAsia="Times New Roman" w:hAnsi="Times New Roman" w:cs="Times New Roman"/>
          <w:sz w:val="24"/>
          <w:szCs w:val="24"/>
        </w:rPr>
        <w:t xml:space="preserve"> </w:t>
      </w:r>
      <w:proofErr w:type="spellStart"/>
      <w:r w:rsidRPr="001C538C">
        <w:rPr>
          <w:rFonts w:ascii="Times New Roman" w:eastAsia="Times New Roman" w:hAnsi="Times New Roman" w:cs="Times New Roman"/>
          <w:sz w:val="24"/>
          <w:szCs w:val="24"/>
        </w:rPr>
        <w:t>retardation</w:t>
      </w:r>
      <w:proofErr w:type="spellEnd"/>
      <w:r w:rsidRPr="001C538C">
        <w:rPr>
          <w:rFonts w:ascii="Times New Roman" w:eastAsia="Times New Roman" w:hAnsi="Times New Roman" w:cs="Times New Roman"/>
          <w:sz w:val="24"/>
          <w:szCs w:val="24"/>
        </w:rPr>
        <w:t>)</w:t>
      </w:r>
      <w:r w:rsidR="00914795">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 xml:space="preserve">– особый тип </w:t>
      </w:r>
      <w:proofErr w:type="spellStart"/>
      <w:r w:rsidRPr="001C538C">
        <w:rPr>
          <w:rFonts w:ascii="Times New Roman" w:eastAsia="Times New Roman" w:hAnsi="Times New Roman" w:cs="Times New Roman"/>
          <w:sz w:val="24"/>
          <w:szCs w:val="24"/>
        </w:rPr>
        <w:t>дефицитарного</w:t>
      </w:r>
      <w:proofErr w:type="spellEnd"/>
      <w:r w:rsidRPr="001C538C">
        <w:rPr>
          <w:rFonts w:ascii="Times New Roman" w:eastAsia="Times New Roman" w:hAnsi="Times New Roman" w:cs="Times New Roman"/>
          <w:sz w:val="24"/>
          <w:szCs w:val="24"/>
        </w:rPr>
        <w:t xml:space="preserve"> психического развития. ЗПР имеет различное происхождение: в одних случаях она связана с дефектами конституции ребенка, вследствие чего по своему физическому и психическому развитию он начинает соответствовать более раннему возрасту («гармонический инфантилизм»); в других случаях ЗПР возникает в результате различных соматических заболеваний (физически ослабленные дети) или органического поражения центральной нервной системы (дети с минимальной мозговой дисфункцией).</w:t>
      </w:r>
    </w:p>
    <w:p w:rsidR="006E6DD1" w:rsidRPr="001C538C" w:rsidRDefault="00914795" w:rsidP="00914795">
      <w:pPr>
        <w:tabs>
          <w:tab w:val="left" w:pos="1537"/>
        </w:tabs>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У </w:t>
      </w:r>
      <w:r w:rsidR="006E6DD1" w:rsidRPr="001C538C">
        <w:rPr>
          <w:rFonts w:ascii="Times New Roman" w:eastAsia="Times New Roman" w:hAnsi="Times New Roman" w:cs="Times New Roman"/>
          <w:sz w:val="24"/>
          <w:szCs w:val="24"/>
        </w:rPr>
        <w:t>детей с ЗПР отмечается значительное снижение работоспособности вследствие возникающих у них явлений цереброастении, психомоторной расторможенности, аффективной возбудимости. У них затруднено усвоение навыков чтения, письма, счета; страдают непосредственная память и внимание; имеются легкие</w:t>
      </w:r>
      <w:r>
        <w:rPr>
          <w:rFonts w:ascii="Times New Roman" w:eastAsia="Times New Roman" w:hAnsi="Times New Roman" w:cs="Times New Roman"/>
          <w:sz w:val="24"/>
          <w:szCs w:val="24"/>
        </w:rPr>
        <w:t xml:space="preserve"> </w:t>
      </w:r>
      <w:r w:rsidR="006E6DD1" w:rsidRPr="001C538C">
        <w:rPr>
          <w:rFonts w:ascii="Times New Roman" w:eastAsia="Times New Roman" w:hAnsi="Times New Roman" w:cs="Times New Roman"/>
          <w:sz w:val="24"/>
          <w:szCs w:val="24"/>
        </w:rPr>
        <w:t>нарушения речевых функций. Указанные затруднения компенсируются при специальных педагогических воздействиях на детей с ЗПР.</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Дети с ЗПР характеризуются рядом личностных особенностей: недоразвитием эмоциональной сферы, длительным сохранением игровых интересов и т.д.</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b/>
          <w:bCs/>
          <w:sz w:val="24"/>
          <w:szCs w:val="24"/>
        </w:rPr>
        <w:lastRenderedPageBreak/>
        <w:t>Множественные нарушения</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Данная группа является самой уязвимой категорией лиц с отклонениями в развитии и требует большего, чем все остальные, объема комплексной реабилитационной и социально-педагогической помощи.</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Современные классификации дифференцируют лиц этой группы на три основные подгруппы в зависимости от структуры нарушений:</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1. Лица с двумя выраженными дефектами, каждый из которых вызывает значительные нарушения в психофизическом развитии (например, слепоглухие, умственно отсталые, глухие);</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2. Лица, имеющие одно существенное нарушение психофизического развития и сопутствующие ему другие нарушения в менее выраженной форме (например, умственная отсталость с</w:t>
      </w:r>
      <w:r w:rsidR="00914795">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нарушением церебральной функции или детский церебральный паралич и нарушения зрения или слуха);</w:t>
      </w:r>
    </w:p>
    <w:p w:rsidR="006E6DD1" w:rsidRPr="001C538C" w:rsidRDefault="006E6DD1" w:rsidP="001C538C">
      <w:pPr>
        <w:numPr>
          <w:ilvl w:val="1"/>
          <w:numId w:val="10"/>
        </w:numPr>
        <w:tabs>
          <w:tab w:val="left" w:pos="1311"/>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Лица с множественными нарушениями, когда имеются три или более нарушений развития, приводящих к значительным ограничениям жизнедеятельности и социализации (например, глубокая степень умственной отсталости, слабовидение и глухота, синдромальные нарушения развития).</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b/>
          <w:bCs/>
          <w:sz w:val="24"/>
          <w:szCs w:val="24"/>
        </w:rPr>
        <w:t>Детский аутизм</w:t>
      </w:r>
    </w:p>
    <w:p w:rsidR="006E6DD1" w:rsidRPr="001C538C" w:rsidRDefault="006E6DD1" w:rsidP="00914795">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xml:space="preserve">Детский аутизм </w:t>
      </w:r>
      <w:r w:rsidRPr="001C538C">
        <w:rPr>
          <w:rFonts w:ascii="Times New Roman" w:eastAsia="Times New Roman" w:hAnsi="Times New Roman" w:cs="Times New Roman"/>
          <w:b/>
          <w:bCs/>
          <w:sz w:val="24"/>
          <w:szCs w:val="24"/>
        </w:rPr>
        <w:t>–</w:t>
      </w:r>
      <w:r w:rsidRPr="001C538C">
        <w:rPr>
          <w:rFonts w:ascii="Times New Roman" w:eastAsia="Times New Roman" w:hAnsi="Times New Roman" w:cs="Times New Roman"/>
          <w:sz w:val="24"/>
          <w:szCs w:val="24"/>
        </w:rPr>
        <w:t xml:space="preserve"> расстройство, возникающее вследствие нарушения развития головного мозга и характеризующееся выраженным и всесторонним дефицитом социального взаимодействия</w:t>
      </w:r>
      <w:r w:rsidR="00914795">
        <w:rPr>
          <w:rFonts w:ascii="Times New Roman" w:eastAsia="Times New Roman" w:hAnsi="Times New Roman" w:cs="Times New Roman"/>
          <w:sz w:val="24"/>
          <w:szCs w:val="24"/>
        </w:rPr>
        <w:t xml:space="preserve"> и </w:t>
      </w:r>
      <w:r w:rsidRPr="001C538C">
        <w:rPr>
          <w:rFonts w:ascii="Times New Roman" w:eastAsia="Times New Roman" w:hAnsi="Times New Roman" w:cs="Times New Roman"/>
          <w:sz w:val="24"/>
          <w:szCs w:val="24"/>
        </w:rPr>
        <w:t>общения, а также ограниченными интересами и повторяющимися действиями. Все указанные признаки проявляются в возрасте до трѐх лет.</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b/>
          <w:bCs/>
          <w:sz w:val="24"/>
          <w:szCs w:val="24"/>
        </w:rPr>
        <w:t>Умственная отсталость (интеллектуальные нарушения).</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Умственная отсталость – это качественные изменения всей психики, всей личности в целом, явившиеся результатом перенесенных органических повреждений центральной нервной системы. Это атипичное развитие, при котором страдает не только интеллект, но и эмоционально-волевая сфера.</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Современные исследования показали, что у умственно отсталых имеются довольно грубые нарушения в условно рефлекторной деятельности, нарушения взаимодействия процессов возбуждения и торможения, а также нарушения взаимодействия сигнальных систем. Все это является физиологической основой нарушения психической деятельности, включая процессы познания, эмоции, личности в целом.</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Для умственно отсталых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У них на всех этапах процесса познания имеют место элементы недоразвития. В результате чего они получают неполные, а порой искаженные представления об окружающем.</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Частью 6 ст. 11 вышеуказанного закона определено, что в целях обеспечения реализации права на образование обучающихся с ограниченными возможностями здоровья устанавливаются ФГОС или включаются в федеральные государственные образовательные стандарты специальные требования.</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Согласно части 3 ст. 79 ФЗ № 273 под специальными условиями для получения образования обучающимися с ограниченными возможностями здоровья понимаются условия обучения, воспитания</w:t>
      </w:r>
      <w:r w:rsidR="00914795">
        <w:rPr>
          <w:rFonts w:ascii="Times New Roman" w:eastAsia="Times New Roman" w:hAnsi="Times New Roman" w:cs="Times New Roman"/>
          <w:sz w:val="24"/>
          <w:szCs w:val="24"/>
        </w:rPr>
        <w:t xml:space="preserve"> и </w:t>
      </w:r>
      <w:r w:rsidRPr="001C538C">
        <w:rPr>
          <w:rFonts w:ascii="Times New Roman" w:eastAsia="Times New Roman" w:hAnsi="Times New Roman" w:cs="Times New Roman"/>
          <w:sz w:val="24"/>
          <w:szCs w:val="24"/>
        </w:rPr>
        <w:t>развития таких обучающихся, включающие в себя использование</w:t>
      </w:r>
      <w:r w:rsidR="00914795">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w:t>
      </w:r>
      <w:r w:rsidR="00914795">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Необходимость создания специальных образовательных условий </w:t>
      </w:r>
      <w:proofErr w:type="gramStart"/>
      <w:r w:rsidRPr="001C538C">
        <w:rPr>
          <w:rFonts w:ascii="Times New Roman" w:eastAsia="Times New Roman" w:hAnsi="Times New Roman" w:cs="Times New Roman"/>
          <w:sz w:val="24"/>
          <w:szCs w:val="24"/>
        </w:rPr>
        <w:t>для инвалидов</w:t>
      </w:r>
      <w:proofErr w:type="gramEnd"/>
      <w:r w:rsidRPr="001C538C">
        <w:rPr>
          <w:rFonts w:ascii="Times New Roman" w:eastAsia="Times New Roman" w:hAnsi="Times New Roman" w:cs="Times New Roman"/>
          <w:sz w:val="24"/>
          <w:szCs w:val="24"/>
        </w:rPr>
        <w:t xml:space="preserve"> обучающихся и лиц с ограниченными возможностями здоровья фиксируется в рекомендациях </w:t>
      </w:r>
      <w:r w:rsidRPr="001C538C">
        <w:rPr>
          <w:rFonts w:ascii="Times New Roman" w:eastAsia="Times New Roman" w:hAnsi="Times New Roman" w:cs="Times New Roman"/>
          <w:sz w:val="24"/>
          <w:szCs w:val="24"/>
        </w:rPr>
        <w:lastRenderedPageBreak/>
        <w:t>психолого-медико-педагогические комиссии в соответствии с приказом Минобрнауки России от 20.09.2013 г. № 1082 «Об утверждении Положения о психолого-медико-педагогической комиссии».</w:t>
      </w:r>
    </w:p>
    <w:p w:rsidR="006E6DD1" w:rsidRPr="001C538C" w:rsidRDefault="00914795" w:rsidP="00914795">
      <w:pPr>
        <w:tabs>
          <w:tab w:val="left" w:pos="122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6E6DD1" w:rsidRPr="001C538C">
        <w:rPr>
          <w:rFonts w:ascii="Times New Roman" w:eastAsia="Times New Roman" w:hAnsi="Times New Roman" w:cs="Times New Roman"/>
          <w:sz w:val="24"/>
          <w:szCs w:val="24"/>
        </w:rPr>
        <w:t>соответствии с п. 9 ст. 2 ФЗ № 273 образовательная программа</w:t>
      </w:r>
      <w:r>
        <w:rPr>
          <w:rFonts w:ascii="Times New Roman" w:eastAsia="Times New Roman" w:hAnsi="Times New Roman" w:cs="Times New Roman"/>
          <w:sz w:val="24"/>
          <w:szCs w:val="24"/>
        </w:rPr>
        <w:t xml:space="preserve"> </w:t>
      </w:r>
      <w:r w:rsidR="006E6DD1" w:rsidRPr="001C538C">
        <w:rPr>
          <w:rFonts w:ascii="Times New Roman" w:eastAsia="Times New Roman" w:hAnsi="Times New Roman" w:cs="Times New Roman"/>
          <w:sz w:val="24"/>
          <w:szCs w:val="24"/>
        </w:rPr>
        <w:t>–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К основным образовательным программам относятся:</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1) основные общеобразовательные программы</w:t>
      </w:r>
      <w:r w:rsidR="00914795">
        <w:rPr>
          <w:rFonts w:ascii="Times New Roman" w:eastAsia="Times New Roman" w:hAnsi="Times New Roman" w:cs="Times New Roman"/>
          <w:sz w:val="24"/>
          <w:szCs w:val="24"/>
        </w:rPr>
        <w:t xml:space="preserve"> – образова</w:t>
      </w:r>
      <w:r w:rsidRPr="001C538C">
        <w:rPr>
          <w:rFonts w:ascii="Times New Roman" w:eastAsia="Times New Roman" w:hAnsi="Times New Roman" w:cs="Times New Roman"/>
          <w:sz w:val="24"/>
          <w:szCs w:val="24"/>
        </w:rPr>
        <w:t>тельные программы дошкольного о</w:t>
      </w:r>
      <w:r w:rsidR="00914795">
        <w:rPr>
          <w:rFonts w:ascii="Times New Roman" w:eastAsia="Times New Roman" w:hAnsi="Times New Roman" w:cs="Times New Roman"/>
          <w:sz w:val="24"/>
          <w:szCs w:val="24"/>
        </w:rPr>
        <w:t>бразования, образовательные про</w:t>
      </w:r>
      <w:r w:rsidRPr="001C538C">
        <w:rPr>
          <w:rFonts w:ascii="Times New Roman" w:eastAsia="Times New Roman" w:hAnsi="Times New Roman" w:cs="Times New Roman"/>
          <w:sz w:val="24"/>
          <w:szCs w:val="24"/>
        </w:rPr>
        <w:t>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2) основные профессиональные образовательные программы:</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2.1)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2.2)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2.3)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К дополнительным образовательным программам относятся:</w:t>
      </w:r>
    </w:p>
    <w:p w:rsidR="006E6DD1" w:rsidRPr="001C538C" w:rsidRDefault="006E6DD1" w:rsidP="001C538C">
      <w:pPr>
        <w:numPr>
          <w:ilvl w:val="0"/>
          <w:numId w:val="12"/>
        </w:numPr>
        <w:tabs>
          <w:tab w:val="left" w:pos="1237"/>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дополнительные общеоб</w:t>
      </w:r>
      <w:r w:rsidR="00914795">
        <w:rPr>
          <w:rFonts w:ascii="Times New Roman" w:eastAsia="Times New Roman" w:hAnsi="Times New Roman" w:cs="Times New Roman"/>
          <w:sz w:val="24"/>
          <w:szCs w:val="24"/>
        </w:rPr>
        <w:t>разовательные программы – допол</w:t>
      </w:r>
      <w:r w:rsidRPr="001C538C">
        <w:rPr>
          <w:rFonts w:ascii="Times New Roman" w:eastAsia="Times New Roman" w:hAnsi="Times New Roman" w:cs="Times New Roman"/>
          <w:sz w:val="24"/>
          <w:szCs w:val="24"/>
        </w:rPr>
        <w:t>нительные общеразвивающие пр</w:t>
      </w:r>
      <w:r w:rsidR="00914795">
        <w:rPr>
          <w:rFonts w:ascii="Times New Roman" w:eastAsia="Times New Roman" w:hAnsi="Times New Roman" w:cs="Times New Roman"/>
          <w:sz w:val="24"/>
          <w:szCs w:val="24"/>
        </w:rPr>
        <w:t>ограммы, дополнительные предпро</w:t>
      </w:r>
      <w:r w:rsidRPr="001C538C">
        <w:rPr>
          <w:rFonts w:ascii="Times New Roman" w:eastAsia="Times New Roman" w:hAnsi="Times New Roman" w:cs="Times New Roman"/>
          <w:sz w:val="24"/>
          <w:szCs w:val="24"/>
        </w:rPr>
        <w:t>фессиональные программы;</w:t>
      </w:r>
    </w:p>
    <w:p w:rsidR="006E6DD1" w:rsidRPr="001C538C" w:rsidRDefault="006E6DD1" w:rsidP="001C538C">
      <w:pPr>
        <w:numPr>
          <w:ilvl w:val="0"/>
          <w:numId w:val="12"/>
        </w:numPr>
        <w:tabs>
          <w:tab w:val="left" w:pos="1237"/>
        </w:tabs>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дополнительные профессиональные программы – программы повышения квалификации, про</w:t>
      </w:r>
      <w:r w:rsidR="00914795">
        <w:rPr>
          <w:rFonts w:ascii="Times New Roman" w:eastAsia="Times New Roman" w:hAnsi="Times New Roman" w:cs="Times New Roman"/>
          <w:sz w:val="24"/>
          <w:szCs w:val="24"/>
        </w:rPr>
        <w:t>граммы профессиональной перепод</w:t>
      </w:r>
      <w:r w:rsidRPr="001C538C">
        <w:rPr>
          <w:rFonts w:ascii="Times New Roman" w:eastAsia="Times New Roman" w:hAnsi="Times New Roman" w:cs="Times New Roman"/>
          <w:sz w:val="24"/>
          <w:szCs w:val="24"/>
        </w:rPr>
        <w:t>готовки.</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лиц с ограниченными возможностями здоровья.</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В соответствии со ст.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инвалидов и обучающихся с ограниченными возможностями здоровья. Порядок применения дистанционных образовательных технологий утвержден приказом Мин</w:t>
      </w:r>
      <w:r w:rsidR="00823E57">
        <w:rPr>
          <w:rFonts w:ascii="Times New Roman" w:eastAsia="Times New Roman" w:hAnsi="Times New Roman" w:cs="Times New Roman"/>
          <w:sz w:val="24"/>
          <w:szCs w:val="24"/>
        </w:rPr>
        <w:t>обрнауки России 09.01.2014 г. №</w:t>
      </w:r>
      <w:r w:rsidRPr="001C538C">
        <w:rPr>
          <w:rFonts w:ascii="Times New Roman" w:eastAsia="Times New Roman" w:hAnsi="Times New Roman" w:cs="Times New Roman"/>
          <w:sz w:val="24"/>
          <w:szCs w:val="24"/>
        </w:rPr>
        <w:t>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В законе РФ № 273-ФЗ «Об образовании в РФ» (глава 8 «Профессиональное образование», ст. 68, 73) оговариваются основные аспекты получения профессионального обучения; в ст. 79</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«Организация получения образования обучающимися с ограниченными возможностями здоровья» этого же закона говорится, что общее профессиональное обучение и профессиональное образование обучающихся с ограниченными возможностями здоровья</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осуществляются на основе образовательных программ, адаптированных при необходимости для обучения указанных обучающихся. В таких организациях создаются специальные условия для получения образования указанными обучающимися. Также согласно Федеральному закону «Об образовании в Российской Федерации» № 273, ст. 79 «Профессиональными образовательными организациями и образовательными организациями высшего</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образования,</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а</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также</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организациями,</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осуществляющими</w:t>
      </w:r>
      <w:r w:rsidR="0083007A" w:rsidRPr="001C538C">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образовательную</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деятельность</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по</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основным</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программам</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профессионального обучения, должны быть созданы специальные условия для получения образования лицам с ограниченными возможностями здоровья».</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В Указе Президента РФ «О мерах по реализации государственной политики в области образования и науки» от 07.05.2012 г. №599 сказано о необходимости увеличения к 2020 году доли </w:t>
      </w:r>
      <w:r w:rsidRPr="001C538C">
        <w:rPr>
          <w:rFonts w:ascii="Times New Roman" w:eastAsia="Times New Roman" w:hAnsi="Times New Roman" w:cs="Times New Roman"/>
          <w:sz w:val="24"/>
          <w:szCs w:val="24"/>
        </w:rPr>
        <w:lastRenderedPageBreak/>
        <w:t>образовательных учреждений среднего профессионального образования, здания которых приспособлены для обучения лиц с ограниченными возможностями здоровья, с 3 до 25 процентов.</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Согласно приказу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14.06.2013 г. № 464 (ред. от 15.12.2014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порядок организации и осуществления образовательной деятельности по</w:t>
      </w:r>
      <w:r w:rsidR="0083007A" w:rsidRPr="001C538C">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Порядок является обязательным для образовательных организаций, реализующих образовательные программы среднего профессионального образования.</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Согласно приказу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16.08.2013 г. № 968 «Порядок проведения государственной итоговой аттестации по</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образовательным программам среднего профессионального образования» порядок проведения государственной итоговой</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аттестации по образовательным программам среднего профессионального образования устанавливает правила организации</w:t>
      </w:r>
      <w:r w:rsidR="00823E57">
        <w:rPr>
          <w:rFonts w:ascii="Times New Roman" w:eastAsia="Times New Roman" w:hAnsi="Times New Roman" w:cs="Times New Roman"/>
          <w:sz w:val="24"/>
          <w:szCs w:val="24"/>
        </w:rPr>
        <w:t xml:space="preserve"> и </w:t>
      </w:r>
      <w:r w:rsidRPr="001C538C">
        <w:rPr>
          <w:rFonts w:ascii="Times New Roman" w:eastAsia="Times New Roman" w:hAnsi="Times New Roman" w:cs="Times New Roman"/>
          <w:sz w:val="24"/>
          <w:szCs w:val="24"/>
        </w:rPr>
        <w:t>проведения  организациями,  осуществляющими  образовательную</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деятельность</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по</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образовательным</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программам</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среднего</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профессионального образования, государственной итоговой аттестации студентов (курсантов),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w:t>
      </w:r>
      <w:r w:rsidR="00823E57">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Перечень специальностей и направлений подготовки при приеме на обучение, по которому поступающие проходят обязательные предварительные медицинские осмотры (обследования)</w:t>
      </w:r>
      <w:r w:rsidR="0083007A" w:rsidRPr="001C538C">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порядке, установленном при заключении трудового договора или служебного контракта по соответствующей должности или специальности, утвержденным постановлением Правительства РФ от 14.08.2013 г. № 697.</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23.01.2014 г. № 36 «Об утверждении порядка приема на обучение по образовательным программам среднего профессионального образования».</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29.10.2013 г. № 1199 «Об утверждении перечня профессий и специальностей среднего профессионального образования».</w:t>
      </w:r>
    </w:p>
    <w:p w:rsidR="006E6DD1" w:rsidRPr="001C538C" w:rsidRDefault="00823E57" w:rsidP="00823E57">
      <w:pPr>
        <w:tabs>
          <w:tab w:val="left" w:pos="128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6E6DD1" w:rsidRPr="001C538C">
        <w:rPr>
          <w:rFonts w:ascii="Times New Roman" w:eastAsia="Times New Roman" w:hAnsi="Times New Roman" w:cs="Times New Roman"/>
          <w:sz w:val="24"/>
          <w:szCs w:val="24"/>
        </w:rPr>
        <w:t xml:space="preserve">письме </w:t>
      </w:r>
      <w:proofErr w:type="spellStart"/>
      <w:r w:rsidR="006E6DD1" w:rsidRPr="001C538C">
        <w:rPr>
          <w:rFonts w:ascii="Times New Roman" w:eastAsia="Times New Roman" w:hAnsi="Times New Roman" w:cs="Times New Roman"/>
          <w:sz w:val="24"/>
          <w:szCs w:val="24"/>
        </w:rPr>
        <w:t>Минобрнауки</w:t>
      </w:r>
      <w:proofErr w:type="spellEnd"/>
      <w:r w:rsidR="006E6DD1" w:rsidRPr="001C538C">
        <w:rPr>
          <w:rFonts w:ascii="Times New Roman" w:eastAsia="Times New Roman" w:hAnsi="Times New Roman" w:cs="Times New Roman"/>
          <w:sz w:val="24"/>
          <w:szCs w:val="24"/>
        </w:rPr>
        <w:t xml:space="preserve"> России от 18.03.2014 г. № 06-281 «О направлении требований к организации образовательной деятельности для лиц с ограниченными возможностями здоровья в профессиональных образовательных организациях, в том числе требования к средствам обучения и воспитания» изложены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 а именно:</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xml:space="preserve">–организационно-нормативные требования к </w:t>
      </w:r>
      <w:proofErr w:type="spellStart"/>
      <w:proofErr w:type="gramStart"/>
      <w:r w:rsidRPr="001C538C">
        <w:rPr>
          <w:rFonts w:ascii="Times New Roman" w:eastAsia="Times New Roman" w:hAnsi="Times New Roman" w:cs="Times New Roman"/>
          <w:sz w:val="24"/>
          <w:szCs w:val="24"/>
        </w:rPr>
        <w:t>профессио-нальным</w:t>
      </w:r>
      <w:proofErr w:type="spellEnd"/>
      <w:proofErr w:type="gramEnd"/>
      <w:r w:rsidRPr="001C538C">
        <w:rPr>
          <w:rFonts w:ascii="Times New Roman" w:eastAsia="Times New Roman" w:hAnsi="Times New Roman" w:cs="Times New Roman"/>
          <w:sz w:val="24"/>
          <w:szCs w:val="24"/>
        </w:rPr>
        <w:t xml:space="preserve"> образовательным организациям;</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требования к кадровому обеспечению профессиональной образовательной организации;</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требования к работе с абитуриентами из числа лиц с ограниченными возможностями здоровья и инвалидов;</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требования к доступности зданий и сооружений профессиональных образовательных организаций и безопасного в них нахождения;</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требования к материально-техническому обеспечению образовательного процесса;</w:t>
      </w:r>
    </w:p>
    <w:p w:rsidR="006E6DD1" w:rsidRPr="001C538C" w:rsidRDefault="006E6DD1" w:rsidP="001C538C">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lastRenderedPageBreak/>
        <w:t>– требования к адаптации образовательных программ и учебно-методическому обеспечению образовательного процесса для</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обучающихся с ограниченными возможностями здоровья и инвалидов;</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требования к организации образовательного процесса с использованием дистанционных образовательных технологий;</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 требования к комплексному сопровождению </w:t>
      </w:r>
      <w:proofErr w:type="gramStart"/>
      <w:r w:rsidRPr="001C538C">
        <w:rPr>
          <w:rFonts w:ascii="Times New Roman" w:eastAsia="Times New Roman" w:hAnsi="Times New Roman" w:cs="Times New Roman"/>
          <w:sz w:val="24"/>
          <w:szCs w:val="24"/>
        </w:rPr>
        <w:t>образователь-ного</w:t>
      </w:r>
      <w:proofErr w:type="gramEnd"/>
      <w:r w:rsidRPr="001C538C">
        <w:rPr>
          <w:rFonts w:ascii="Times New Roman" w:eastAsia="Times New Roman" w:hAnsi="Times New Roman" w:cs="Times New Roman"/>
          <w:sz w:val="24"/>
          <w:szCs w:val="24"/>
        </w:rPr>
        <w:t xml:space="preserve"> процесса и здоровьесбережению;</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требования к оснащенности образовательного процесса инвалидов и лиц с ограниченными возможностями здоровья в профессиональных образовательных организациях.</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b/>
          <w:bCs/>
          <w:sz w:val="24"/>
          <w:szCs w:val="24"/>
        </w:rPr>
        <w:t>Федеральные документы</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Федеральный закон Российской Федерации от 24.11.1995 г. № 181-ФЗ «О социальной защите инвалидов в РФ»;</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Федеральный закон Российской Федерации от 3.05.2012 г. № 46-ФЗ «О ратификации Конвенции о правах инвалидов»;</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Федеральный закон Российской Федерации от 29.12.2012 г. № 273-ФЗ «Об образовании в Российской Федерации»;</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Федеральный закон Российской Федерации от 24.071998 г. № 124-ФЗ «Об основных гарантиях прав ребенка в Российской Федерации»;</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Указ Президента Российской Федерации «О национальной стратегии действий в интересах детей на 2012–2017 годы»;</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Постановление Правительства Российской Федерации от 01.12.2015 г. № 1297 «Об утверждении Государственной программы РФ «Доступная среда» на 2011– 2020 годы;</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Распоряжение Правительства Российской Федерации от 15.05.2013 г. № 792-р «Об утверждении Государственной программы РФ «Развитие образования» на 2013 – 2020 годы»;</w:t>
      </w:r>
    </w:p>
    <w:p w:rsidR="006E6DD1" w:rsidRPr="001C538C" w:rsidRDefault="006E6DD1" w:rsidP="001C538C">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Распоряжение Правительства Российской Федерации от 15.10.2012 г. № 921-р «Об утверждении Комплекса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w:t>
      </w:r>
    </w:p>
    <w:p w:rsidR="006E6DD1" w:rsidRPr="001C538C" w:rsidRDefault="006E6DD1" w:rsidP="00943992">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10.07.2015 г. № 26 «Об утверждении санитарно-эпидемиологических правил и нормативов СанПиН 2.4.2.3286-15 «Санитарно-эпидемио</w:t>
      </w:r>
      <w:r w:rsidR="00943992">
        <w:rPr>
          <w:rFonts w:ascii="Times New Roman" w:eastAsia="Times New Roman" w:hAnsi="Times New Roman" w:cs="Times New Roman"/>
          <w:sz w:val="24"/>
          <w:szCs w:val="24"/>
        </w:rPr>
        <w:t xml:space="preserve">логические требования к условиям </w:t>
      </w:r>
      <w:r w:rsidRPr="001C538C">
        <w:rPr>
          <w:rFonts w:ascii="Times New Roman" w:eastAsia="Times New Roman" w:hAnsi="Times New Roman" w:cs="Times New Roman"/>
          <w:sz w:val="24"/>
          <w:szCs w:val="24"/>
        </w:rPr>
        <w:t>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06B0D" w:rsidRPr="00C11EC9" w:rsidRDefault="00506B0D" w:rsidP="00506B0D">
      <w:pPr>
        <w:spacing w:after="0" w:line="240" w:lineRule="auto"/>
        <w:ind w:firstLine="709"/>
        <w:contextualSpacing/>
        <w:jc w:val="both"/>
        <w:rPr>
          <w:rFonts w:ascii="Times New Roman" w:eastAsia="Times New Roman" w:hAnsi="Times New Roman" w:cs="Times New Roman"/>
          <w:sz w:val="24"/>
          <w:szCs w:val="24"/>
        </w:rPr>
      </w:pPr>
      <w:r w:rsidRPr="00C11EC9">
        <w:rPr>
          <w:rFonts w:ascii="Times New Roman" w:eastAsia="Times New Roman" w:hAnsi="Times New Roman" w:cs="Times New Roman"/>
          <w:color w:val="000000" w:themeColor="text1"/>
          <w:sz w:val="24"/>
          <w:szCs w:val="24"/>
        </w:rPr>
        <w:t xml:space="preserve">Приказ Министерства образования РФ от </w:t>
      </w:r>
      <w:proofErr w:type="gramStart"/>
      <w:r w:rsidRPr="00C11EC9">
        <w:rPr>
          <w:rFonts w:ascii="Times New Roman" w:eastAsia="Times New Roman" w:hAnsi="Times New Roman" w:cs="Times New Roman"/>
          <w:color w:val="000000" w:themeColor="text1"/>
          <w:sz w:val="24"/>
          <w:szCs w:val="24"/>
        </w:rPr>
        <w:t>12.11.2003  №</w:t>
      </w:r>
      <w:proofErr w:type="gramEnd"/>
      <w:r w:rsidRPr="00C11EC9">
        <w:rPr>
          <w:rFonts w:ascii="Times New Roman" w:eastAsia="Times New Roman" w:hAnsi="Times New Roman" w:cs="Times New Roman"/>
          <w:color w:val="000000" w:themeColor="text1"/>
          <w:sz w:val="24"/>
          <w:szCs w:val="24"/>
        </w:rPr>
        <w:t xml:space="preserve"> 4206 «О совершенствовании профессионального образования инвалидов»;</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C11EC9">
        <w:rPr>
          <w:rFonts w:ascii="Times New Roman" w:eastAsia="Times New Roman" w:hAnsi="Times New Roman" w:cs="Times New Roman"/>
          <w:sz w:val="24"/>
          <w:szCs w:val="24"/>
        </w:rPr>
        <w:t xml:space="preserve">Приказ </w:t>
      </w:r>
      <w:proofErr w:type="spellStart"/>
      <w:r w:rsidRPr="00C11EC9">
        <w:rPr>
          <w:rFonts w:ascii="Times New Roman" w:eastAsia="Times New Roman" w:hAnsi="Times New Roman" w:cs="Times New Roman"/>
          <w:sz w:val="24"/>
          <w:szCs w:val="24"/>
        </w:rPr>
        <w:t>Минобрнауки</w:t>
      </w:r>
      <w:proofErr w:type="spellEnd"/>
      <w:r w:rsidRPr="00C11EC9">
        <w:rPr>
          <w:rFonts w:ascii="Times New Roman" w:eastAsia="Times New Roman" w:hAnsi="Times New Roman" w:cs="Times New Roman"/>
          <w:sz w:val="24"/>
          <w:szCs w:val="24"/>
        </w:rPr>
        <w:t xml:space="preserve"> России 20.09.2013</w:t>
      </w:r>
      <w:r w:rsidRPr="001C538C">
        <w:rPr>
          <w:rFonts w:ascii="Times New Roman" w:eastAsia="Times New Roman" w:hAnsi="Times New Roman" w:cs="Times New Roman"/>
          <w:sz w:val="24"/>
          <w:szCs w:val="24"/>
        </w:rPr>
        <w:t xml:space="preserve"> г. № 1082 «Об утверждении Положения о психолого-медико-педагогической комиссии»;</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E6DD1" w:rsidRDefault="006E6DD1" w:rsidP="00943992">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2A2157" w:rsidRPr="001C538C" w:rsidRDefault="002A2157" w:rsidP="002A2157">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18.04.2013 г. № 29</w:t>
      </w:r>
      <w:r>
        <w:rPr>
          <w:rFonts w:ascii="Times New Roman" w:eastAsia="Times New Roman" w:hAnsi="Times New Roman" w:cs="Times New Roman"/>
          <w:sz w:val="24"/>
          <w:szCs w:val="24"/>
        </w:rPr>
        <w:t>2 «Об утверждении п</w:t>
      </w:r>
      <w:r>
        <w:rPr>
          <w:color w:val="000000" w:themeColor="text1"/>
          <w:sz w:val="24"/>
          <w:szCs w:val="24"/>
        </w:rPr>
        <w:t>оряд</w:t>
      </w:r>
      <w:r w:rsidRPr="009C425C">
        <w:rPr>
          <w:color w:val="000000" w:themeColor="text1"/>
          <w:sz w:val="24"/>
          <w:szCs w:val="24"/>
        </w:rPr>
        <w:t>к</w:t>
      </w:r>
      <w:r>
        <w:rPr>
          <w:color w:val="000000" w:themeColor="text1"/>
          <w:sz w:val="24"/>
          <w:szCs w:val="24"/>
        </w:rPr>
        <w:t>а</w:t>
      </w:r>
      <w:r w:rsidRPr="009C425C">
        <w:rPr>
          <w:color w:val="000000" w:themeColor="text1"/>
          <w:sz w:val="24"/>
          <w:szCs w:val="24"/>
        </w:rPr>
        <w:t xml:space="preserve"> организации и осуществления образовательной деятельности по основным программам профессионального обучения»</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14.06.2013 г. № 464 «Об утверждении Порядка организации и осуществления образовательной</w:t>
      </w:r>
      <w:r w:rsidR="00943992">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деятельности по образовательным программам среднего профессионального образования»;</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15.12.2014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lastRenderedPageBreak/>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23.01.2014 г. № 36 «Об утверждении Порядка приема граждан на обучение по</w:t>
      </w:r>
      <w:r w:rsidR="00943992">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образовательной программе среднего профессионального образования»;</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09.11.2015 г. № 1309 «Об утверждении Порядка обеспечения условий доступности для инвалидов объектов и предоставления услуг в сфере образования, а также оказания при этом необходимой помощи»;</w:t>
      </w:r>
    </w:p>
    <w:p w:rsidR="00943992" w:rsidRDefault="006E6DD1" w:rsidP="00943992">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16.08.2013 г. № 968 «Об утверждении Порядка проведения государственной итоговой</w:t>
      </w:r>
      <w:r w:rsidR="00943992">
        <w:rPr>
          <w:rFonts w:ascii="Times New Roman" w:eastAsia="Times New Roman" w:hAnsi="Times New Roman" w:cs="Times New Roman"/>
          <w:sz w:val="24"/>
          <w:szCs w:val="24"/>
        </w:rPr>
        <w:t xml:space="preserve"> </w:t>
      </w:r>
      <w:r w:rsidRPr="001C538C">
        <w:rPr>
          <w:rFonts w:ascii="Times New Roman" w:eastAsia="Times New Roman" w:hAnsi="Times New Roman" w:cs="Times New Roman"/>
          <w:sz w:val="24"/>
          <w:szCs w:val="24"/>
        </w:rPr>
        <w:t>аттестации по образовательным программам среднего профессионального образования»;</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Приказ Минобрнауки России от 02.07.2013 года № 513 «Об утверждении Перечня профессий рабочих, должностей служащих, по которым осуществляется профессиональное обучение»;</w:t>
      </w:r>
    </w:p>
    <w:p w:rsidR="00943992" w:rsidRDefault="006E6DD1" w:rsidP="00943992">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xml:space="preserve">Приказ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29.10.2013 г. № 1199 «Об утверждении Перечня профессий и специальностей среднего профессионального образования»;</w:t>
      </w:r>
    </w:p>
    <w:p w:rsidR="003F0660" w:rsidRPr="00CA46B4" w:rsidRDefault="00CA46B4" w:rsidP="003F0660">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3F0660" w:rsidRPr="00CA46B4">
        <w:rPr>
          <w:rFonts w:ascii="Times New Roman" w:hAnsi="Times New Roman" w:cs="Times New Roman"/>
          <w:color w:val="000000" w:themeColor="text1"/>
          <w:sz w:val="24"/>
          <w:szCs w:val="24"/>
        </w:rPr>
        <w:t>риказ Министерства образования и науки Российской Федерации от 16 августа 2013 г. № 968, с изм</w:t>
      </w:r>
      <w:r>
        <w:rPr>
          <w:rFonts w:ascii="Times New Roman" w:hAnsi="Times New Roman" w:cs="Times New Roman"/>
          <w:color w:val="000000" w:themeColor="text1"/>
          <w:sz w:val="24"/>
          <w:szCs w:val="24"/>
        </w:rPr>
        <w:t xml:space="preserve">енениями от 17 ноября 2017 года «Об </w:t>
      </w:r>
      <w:proofErr w:type="gramStart"/>
      <w:r>
        <w:rPr>
          <w:rFonts w:ascii="Times New Roman" w:hAnsi="Times New Roman" w:cs="Times New Roman"/>
          <w:color w:val="000000" w:themeColor="text1"/>
          <w:sz w:val="24"/>
          <w:szCs w:val="24"/>
        </w:rPr>
        <w:t xml:space="preserve">утверждении </w:t>
      </w:r>
      <w:r w:rsidR="003F0660" w:rsidRPr="00CA46B4">
        <w:rPr>
          <w:rFonts w:ascii="Times New Roman" w:hAnsi="Times New Roman" w:cs="Times New Roman"/>
          <w:color w:val="000000" w:themeColor="text1"/>
          <w:sz w:val="24"/>
          <w:szCs w:val="24"/>
        </w:rPr>
        <w:t xml:space="preserve"> Поряд</w:t>
      </w:r>
      <w:r>
        <w:rPr>
          <w:rFonts w:ascii="Times New Roman" w:hAnsi="Times New Roman" w:cs="Times New Roman"/>
          <w:color w:val="000000" w:themeColor="text1"/>
          <w:sz w:val="24"/>
          <w:szCs w:val="24"/>
        </w:rPr>
        <w:t>ка</w:t>
      </w:r>
      <w:proofErr w:type="gramEnd"/>
      <w:r w:rsidR="003F0660" w:rsidRPr="00CA46B4">
        <w:rPr>
          <w:rFonts w:ascii="Times New Roman" w:hAnsi="Times New Roman" w:cs="Times New Roman"/>
          <w:color w:val="000000" w:themeColor="text1"/>
          <w:sz w:val="24"/>
          <w:szCs w:val="24"/>
        </w:rPr>
        <w:t xml:space="preserve"> проведения государственной итоговой аттестации по образовательным  программам среднего профессионального образования</w:t>
      </w:r>
      <w:r>
        <w:rPr>
          <w:rFonts w:ascii="Times New Roman" w:hAnsi="Times New Roman" w:cs="Times New Roman"/>
          <w:color w:val="000000" w:themeColor="text1"/>
          <w:sz w:val="24"/>
          <w:szCs w:val="24"/>
        </w:rPr>
        <w:t>»</w:t>
      </w:r>
    </w:p>
    <w:p w:rsidR="003F0660" w:rsidRPr="00CA46B4" w:rsidRDefault="00CA46B4" w:rsidP="002A2157">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Приказ</w:t>
      </w:r>
      <w:r w:rsidR="002A2157" w:rsidRPr="00CA46B4">
        <w:rPr>
          <w:rFonts w:ascii="Times New Roman" w:hAnsi="Times New Roman" w:cs="Times New Roman"/>
          <w:color w:val="000000" w:themeColor="text1"/>
          <w:sz w:val="24"/>
          <w:szCs w:val="24"/>
        </w:rPr>
        <w:t xml:space="preserve"> </w:t>
      </w:r>
      <w:proofErr w:type="spellStart"/>
      <w:r w:rsidR="002A2157" w:rsidRPr="00CA46B4">
        <w:rPr>
          <w:rFonts w:ascii="Times New Roman" w:hAnsi="Times New Roman" w:cs="Times New Roman"/>
          <w:color w:val="000000" w:themeColor="text1"/>
          <w:sz w:val="24"/>
          <w:szCs w:val="24"/>
        </w:rPr>
        <w:t>Минобрнауки</w:t>
      </w:r>
      <w:proofErr w:type="spellEnd"/>
      <w:r w:rsidR="002A2157" w:rsidRPr="00CA46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России от 9 января 2014 г. № 2 «Об утверждении Порядка</w:t>
      </w:r>
      <w:r w:rsidR="002A2157" w:rsidRPr="00CA46B4">
        <w:rPr>
          <w:rFonts w:ascii="Times New Roman" w:hAnsi="Times New Roman" w:cs="Times New Roman"/>
          <w:color w:val="000000" w:themeColor="text1"/>
          <w:sz w:val="24"/>
          <w:szCs w:val="24"/>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hAnsi="Times New Roman" w:cs="Times New Roman"/>
          <w:color w:val="000000" w:themeColor="text1"/>
          <w:sz w:val="24"/>
          <w:szCs w:val="24"/>
        </w:rPr>
        <w:t>»</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Письмо Департамента подготовки рабочих кадров и ДПО Минобрнауки России 18.03.2014 г. № 06-281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rsidR="00506B0D" w:rsidRDefault="00506B0D" w:rsidP="00943992">
      <w:pPr>
        <w:spacing w:after="0" w:line="240" w:lineRule="auto"/>
        <w:ind w:firstLine="709"/>
        <w:contextualSpacing/>
        <w:jc w:val="both"/>
        <w:rPr>
          <w:rFonts w:ascii="Times New Roman" w:eastAsia="Times New Roman" w:hAnsi="Times New Roman" w:cs="Times New Roman"/>
          <w:sz w:val="24"/>
          <w:szCs w:val="24"/>
        </w:rPr>
      </w:pPr>
      <w:r w:rsidRPr="00506B0D">
        <w:rPr>
          <w:rFonts w:ascii="Times New Roman" w:eastAsia="Times New Roman" w:hAnsi="Times New Roman" w:cs="Times New Roman"/>
          <w:sz w:val="24"/>
          <w:szCs w:val="24"/>
        </w:rPr>
        <w:t xml:space="preserve">Письмо Министерства образования и науки РФ от 07.07.2013 г. № ИР – 535/07 «О коррекционном и инклюзивном образовании детей»; </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Письмо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17.03.2015 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 xml:space="preserve">Письмо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22.04.2015 г. № 06-443 «О направлении методических рекомендаций по разработке и реализации адаптированных образовательных программ СПО», утвержденные директором Департамента подготовки рабочих кадров и ДПО от 20.04.2015 № 06-830вн;</w:t>
      </w:r>
    </w:p>
    <w:p w:rsidR="006E6DD1" w:rsidRDefault="006E6DD1" w:rsidP="00943992">
      <w:pPr>
        <w:spacing w:after="0" w:line="240" w:lineRule="auto"/>
        <w:ind w:firstLine="709"/>
        <w:contextualSpacing/>
        <w:jc w:val="both"/>
        <w:rPr>
          <w:rFonts w:ascii="Times New Roman" w:eastAsia="Times New Roman" w:hAnsi="Times New Roman" w:cs="Times New Roman"/>
          <w:sz w:val="24"/>
          <w:szCs w:val="24"/>
        </w:rPr>
      </w:pPr>
      <w:r w:rsidRPr="001C538C">
        <w:rPr>
          <w:rFonts w:ascii="Times New Roman" w:eastAsia="Times New Roman" w:hAnsi="Times New Roman" w:cs="Times New Roman"/>
          <w:sz w:val="24"/>
          <w:szCs w:val="24"/>
        </w:rPr>
        <w:t xml:space="preserve">Письмо </w:t>
      </w:r>
      <w:proofErr w:type="spellStart"/>
      <w:r w:rsidRPr="001C538C">
        <w:rPr>
          <w:rFonts w:ascii="Times New Roman" w:eastAsia="Times New Roman" w:hAnsi="Times New Roman" w:cs="Times New Roman"/>
          <w:sz w:val="24"/>
          <w:szCs w:val="24"/>
        </w:rPr>
        <w:t>Минобрнауки</w:t>
      </w:r>
      <w:proofErr w:type="spellEnd"/>
      <w:r w:rsidRPr="001C538C">
        <w:rPr>
          <w:rFonts w:ascii="Times New Roman" w:eastAsia="Times New Roman" w:hAnsi="Times New Roman" w:cs="Times New Roman"/>
          <w:sz w:val="24"/>
          <w:szCs w:val="24"/>
        </w:rPr>
        <w:t xml:space="preserve"> России от 26.12.2013 г. № 06-2412 вн «О направлении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утвержденные Министерством образования и науки Российской Федерации;</w:t>
      </w:r>
    </w:p>
    <w:p w:rsidR="005B070D" w:rsidRPr="005B070D" w:rsidRDefault="005B070D" w:rsidP="005B070D">
      <w:pPr>
        <w:spacing w:after="0" w:line="240" w:lineRule="auto"/>
        <w:ind w:firstLine="709"/>
        <w:contextualSpacing/>
        <w:jc w:val="both"/>
        <w:rPr>
          <w:rFonts w:ascii="Times New Roman" w:hAnsi="Times New Roman" w:cs="Times New Roman"/>
          <w:sz w:val="24"/>
          <w:szCs w:val="24"/>
        </w:rPr>
      </w:pPr>
      <w:r w:rsidRPr="005B070D">
        <w:rPr>
          <w:rFonts w:ascii="Times New Roman" w:hAnsi="Times New Roman" w:cs="Times New Roman"/>
          <w:sz w:val="24"/>
          <w:szCs w:val="24"/>
        </w:rPr>
        <w:t xml:space="preserve">Методические рекомендации по разработке и реализации адаптированных образовательных программ среднего профессионального образования Департамента государственной политики в сфере подготовки рабочих кадров и ДПО </w:t>
      </w:r>
      <w:proofErr w:type="spellStart"/>
      <w:r w:rsidRPr="005B070D">
        <w:rPr>
          <w:rFonts w:ascii="Times New Roman" w:hAnsi="Times New Roman" w:cs="Times New Roman"/>
          <w:sz w:val="24"/>
          <w:szCs w:val="24"/>
        </w:rPr>
        <w:t>Минобрнауки</w:t>
      </w:r>
      <w:proofErr w:type="spellEnd"/>
      <w:r w:rsidRPr="005B070D">
        <w:rPr>
          <w:rFonts w:ascii="Times New Roman" w:hAnsi="Times New Roman" w:cs="Times New Roman"/>
          <w:sz w:val="24"/>
          <w:szCs w:val="24"/>
        </w:rPr>
        <w:t xml:space="preserve"> от 20 апреля </w:t>
      </w:r>
      <w:proofErr w:type="gramStart"/>
      <w:r w:rsidRPr="005B070D">
        <w:rPr>
          <w:rFonts w:ascii="Times New Roman" w:hAnsi="Times New Roman" w:cs="Times New Roman"/>
          <w:sz w:val="24"/>
          <w:szCs w:val="24"/>
        </w:rPr>
        <w:t>2015  №</w:t>
      </w:r>
      <w:proofErr w:type="gramEnd"/>
      <w:r w:rsidRPr="005B070D">
        <w:rPr>
          <w:rFonts w:ascii="Times New Roman" w:hAnsi="Times New Roman" w:cs="Times New Roman"/>
          <w:sz w:val="24"/>
          <w:szCs w:val="24"/>
        </w:rPr>
        <w:t xml:space="preserve"> 06-830вн;</w:t>
      </w:r>
    </w:p>
    <w:p w:rsidR="00C01B61" w:rsidRPr="00C01B61" w:rsidRDefault="00C01B61" w:rsidP="00C01B61">
      <w:pPr>
        <w:spacing w:after="0" w:line="240" w:lineRule="auto"/>
        <w:ind w:firstLine="709"/>
        <w:contextualSpacing/>
        <w:jc w:val="both"/>
        <w:rPr>
          <w:rFonts w:ascii="Times New Roman" w:eastAsia="Times New Roman" w:hAnsi="Times New Roman" w:cs="Times New Roman"/>
          <w:sz w:val="24"/>
          <w:szCs w:val="24"/>
        </w:rPr>
      </w:pPr>
      <w:r w:rsidRPr="00C01B61">
        <w:rPr>
          <w:rFonts w:ascii="Times New Roman" w:eastAsia="Times New Roman" w:hAnsi="Times New Roman" w:cs="Times New Roman"/>
          <w:sz w:val="24"/>
          <w:szCs w:val="24"/>
        </w:rPr>
        <w:t>- Программа "Развитие образования и науки Республики Татарстан на 2014 - 2025 годы" (с изменениями на: 10.05.2018), утвержденная постановлением Кабинетом Министров Республики Татарстан от 22 февраля 2014 года N 110;</w:t>
      </w:r>
    </w:p>
    <w:p w:rsidR="00C01B61" w:rsidRDefault="00C01B61" w:rsidP="00C01B61">
      <w:pPr>
        <w:spacing w:after="0" w:line="240" w:lineRule="auto"/>
        <w:ind w:firstLine="709"/>
        <w:contextualSpacing/>
        <w:jc w:val="both"/>
        <w:rPr>
          <w:rFonts w:ascii="Times New Roman" w:eastAsia="Times New Roman" w:hAnsi="Times New Roman" w:cs="Times New Roman"/>
          <w:sz w:val="24"/>
          <w:szCs w:val="24"/>
        </w:rPr>
      </w:pPr>
      <w:r w:rsidRPr="00C01B61">
        <w:rPr>
          <w:rFonts w:ascii="Times New Roman" w:eastAsia="Times New Roman" w:hAnsi="Times New Roman" w:cs="Times New Roman"/>
          <w:sz w:val="24"/>
          <w:szCs w:val="24"/>
        </w:rPr>
        <w:t>-</w:t>
      </w:r>
      <w:r w:rsidRPr="00C01B61">
        <w:rPr>
          <w:rFonts w:ascii="Times New Roman" w:eastAsia="Times New Roman" w:hAnsi="Times New Roman" w:cs="Times New Roman"/>
          <w:sz w:val="24"/>
          <w:szCs w:val="24"/>
        </w:rPr>
        <w:tab/>
        <w:t>Закон Республики Татарстан от 08.10.2008 г. № 99-ЗРТ «О физической культуре и спорте»;</w:t>
      </w:r>
    </w:p>
    <w:p w:rsidR="006E6DD1" w:rsidRPr="001C538C" w:rsidRDefault="006E6DD1" w:rsidP="00C01B61">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Перечень ФГОС среднего профессионального образования по соответствующей профессии/с</w:t>
      </w:r>
      <w:r w:rsidR="00943992">
        <w:rPr>
          <w:rFonts w:ascii="Times New Roman" w:eastAsia="Times New Roman" w:hAnsi="Times New Roman" w:cs="Times New Roman"/>
          <w:sz w:val="24"/>
          <w:szCs w:val="24"/>
        </w:rPr>
        <w:t>пециальности среднего профессио</w:t>
      </w:r>
      <w:r w:rsidRPr="001C538C">
        <w:rPr>
          <w:rFonts w:ascii="Times New Roman" w:eastAsia="Times New Roman" w:hAnsi="Times New Roman" w:cs="Times New Roman"/>
          <w:sz w:val="24"/>
          <w:szCs w:val="24"/>
        </w:rPr>
        <w:t>нального образования и профессиональных стандартов для программы подготовки квалифицированных рабочих, служащих и программы подготовки специалистов среднего звена (далее – ППКРС и ППССЗ);</w:t>
      </w:r>
    </w:p>
    <w:p w:rsidR="006E6DD1" w:rsidRPr="001C538C" w:rsidRDefault="006E6DD1" w:rsidP="00943992">
      <w:pPr>
        <w:spacing w:after="0" w:line="240" w:lineRule="auto"/>
        <w:ind w:firstLine="709"/>
        <w:contextualSpacing/>
        <w:jc w:val="both"/>
        <w:rPr>
          <w:rFonts w:ascii="Times New Roman" w:hAnsi="Times New Roman" w:cs="Times New Roman"/>
          <w:sz w:val="24"/>
          <w:szCs w:val="24"/>
        </w:rPr>
      </w:pPr>
      <w:r w:rsidRPr="001C538C">
        <w:rPr>
          <w:rFonts w:ascii="Times New Roman" w:eastAsia="Times New Roman" w:hAnsi="Times New Roman" w:cs="Times New Roman"/>
          <w:sz w:val="24"/>
          <w:szCs w:val="24"/>
        </w:rPr>
        <w:t>Перечень профессиональных стандартов по профессиям и специальностям (для программ</w:t>
      </w:r>
      <w:r w:rsidR="00CA46B4">
        <w:rPr>
          <w:rFonts w:ascii="Times New Roman" w:eastAsia="Times New Roman" w:hAnsi="Times New Roman" w:cs="Times New Roman"/>
          <w:sz w:val="24"/>
          <w:szCs w:val="24"/>
        </w:rPr>
        <w:t xml:space="preserve"> профессионального образования), при их отсутствии требования ЕТКС.</w:t>
      </w:r>
    </w:p>
    <w:p w:rsidR="006E6DD1" w:rsidRPr="001C538C" w:rsidRDefault="006E6DD1">
      <w:pPr>
        <w:spacing w:line="7" w:lineRule="exact"/>
        <w:rPr>
          <w:rFonts w:ascii="Times New Roman" w:hAnsi="Times New Roman" w:cs="Times New Roman"/>
          <w:sz w:val="24"/>
          <w:szCs w:val="24"/>
        </w:rPr>
      </w:pPr>
    </w:p>
    <w:p w:rsidR="00C11EC9" w:rsidRDefault="00C11EC9">
      <w:pPr>
        <w:ind w:right="-693"/>
        <w:jc w:val="center"/>
        <w:rPr>
          <w:rFonts w:ascii="Times New Roman" w:eastAsia="Times New Roman" w:hAnsi="Times New Roman" w:cs="Times New Roman"/>
          <w:b/>
          <w:bCs/>
          <w:sz w:val="24"/>
          <w:szCs w:val="24"/>
        </w:rPr>
      </w:pPr>
    </w:p>
    <w:p w:rsidR="00C11EC9" w:rsidRDefault="00C11EC9">
      <w:pPr>
        <w:ind w:right="-693"/>
        <w:jc w:val="center"/>
        <w:rPr>
          <w:rFonts w:ascii="Times New Roman" w:eastAsia="Times New Roman" w:hAnsi="Times New Roman" w:cs="Times New Roman"/>
          <w:b/>
          <w:bCs/>
          <w:sz w:val="24"/>
          <w:szCs w:val="24"/>
        </w:rPr>
      </w:pPr>
    </w:p>
    <w:p w:rsidR="006E6DD1" w:rsidRPr="001C538C" w:rsidRDefault="006E6DD1">
      <w:pPr>
        <w:ind w:right="-693"/>
        <w:jc w:val="center"/>
        <w:rPr>
          <w:rFonts w:ascii="Times New Roman" w:hAnsi="Times New Roman" w:cs="Times New Roman"/>
          <w:sz w:val="24"/>
          <w:szCs w:val="24"/>
        </w:rPr>
      </w:pPr>
      <w:r w:rsidRPr="001C538C">
        <w:rPr>
          <w:rFonts w:ascii="Times New Roman" w:eastAsia="Times New Roman" w:hAnsi="Times New Roman" w:cs="Times New Roman"/>
          <w:b/>
          <w:bCs/>
          <w:sz w:val="24"/>
          <w:szCs w:val="24"/>
        </w:rPr>
        <w:lastRenderedPageBreak/>
        <w:t>Документы образовательной организации</w:t>
      </w:r>
    </w:p>
    <w:p w:rsidR="006E6DD1" w:rsidRPr="002D4596" w:rsidRDefault="006E6DD1" w:rsidP="002D4596">
      <w:pPr>
        <w:spacing w:after="0" w:line="240" w:lineRule="auto"/>
        <w:ind w:firstLine="709"/>
        <w:contextualSpacing/>
        <w:jc w:val="both"/>
        <w:rPr>
          <w:rFonts w:ascii="Times New Roman" w:eastAsia="Times New Roman" w:hAnsi="Times New Roman" w:cs="Times New Roman"/>
          <w:sz w:val="24"/>
          <w:szCs w:val="24"/>
        </w:rPr>
      </w:pPr>
      <w:r w:rsidRPr="002D4596">
        <w:rPr>
          <w:rFonts w:ascii="Times New Roman" w:eastAsia="Times New Roman" w:hAnsi="Times New Roman" w:cs="Times New Roman"/>
          <w:sz w:val="24"/>
          <w:szCs w:val="24"/>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w:t>
      </w:r>
      <w:r w:rsidR="001C538C" w:rsidRPr="002D4596">
        <w:rPr>
          <w:rFonts w:ascii="Times New Roman" w:eastAsia="Times New Roman" w:hAnsi="Times New Roman" w:cs="Times New Roman"/>
          <w:sz w:val="24"/>
          <w:szCs w:val="24"/>
        </w:rPr>
        <w:t xml:space="preserve"> </w:t>
      </w:r>
      <w:r w:rsidRPr="002D4596">
        <w:rPr>
          <w:rFonts w:ascii="Times New Roman" w:eastAsia="Times New Roman" w:hAnsi="Times New Roman" w:cs="Times New Roman"/>
          <w:sz w:val="24"/>
          <w:szCs w:val="24"/>
        </w:rPr>
        <w:t>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Профессиональные образовательные организации должны иметь в наличии разработанные и утвержденные локальные нормативно-правовые акты, которые содержат нормы по организации получения образования инвалидов и лиц с ограниченными возможностями здоровья.</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Локальные нормативные акты образовательной организации в части обучения лиц с ограниченными возможностями здоровья целесообразно утверждать через издание приказа, так как они имеют прямое или косвенное отношение к участникам образовательного процесса и требуют обязательного ознакомления с ними.</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Унифицированной формы для такого приказа не предусмотрено, поэтому руководитель образовательной организации вправе определить её самостоятельно.</w:t>
      </w:r>
    </w:p>
    <w:p w:rsidR="006E6DD1" w:rsidRPr="002D4596" w:rsidRDefault="002D4596" w:rsidP="002D4596">
      <w:pPr>
        <w:tabs>
          <w:tab w:val="left" w:pos="1400"/>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sidR="006E6DD1" w:rsidRPr="002D4596">
        <w:rPr>
          <w:rFonts w:ascii="Times New Roman" w:eastAsia="Times New Roman" w:hAnsi="Times New Roman" w:cs="Times New Roman"/>
          <w:sz w:val="24"/>
          <w:szCs w:val="24"/>
        </w:rPr>
        <w:t>приказе  об</w:t>
      </w:r>
      <w:proofErr w:type="gramEnd"/>
      <w:r w:rsidR="006E6DD1" w:rsidRPr="002D4596">
        <w:rPr>
          <w:rFonts w:ascii="Times New Roman" w:eastAsia="Times New Roman" w:hAnsi="Times New Roman" w:cs="Times New Roman"/>
          <w:sz w:val="24"/>
          <w:szCs w:val="24"/>
        </w:rPr>
        <w:t xml:space="preserve">  утверждении  локального  акта  необходимо</w:t>
      </w:r>
      <w:r>
        <w:rPr>
          <w:rFonts w:ascii="Times New Roman" w:eastAsia="Times New Roman" w:hAnsi="Times New Roman" w:cs="Times New Roman"/>
          <w:sz w:val="24"/>
          <w:szCs w:val="24"/>
        </w:rPr>
        <w:t xml:space="preserve"> </w:t>
      </w:r>
      <w:r w:rsidR="006E6DD1" w:rsidRPr="002D4596">
        <w:rPr>
          <w:rFonts w:ascii="Times New Roman" w:eastAsia="Times New Roman" w:hAnsi="Times New Roman" w:cs="Times New Roman"/>
          <w:sz w:val="24"/>
          <w:szCs w:val="24"/>
        </w:rPr>
        <w:t>отразить:</w:t>
      </w:r>
    </w:p>
    <w:p w:rsidR="006E6DD1" w:rsidRPr="002D4596" w:rsidRDefault="006E6DD1" w:rsidP="002D4596">
      <w:pPr>
        <w:spacing w:after="0" w:line="240" w:lineRule="auto"/>
        <w:ind w:firstLine="709"/>
        <w:contextualSpacing/>
        <w:jc w:val="both"/>
        <w:rPr>
          <w:rFonts w:ascii="Times New Roman" w:eastAsia="Times New Roman" w:hAnsi="Times New Roman" w:cs="Times New Roman"/>
          <w:sz w:val="24"/>
          <w:szCs w:val="24"/>
        </w:rPr>
      </w:pPr>
      <w:r w:rsidRPr="002D4596">
        <w:rPr>
          <w:rFonts w:ascii="Times New Roman" w:eastAsia="Times New Roman" w:hAnsi="Times New Roman" w:cs="Times New Roman"/>
          <w:sz w:val="24"/>
          <w:szCs w:val="24"/>
        </w:rPr>
        <w:t>–  дату введения локального нормативного акта в действие;</w:t>
      </w:r>
    </w:p>
    <w:p w:rsidR="006E6DD1" w:rsidRPr="002D4596" w:rsidRDefault="006E6DD1" w:rsidP="002D4596">
      <w:pPr>
        <w:spacing w:after="0" w:line="240" w:lineRule="auto"/>
        <w:ind w:firstLine="709"/>
        <w:contextualSpacing/>
        <w:jc w:val="both"/>
        <w:rPr>
          <w:rFonts w:ascii="Times New Roman" w:eastAsia="Times New Roman" w:hAnsi="Times New Roman" w:cs="Times New Roman"/>
          <w:sz w:val="24"/>
          <w:szCs w:val="24"/>
        </w:rPr>
      </w:pPr>
      <w:r w:rsidRPr="002D4596">
        <w:rPr>
          <w:rFonts w:ascii="Times New Roman" w:eastAsia="Times New Roman" w:hAnsi="Times New Roman" w:cs="Times New Roman"/>
          <w:sz w:val="24"/>
          <w:szCs w:val="24"/>
        </w:rPr>
        <w:t>– указание об ознакомлении работников с локальным нормативным актом и сроки для этого;</w:t>
      </w:r>
    </w:p>
    <w:p w:rsidR="006E6DD1" w:rsidRPr="002D4596" w:rsidRDefault="006E6DD1" w:rsidP="002D4596">
      <w:pPr>
        <w:spacing w:after="0" w:line="240" w:lineRule="auto"/>
        <w:ind w:firstLine="709"/>
        <w:contextualSpacing/>
        <w:jc w:val="both"/>
        <w:rPr>
          <w:rFonts w:ascii="Times New Roman" w:eastAsia="Times New Roman" w:hAnsi="Times New Roman" w:cs="Times New Roman"/>
          <w:sz w:val="24"/>
          <w:szCs w:val="24"/>
        </w:rPr>
      </w:pPr>
      <w:r w:rsidRPr="002D4596">
        <w:rPr>
          <w:rFonts w:ascii="Times New Roman" w:eastAsia="Times New Roman" w:hAnsi="Times New Roman" w:cs="Times New Roman"/>
          <w:sz w:val="24"/>
          <w:szCs w:val="24"/>
        </w:rPr>
        <w:t>– фамилии и должности лиц, ответственных за соблюдение локального нормативного акта.</w:t>
      </w:r>
    </w:p>
    <w:p w:rsidR="006E6DD1" w:rsidRPr="002D4596" w:rsidRDefault="006E6DD1" w:rsidP="002D4596">
      <w:pPr>
        <w:spacing w:after="0" w:line="240" w:lineRule="auto"/>
        <w:ind w:firstLine="709"/>
        <w:contextualSpacing/>
        <w:jc w:val="both"/>
        <w:rPr>
          <w:rFonts w:ascii="Times New Roman" w:eastAsia="Times New Roman" w:hAnsi="Times New Roman" w:cs="Times New Roman"/>
          <w:sz w:val="24"/>
          <w:szCs w:val="24"/>
        </w:rPr>
      </w:pPr>
      <w:r w:rsidRPr="002D4596">
        <w:rPr>
          <w:rFonts w:ascii="Times New Roman" w:eastAsia="Times New Roman" w:hAnsi="Times New Roman" w:cs="Times New Roman"/>
          <w:sz w:val="24"/>
          <w:szCs w:val="24"/>
        </w:rPr>
        <w:t>Необходимо помнить, что закон об образовании не требует обязательной регистрации локальных нормативных актов в качестве дополнений к уставу в соответствующих органах. Вместе с тем локальные акты образовательной организации не могут противоречить ее уставу и действующему законодательству.</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Закон требует указать в уставе перечень локальных актов, регламентирующих деятельность образовательной организации. В него как минимум должны входить должностные инструкции,</w:t>
      </w:r>
      <w:r w:rsidR="002D4596" w:rsidRPr="002D4596">
        <w:rPr>
          <w:rFonts w:ascii="Times New Roman" w:eastAsia="Times New Roman" w:hAnsi="Times New Roman" w:cs="Times New Roman"/>
          <w:sz w:val="24"/>
          <w:szCs w:val="24"/>
        </w:rPr>
        <w:t xml:space="preserve"> </w:t>
      </w:r>
      <w:r w:rsidRPr="002D4596">
        <w:rPr>
          <w:rFonts w:ascii="Times New Roman" w:eastAsia="Times New Roman" w:hAnsi="Times New Roman" w:cs="Times New Roman"/>
          <w:sz w:val="24"/>
          <w:szCs w:val="24"/>
        </w:rPr>
        <w:t>определяющие обязанности работников образовательной организации, правила внутреннего распорядка, правила поведения обучающихся и положения, охватывающие все стороны деятельности</w:t>
      </w:r>
      <w:r w:rsidR="002D4596" w:rsidRPr="002D4596">
        <w:rPr>
          <w:rFonts w:ascii="Times New Roman" w:eastAsia="Times New Roman" w:hAnsi="Times New Roman" w:cs="Times New Roman"/>
          <w:sz w:val="24"/>
          <w:szCs w:val="24"/>
        </w:rPr>
        <w:t xml:space="preserve"> </w:t>
      </w:r>
      <w:r w:rsidRPr="002D4596">
        <w:rPr>
          <w:rFonts w:ascii="Times New Roman" w:eastAsia="Times New Roman" w:hAnsi="Times New Roman" w:cs="Times New Roman"/>
          <w:sz w:val="24"/>
          <w:szCs w:val="24"/>
        </w:rPr>
        <w:t>образовательной организации (в том числе в части обучения лиц с ограниченными возможностями здоровья).</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Перечень локальных актов, регламентирующих деятельность образовательной организации в части обучения и воспитания лиц с ограниченными возможностями здоровья и инвалидов:</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xml:space="preserve">–  </w:t>
      </w:r>
      <w:proofErr w:type="gramStart"/>
      <w:r w:rsidRPr="002D4596">
        <w:rPr>
          <w:rFonts w:ascii="Times New Roman" w:eastAsia="Times New Roman" w:hAnsi="Times New Roman" w:cs="Times New Roman"/>
          <w:sz w:val="24"/>
          <w:szCs w:val="24"/>
        </w:rPr>
        <w:t>порядок  организации</w:t>
      </w:r>
      <w:proofErr w:type="gramEnd"/>
      <w:r w:rsidRPr="002D4596">
        <w:rPr>
          <w:rFonts w:ascii="Times New Roman" w:eastAsia="Times New Roman" w:hAnsi="Times New Roman" w:cs="Times New Roman"/>
          <w:sz w:val="24"/>
          <w:szCs w:val="24"/>
        </w:rPr>
        <w:t xml:space="preserve">  и  осуществления  образовательной</w:t>
      </w:r>
      <w:r w:rsidR="002D4596">
        <w:rPr>
          <w:rFonts w:ascii="Times New Roman" w:hAnsi="Times New Roman" w:cs="Times New Roman"/>
          <w:sz w:val="24"/>
          <w:szCs w:val="24"/>
        </w:rPr>
        <w:t xml:space="preserve"> </w:t>
      </w:r>
      <w:r w:rsidRPr="002D4596">
        <w:rPr>
          <w:rFonts w:ascii="Times New Roman" w:eastAsia="Times New Roman" w:hAnsi="Times New Roman" w:cs="Times New Roman"/>
          <w:sz w:val="24"/>
          <w:szCs w:val="24"/>
        </w:rPr>
        <w:t>деятельности по образовательным программам среднего профессионального образования и профессионального обучения для инвалидов и лиц с ограниченными возмо</w:t>
      </w:r>
      <w:r w:rsidR="002D4596">
        <w:rPr>
          <w:rFonts w:ascii="Times New Roman" w:eastAsia="Times New Roman" w:hAnsi="Times New Roman" w:cs="Times New Roman"/>
          <w:sz w:val="24"/>
          <w:szCs w:val="24"/>
        </w:rPr>
        <w:t>жностями здоровья</w:t>
      </w:r>
      <w:r w:rsidRPr="002D4596">
        <w:rPr>
          <w:rFonts w:ascii="Times New Roman" w:eastAsia="Times New Roman" w:hAnsi="Times New Roman" w:cs="Times New Roman"/>
          <w:sz w:val="24"/>
          <w:szCs w:val="24"/>
        </w:rPr>
        <w:t>;</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 разработке и реализации адаптированных образовательных программ для инвалидов и лиц с ограниченными возмо</w:t>
      </w:r>
      <w:r w:rsidR="002D4596">
        <w:rPr>
          <w:rFonts w:ascii="Times New Roman" w:eastAsia="Times New Roman" w:hAnsi="Times New Roman" w:cs="Times New Roman"/>
          <w:sz w:val="24"/>
          <w:szCs w:val="24"/>
        </w:rPr>
        <w:t>жностями здоровья</w:t>
      </w:r>
      <w:r w:rsidRPr="002D4596">
        <w:rPr>
          <w:rFonts w:ascii="Times New Roman" w:eastAsia="Times New Roman" w:hAnsi="Times New Roman" w:cs="Times New Roman"/>
          <w:sz w:val="24"/>
          <w:szCs w:val="24"/>
        </w:rPr>
        <w:t>;</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об обучении по индивидуальному плану (маршруту) обучения в образовательной организации среднего профессионал</w:t>
      </w:r>
      <w:r w:rsidR="002D4596">
        <w:rPr>
          <w:rFonts w:ascii="Times New Roman" w:eastAsia="Times New Roman" w:hAnsi="Times New Roman" w:cs="Times New Roman"/>
          <w:sz w:val="24"/>
          <w:szCs w:val="24"/>
        </w:rPr>
        <w:t>ьного образования</w:t>
      </w:r>
      <w:r w:rsidRPr="002D4596">
        <w:rPr>
          <w:rFonts w:ascii="Times New Roman" w:eastAsia="Times New Roman" w:hAnsi="Times New Roman" w:cs="Times New Roman"/>
          <w:sz w:val="24"/>
          <w:szCs w:val="24"/>
        </w:rPr>
        <w:t>;</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об организации и оснащенности образовательного процесса для обучения инвалидов и лиц с ограниченными возможностями здоровья;</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об организации учебного процесса для инвалидов и лиц с ограниченными возможностями здоровья;</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об условиях обучения инвалидов и лиц с ограниченными возможностями здоровья;</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договор на оказание образовательных услуг с родителями, законными представителями инвалидов и лиц с ограниченными возмо</w:t>
      </w:r>
      <w:r w:rsidR="002D4596">
        <w:rPr>
          <w:rFonts w:ascii="Times New Roman" w:eastAsia="Times New Roman" w:hAnsi="Times New Roman" w:cs="Times New Roman"/>
          <w:sz w:val="24"/>
          <w:szCs w:val="24"/>
        </w:rPr>
        <w:t>жностями здоровья</w:t>
      </w:r>
      <w:r w:rsidRPr="002D4596">
        <w:rPr>
          <w:rFonts w:ascii="Times New Roman" w:eastAsia="Times New Roman" w:hAnsi="Times New Roman" w:cs="Times New Roman"/>
          <w:sz w:val="24"/>
          <w:szCs w:val="24"/>
        </w:rPr>
        <w:t>;</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lastRenderedPageBreak/>
        <w:t>– положение об организации и осуществлении образовательной</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деятельности по образовательным программам среднего профессионального образования;</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xml:space="preserve">–положение о текущем </w:t>
      </w:r>
      <w:r w:rsidR="001276A8">
        <w:rPr>
          <w:rFonts w:ascii="Times New Roman" w:eastAsia="Times New Roman" w:hAnsi="Times New Roman" w:cs="Times New Roman"/>
          <w:sz w:val="24"/>
          <w:szCs w:val="24"/>
        </w:rPr>
        <w:t>контроле успеваемости и промежу</w:t>
      </w:r>
      <w:r w:rsidRPr="002D4596">
        <w:rPr>
          <w:rFonts w:ascii="Times New Roman" w:eastAsia="Times New Roman" w:hAnsi="Times New Roman" w:cs="Times New Roman"/>
          <w:sz w:val="24"/>
          <w:szCs w:val="24"/>
        </w:rPr>
        <w:t>точной аттестации инвалидов и лиц с ограниченными возможностями здоровья;</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 порядке проведения государственной итоговой аттестации;</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 практике обучающихся;</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xml:space="preserve">–  </w:t>
      </w:r>
      <w:proofErr w:type="gramStart"/>
      <w:r w:rsidRPr="002D4596">
        <w:rPr>
          <w:rFonts w:ascii="Times New Roman" w:eastAsia="Times New Roman" w:hAnsi="Times New Roman" w:cs="Times New Roman"/>
          <w:sz w:val="24"/>
          <w:szCs w:val="24"/>
        </w:rPr>
        <w:t>положение  о</w:t>
      </w:r>
      <w:proofErr w:type="gramEnd"/>
      <w:r w:rsidRPr="002D4596">
        <w:rPr>
          <w:rFonts w:ascii="Times New Roman" w:eastAsia="Times New Roman" w:hAnsi="Times New Roman" w:cs="Times New Roman"/>
          <w:sz w:val="24"/>
          <w:szCs w:val="24"/>
        </w:rPr>
        <w:t xml:space="preserve">  реализации  образовательных  программ  с</w:t>
      </w:r>
      <w:r w:rsidR="002D4596">
        <w:rPr>
          <w:rFonts w:ascii="Times New Roman" w:eastAsia="Times New Roman" w:hAnsi="Times New Roman" w:cs="Times New Roman"/>
          <w:sz w:val="24"/>
          <w:szCs w:val="24"/>
        </w:rPr>
        <w:t xml:space="preserve"> </w:t>
      </w:r>
      <w:r w:rsidRPr="002D4596">
        <w:rPr>
          <w:rFonts w:ascii="Times New Roman" w:eastAsia="Times New Roman" w:hAnsi="Times New Roman" w:cs="Times New Roman"/>
          <w:sz w:val="24"/>
          <w:szCs w:val="24"/>
        </w:rPr>
        <w:t>применением электронного обучения и дистанционных образовательных технологий;</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порядок обучения по индивидуальному плану;</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 самостоятельной работе;</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 библиотечном фонде (библиотеке);</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положение о структурном подразделении, ответственным за обучение инвалидов и лиц с ограниченными возможностями здоровья;</w:t>
      </w:r>
    </w:p>
    <w:p w:rsidR="006E6DD1" w:rsidRPr="002D4596" w:rsidRDefault="006E6DD1" w:rsidP="002D4596">
      <w:pPr>
        <w:spacing w:after="0" w:line="240" w:lineRule="auto"/>
        <w:ind w:firstLine="709"/>
        <w:contextualSpacing/>
        <w:jc w:val="both"/>
        <w:rPr>
          <w:rFonts w:ascii="Times New Roman" w:hAnsi="Times New Roman" w:cs="Times New Roman"/>
          <w:sz w:val="24"/>
          <w:szCs w:val="24"/>
        </w:rPr>
      </w:pPr>
      <w:r w:rsidRPr="002D4596">
        <w:rPr>
          <w:rFonts w:ascii="Times New Roman" w:eastAsia="Times New Roman" w:hAnsi="Times New Roman" w:cs="Times New Roman"/>
          <w:sz w:val="24"/>
          <w:szCs w:val="24"/>
        </w:rPr>
        <w:t>– должностные инструкции специалистов, ответственных за обучение инвалидов и лиц с ограниченными возможностями здоровья.</w:t>
      </w:r>
    </w:p>
    <w:p w:rsidR="00F206CE" w:rsidRDefault="00F206CE" w:rsidP="001276A8">
      <w:pPr>
        <w:spacing w:after="0" w:line="240" w:lineRule="auto"/>
        <w:ind w:firstLine="709"/>
        <w:contextualSpacing/>
        <w:jc w:val="center"/>
        <w:rPr>
          <w:rFonts w:ascii="Times New Roman" w:eastAsia="Times New Roman" w:hAnsi="Times New Roman" w:cs="Times New Roman"/>
          <w:b/>
          <w:bCs/>
          <w:sz w:val="24"/>
          <w:szCs w:val="24"/>
        </w:rPr>
      </w:pPr>
    </w:p>
    <w:p w:rsidR="006E6DD1" w:rsidRPr="001276A8" w:rsidRDefault="006E6DD1" w:rsidP="001276A8">
      <w:pPr>
        <w:spacing w:after="0" w:line="240" w:lineRule="auto"/>
        <w:ind w:firstLine="709"/>
        <w:contextualSpacing/>
        <w:jc w:val="center"/>
        <w:rPr>
          <w:rFonts w:ascii="Times New Roman" w:hAnsi="Times New Roman" w:cs="Times New Roman"/>
          <w:sz w:val="24"/>
          <w:szCs w:val="24"/>
        </w:rPr>
      </w:pPr>
      <w:r w:rsidRPr="001276A8">
        <w:rPr>
          <w:rFonts w:ascii="Times New Roman" w:eastAsia="Times New Roman" w:hAnsi="Times New Roman" w:cs="Times New Roman"/>
          <w:b/>
          <w:bCs/>
          <w:sz w:val="24"/>
          <w:szCs w:val="24"/>
        </w:rPr>
        <w:t>КАДРОВЫЕ УСЛОВИЯ РЕАЛИЗАЦИИ АДАПТИРОВАННОЙ ОБРАЗОВАТЕЛЬНОЙ ПРОГРАММЫ</w:t>
      </w:r>
    </w:p>
    <w:p w:rsidR="001276A8" w:rsidRDefault="006E6DD1" w:rsidP="001276A8">
      <w:pPr>
        <w:spacing w:after="0" w:line="240" w:lineRule="auto"/>
        <w:ind w:firstLine="709"/>
        <w:contextualSpacing/>
        <w:jc w:val="center"/>
        <w:rPr>
          <w:rFonts w:ascii="Times New Roman" w:eastAsia="Times New Roman" w:hAnsi="Times New Roman" w:cs="Times New Roman"/>
          <w:b/>
          <w:bCs/>
          <w:sz w:val="24"/>
          <w:szCs w:val="24"/>
        </w:rPr>
      </w:pPr>
      <w:r w:rsidRPr="001276A8">
        <w:rPr>
          <w:rFonts w:ascii="Times New Roman" w:eastAsia="Times New Roman" w:hAnsi="Times New Roman" w:cs="Times New Roman"/>
          <w:b/>
          <w:bCs/>
          <w:sz w:val="24"/>
          <w:szCs w:val="24"/>
        </w:rPr>
        <w:t>СРЕДНЕГО ПРОФЕССИОНАЛЬНОГО ОБРАЗОВАНИЯ</w:t>
      </w:r>
    </w:p>
    <w:p w:rsidR="001276A8" w:rsidRDefault="001276A8" w:rsidP="001276A8">
      <w:pPr>
        <w:spacing w:after="0" w:line="240" w:lineRule="auto"/>
        <w:ind w:firstLine="709"/>
        <w:contextualSpacing/>
        <w:jc w:val="center"/>
        <w:rPr>
          <w:rFonts w:ascii="Times New Roman" w:eastAsia="Times New Roman" w:hAnsi="Times New Roman" w:cs="Times New Roman"/>
          <w:b/>
          <w:bCs/>
          <w:sz w:val="24"/>
          <w:szCs w:val="24"/>
        </w:rPr>
      </w:pPr>
    </w:p>
    <w:p w:rsidR="006E6DD1" w:rsidRPr="001276A8" w:rsidRDefault="006E6DD1" w:rsidP="001276A8">
      <w:pPr>
        <w:spacing w:after="0" w:line="240" w:lineRule="auto"/>
        <w:ind w:firstLine="709"/>
        <w:contextualSpacing/>
        <w:rPr>
          <w:rFonts w:ascii="Times New Roman" w:hAnsi="Times New Roman" w:cs="Times New Roman"/>
          <w:sz w:val="24"/>
          <w:szCs w:val="24"/>
        </w:rPr>
      </w:pPr>
      <w:r w:rsidRPr="001276A8">
        <w:rPr>
          <w:rFonts w:ascii="Times New Roman" w:eastAsia="Times New Roman" w:hAnsi="Times New Roman" w:cs="Times New Roman"/>
          <w:b/>
          <w:bCs/>
          <w:sz w:val="24"/>
          <w:szCs w:val="24"/>
        </w:rPr>
        <w:t xml:space="preserve"> </w:t>
      </w:r>
      <w:r w:rsidRPr="001276A8">
        <w:rPr>
          <w:rFonts w:ascii="Times New Roman" w:eastAsia="Times New Roman" w:hAnsi="Times New Roman" w:cs="Times New Roman"/>
          <w:sz w:val="24"/>
          <w:szCs w:val="24"/>
        </w:rPr>
        <w:t>Одним из главных направлений деятельности образовательной</w:t>
      </w:r>
      <w:r w:rsidR="001276A8">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организации среднего профессионального образования является обеспечение кадровых условий реализации адаптированной образовательной программы.</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Основополагающим нормативно-правовым документом обеспечения кадровых условий является 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Положениями вышеназванного приказа Министерства здравоохранения и социального развития необходимо пользоваться при согласовании имеющихся кадровых условий в общих или частных моментах. В частности, в тексте этого документа имеются следующие немаловажные установки:</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E6DD1" w:rsidRPr="001276A8" w:rsidRDefault="001276A8" w:rsidP="001276A8">
      <w:pPr>
        <w:tabs>
          <w:tab w:val="left" w:pos="1462"/>
        </w:tabs>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r w:rsidR="006E6DD1" w:rsidRPr="001276A8">
        <w:rPr>
          <w:rFonts w:ascii="Times New Roman" w:eastAsia="Times New Roman" w:hAnsi="Times New Roman" w:cs="Times New Roman"/>
          <w:sz w:val="24"/>
          <w:szCs w:val="24"/>
        </w:rPr>
        <w:t xml:space="preserve">целях совершенствования организации и повышения эффективности труда в раздел 1, п. 3, 5 и 6 </w:t>
      </w:r>
      <w:proofErr w:type="gramStart"/>
      <w:r w:rsidR="006E6DD1" w:rsidRPr="001276A8">
        <w:rPr>
          <w:rFonts w:ascii="Times New Roman" w:eastAsia="Times New Roman" w:hAnsi="Times New Roman" w:cs="Times New Roman"/>
          <w:sz w:val="24"/>
          <w:szCs w:val="24"/>
        </w:rPr>
        <w:t>Единого</w:t>
      </w:r>
      <w:r>
        <w:rPr>
          <w:rFonts w:ascii="Times New Roman" w:eastAsia="Times New Roman" w:hAnsi="Times New Roman" w:cs="Times New Roman"/>
          <w:sz w:val="24"/>
          <w:szCs w:val="24"/>
        </w:rPr>
        <w:t xml:space="preserve">  </w:t>
      </w:r>
      <w:r w:rsidR="006E6DD1" w:rsidRPr="001276A8">
        <w:rPr>
          <w:rFonts w:ascii="Times New Roman" w:eastAsia="Times New Roman" w:hAnsi="Times New Roman" w:cs="Times New Roman"/>
          <w:sz w:val="24"/>
          <w:szCs w:val="24"/>
        </w:rPr>
        <w:t>квалификационного</w:t>
      </w:r>
      <w:proofErr w:type="gramEnd"/>
      <w:r w:rsidR="006E6DD1" w:rsidRPr="001276A8">
        <w:rPr>
          <w:rFonts w:ascii="Times New Roman" w:eastAsia="Times New Roman" w:hAnsi="Times New Roman" w:cs="Times New Roman"/>
          <w:sz w:val="24"/>
          <w:szCs w:val="24"/>
        </w:rPr>
        <w:t xml:space="preserve"> справочника должностей руководителей, специалистов и служащих указываются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6E6DD1" w:rsidRPr="001276A8" w:rsidRDefault="001276A8" w:rsidP="001276A8">
      <w:pPr>
        <w:tabs>
          <w:tab w:val="left" w:pos="1328"/>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6E6DD1" w:rsidRPr="001276A8">
        <w:rPr>
          <w:rFonts w:ascii="Times New Roman" w:eastAsia="Times New Roman" w:hAnsi="Times New Roman" w:cs="Times New Roman"/>
          <w:sz w:val="24"/>
          <w:szCs w:val="24"/>
        </w:rPr>
        <w:t>разделе 1, п. 9 Единого квалификационного справочника должностей руководителей, специалистов и служащих указывается,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E6DD1" w:rsidRPr="001276A8" w:rsidRDefault="001276A8" w:rsidP="001276A8">
      <w:pPr>
        <w:tabs>
          <w:tab w:val="left" w:pos="1292"/>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w:t>
      </w:r>
      <w:r w:rsidR="006E6DD1" w:rsidRPr="001276A8">
        <w:rPr>
          <w:rFonts w:ascii="Times New Roman" w:eastAsia="Times New Roman" w:hAnsi="Times New Roman" w:cs="Times New Roman"/>
          <w:sz w:val="24"/>
          <w:szCs w:val="24"/>
        </w:rPr>
        <w:t>штатное расписание образовательной организации среднего профессионального образования, реализующей адаптированную</w:t>
      </w:r>
      <w:r>
        <w:rPr>
          <w:rFonts w:ascii="Times New Roman" w:eastAsia="Times New Roman" w:hAnsi="Times New Roman" w:cs="Times New Roman"/>
          <w:sz w:val="24"/>
          <w:szCs w:val="24"/>
        </w:rPr>
        <w:t xml:space="preserve"> </w:t>
      </w:r>
      <w:r w:rsidR="006E6DD1" w:rsidRPr="001276A8">
        <w:rPr>
          <w:rFonts w:ascii="Times New Roman" w:eastAsia="Times New Roman" w:hAnsi="Times New Roman" w:cs="Times New Roman"/>
          <w:sz w:val="24"/>
          <w:szCs w:val="24"/>
        </w:rPr>
        <w:t>образовательную программу среднего профессионального образования, рекомендуется включать психологов (педагогов-психологов, специальных психологов), социальных педагогов (социальных работников), тьюторов, специалистов по специальным техническим и программным средствам обучения и других необходимых специалистов, имеющих соответствующий уровень образования и квалификации для каждой занимаемой должности и соответствующих квалификационным требованиям, указанным в квалификационных справочниках.</w:t>
      </w:r>
    </w:p>
    <w:p w:rsidR="006E6DD1" w:rsidRPr="001276A8" w:rsidRDefault="006E6DD1" w:rsidP="001276A8">
      <w:pPr>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Социальный педагог (социальный работник) осуществляет контроль за соблюдением прав обучающихся, выявляет потребности лиц с ограниченными возможностями здоровья и его семьи в сфере социальной поддержки, определяет направления помощи в адаптации</w:t>
      </w:r>
      <w:r w:rsidR="001276A8">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социализации.</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Специалист по специальным техническим и программным средствам обучения помогает педагогам и обучающимся использовать эти средства, содействующих в обеспечении обучающихся – инвалидов и лиц с ограниченными возможностями здоровья – дополнительными способами передачи, освоения и воспроизводства учебной информации, занимающихся разработкой и внедрением</w:t>
      </w:r>
      <w:r w:rsidR="001276A8">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специальных методик, информационных технологий и дистанционных методов обучения.</w:t>
      </w:r>
    </w:p>
    <w:p w:rsidR="006E6DD1" w:rsidRPr="00B1650F" w:rsidRDefault="006E6DD1" w:rsidP="00827FA8">
      <w:pPr>
        <w:numPr>
          <w:ilvl w:val="0"/>
          <w:numId w:val="20"/>
        </w:numPr>
        <w:tabs>
          <w:tab w:val="left" w:pos="1292"/>
        </w:tabs>
        <w:spacing w:after="0" w:line="240" w:lineRule="auto"/>
        <w:ind w:left="260" w:firstLine="709"/>
        <w:contextualSpacing/>
        <w:jc w:val="both"/>
        <w:rPr>
          <w:rFonts w:ascii="Times New Roman" w:hAnsi="Times New Roman" w:cs="Times New Roman"/>
          <w:sz w:val="24"/>
          <w:szCs w:val="24"/>
        </w:rPr>
      </w:pPr>
      <w:r w:rsidRPr="00B1650F">
        <w:rPr>
          <w:rFonts w:ascii="Times New Roman" w:eastAsia="Times New Roman" w:hAnsi="Times New Roman" w:cs="Times New Roman"/>
          <w:sz w:val="24"/>
          <w:szCs w:val="24"/>
        </w:rPr>
        <w:t>штатное расписание образовательной организации среднего профессионального образования при необходимости вводятся</w:t>
      </w:r>
      <w:r w:rsidR="00B1650F">
        <w:rPr>
          <w:rFonts w:ascii="Times New Roman" w:eastAsia="Times New Roman" w:hAnsi="Times New Roman" w:cs="Times New Roman"/>
          <w:sz w:val="24"/>
          <w:szCs w:val="24"/>
        </w:rPr>
        <w:t xml:space="preserve"> </w:t>
      </w:r>
      <w:r w:rsidRPr="00B1650F">
        <w:rPr>
          <w:rFonts w:ascii="Times New Roman" w:eastAsia="Times New Roman" w:hAnsi="Times New Roman" w:cs="Times New Roman"/>
          <w:sz w:val="24"/>
          <w:szCs w:val="24"/>
        </w:rPr>
        <w:t xml:space="preserve">должности сурдопедагога, </w:t>
      </w:r>
      <w:proofErr w:type="spellStart"/>
      <w:r w:rsidRPr="00B1650F">
        <w:rPr>
          <w:rFonts w:ascii="Times New Roman" w:eastAsia="Times New Roman" w:hAnsi="Times New Roman" w:cs="Times New Roman"/>
          <w:sz w:val="24"/>
          <w:szCs w:val="24"/>
        </w:rPr>
        <w:t>сурдопереводчика</w:t>
      </w:r>
      <w:proofErr w:type="spellEnd"/>
      <w:r w:rsidRPr="00B1650F">
        <w:rPr>
          <w:rFonts w:ascii="Times New Roman" w:eastAsia="Times New Roman" w:hAnsi="Times New Roman" w:cs="Times New Roman"/>
          <w:sz w:val="24"/>
          <w:szCs w:val="24"/>
        </w:rPr>
        <w:t xml:space="preserve">, тифлопедагога, </w:t>
      </w:r>
      <w:proofErr w:type="spellStart"/>
      <w:r w:rsidRPr="00B1650F">
        <w:rPr>
          <w:rFonts w:ascii="Times New Roman" w:eastAsia="Times New Roman" w:hAnsi="Times New Roman" w:cs="Times New Roman"/>
          <w:sz w:val="24"/>
          <w:szCs w:val="24"/>
        </w:rPr>
        <w:t>тифлосурдопереводчика</w:t>
      </w:r>
      <w:proofErr w:type="spellEnd"/>
      <w:r w:rsidRPr="00B1650F">
        <w:rPr>
          <w:rFonts w:ascii="Times New Roman" w:eastAsia="Times New Roman" w:hAnsi="Times New Roman" w:cs="Times New Roman"/>
          <w:sz w:val="24"/>
          <w:szCs w:val="24"/>
        </w:rPr>
        <w:t>.</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Сурдопедагог в образовательной организации среднего профессионального образования – это специалист по обучению и развитию лиц с нарушениями органа слуха, осуществляющий деятельность по сопровождению их процесса обучения в образовательной организации.</w:t>
      </w:r>
    </w:p>
    <w:p w:rsidR="006E6DD1" w:rsidRPr="001276A8" w:rsidRDefault="006E6DD1" w:rsidP="001276A8">
      <w:pPr>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Сурдопереводчик способствует полноценному участию глухих</w:t>
      </w:r>
      <w:r w:rsidR="00B1650F">
        <w:rPr>
          <w:rFonts w:ascii="Times New Roman" w:eastAsia="Times New Roman" w:hAnsi="Times New Roman" w:cs="Times New Roman"/>
          <w:sz w:val="24"/>
          <w:szCs w:val="24"/>
        </w:rPr>
        <w:t xml:space="preserve"> </w:t>
      </w:r>
      <w:proofErr w:type="gramStart"/>
      <w:r w:rsidRPr="001276A8">
        <w:rPr>
          <w:rFonts w:ascii="Times New Roman" w:eastAsia="Times New Roman" w:hAnsi="Times New Roman" w:cs="Times New Roman"/>
          <w:sz w:val="24"/>
          <w:szCs w:val="24"/>
        </w:rPr>
        <w:t>слабослышащих  обучающихся</w:t>
      </w:r>
      <w:proofErr w:type="gramEnd"/>
      <w:r w:rsidRPr="001276A8">
        <w:rPr>
          <w:rFonts w:ascii="Times New Roman" w:eastAsia="Times New Roman" w:hAnsi="Times New Roman" w:cs="Times New Roman"/>
          <w:sz w:val="24"/>
          <w:szCs w:val="24"/>
        </w:rPr>
        <w:t xml:space="preserve">  в  учебной  и  </w:t>
      </w:r>
      <w:proofErr w:type="spellStart"/>
      <w:r w:rsidRPr="001276A8">
        <w:rPr>
          <w:rFonts w:ascii="Times New Roman" w:eastAsia="Times New Roman" w:hAnsi="Times New Roman" w:cs="Times New Roman"/>
          <w:sz w:val="24"/>
          <w:szCs w:val="24"/>
        </w:rPr>
        <w:t>внеучебной</w:t>
      </w:r>
      <w:proofErr w:type="spellEnd"/>
      <w:r w:rsidRPr="001276A8">
        <w:rPr>
          <w:rFonts w:ascii="Times New Roman" w:eastAsia="Times New Roman" w:hAnsi="Times New Roman" w:cs="Times New Roman"/>
          <w:sz w:val="24"/>
          <w:szCs w:val="24"/>
        </w:rPr>
        <w:t xml:space="preserve">  жизни</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образовательной организации среднего профессионального образования, гарантирует обучающимся равный доступ к информации во время занятий.</w:t>
      </w:r>
    </w:p>
    <w:p w:rsidR="006E6DD1" w:rsidRPr="001276A8" w:rsidRDefault="006E6DD1" w:rsidP="001276A8">
      <w:pPr>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Тифлопедагог способствует развитию компенсаторных возможностей зрительного восприятия обучающихся с нарушениями зрения и оказывает помощь в овладении специальными тифлотехническими средствами.</w:t>
      </w:r>
    </w:p>
    <w:p w:rsidR="006E6DD1" w:rsidRPr="001276A8" w:rsidRDefault="006E6DD1" w:rsidP="001276A8">
      <w:pPr>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 xml:space="preserve">Работу </w:t>
      </w:r>
      <w:proofErr w:type="spellStart"/>
      <w:r w:rsidRPr="001276A8">
        <w:rPr>
          <w:rFonts w:ascii="Times New Roman" w:eastAsia="Times New Roman" w:hAnsi="Times New Roman" w:cs="Times New Roman"/>
          <w:sz w:val="24"/>
          <w:szCs w:val="24"/>
        </w:rPr>
        <w:t>тьютора</w:t>
      </w:r>
      <w:proofErr w:type="spellEnd"/>
      <w:r w:rsidRPr="001276A8">
        <w:rPr>
          <w:rFonts w:ascii="Times New Roman" w:eastAsia="Times New Roman" w:hAnsi="Times New Roman" w:cs="Times New Roman"/>
          <w:sz w:val="24"/>
          <w:szCs w:val="24"/>
        </w:rPr>
        <w:t xml:space="preserve"> может выполнять преподаватель или куратор, она ориентирована на построение и реализацию персональной образовательной стратегии, включая реализацию адаптированной образовательной программы, учитывающей личный потенциал лиц с ограниченными возможностями здоровья, образовательную и социальную инфраструктуру и задачи основной деятельности.</w:t>
      </w:r>
    </w:p>
    <w:p w:rsidR="006E6DD1" w:rsidRPr="001276A8" w:rsidRDefault="006E6DD1" w:rsidP="001276A8">
      <w:pPr>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 xml:space="preserve">Должность </w:t>
      </w:r>
      <w:proofErr w:type="spellStart"/>
      <w:r w:rsidRPr="001276A8">
        <w:rPr>
          <w:rFonts w:ascii="Times New Roman" w:eastAsia="Times New Roman" w:hAnsi="Times New Roman" w:cs="Times New Roman"/>
          <w:sz w:val="24"/>
          <w:szCs w:val="24"/>
        </w:rPr>
        <w:t>тьютора</w:t>
      </w:r>
      <w:proofErr w:type="spellEnd"/>
      <w:r w:rsidRPr="001276A8">
        <w:rPr>
          <w:rFonts w:ascii="Times New Roman" w:eastAsia="Times New Roman" w:hAnsi="Times New Roman" w:cs="Times New Roman"/>
          <w:sz w:val="24"/>
          <w:szCs w:val="24"/>
        </w:rPr>
        <w:t xml:space="preserve">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05.05.2008 г. №216-н и 217-н, зарегистрированные в Минюсте РФ 22.05.2008 г. под № 11731 и № 11725 соответственно), внесена в Единый</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6.10.2010 г. № 18638). Таким образом, указанная штатная единица может быть введена и оплачена из бюджетных средств.</w:t>
      </w:r>
    </w:p>
    <w:p w:rsidR="006E6DD1" w:rsidRPr="001276A8" w:rsidRDefault="006E6DD1" w:rsidP="001276A8">
      <w:pPr>
        <w:spacing w:after="0" w:line="240" w:lineRule="auto"/>
        <w:ind w:firstLine="709"/>
        <w:contextualSpacing/>
        <w:jc w:val="both"/>
        <w:rPr>
          <w:rFonts w:ascii="Times New Roman" w:eastAsia="Times New Roman" w:hAnsi="Times New Roman" w:cs="Times New Roman"/>
          <w:sz w:val="24"/>
          <w:szCs w:val="24"/>
        </w:rPr>
      </w:pPr>
      <w:proofErr w:type="spellStart"/>
      <w:r w:rsidRPr="001276A8">
        <w:rPr>
          <w:rFonts w:ascii="Times New Roman" w:eastAsia="Times New Roman" w:hAnsi="Times New Roman" w:cs="Times New Roman"/>
          <w:sz w:val="24"/>
          <w:szCs w:val="24"/>
        </w:rPr>
        <w:t>Тьютор</w:t>
      </w:r>
      <w:proofErr w:type="spellEnd"/>
      <w:r w:rsidRPr="001276A8">
        <w:rPr>
          <w:rFonts w:ascii="Times New Roman" w:eastAsia="Times New Roman" w:hAnsi="Times New Roman" w:cs="Times New Roman"/>
          <w:sz w:val="24"/>
          <w:szCs w:val="24"/>
        </w:rPr>
        <w:t xml:space="preserve"> может выполнять следующие функции:</w:t>
      </w:r>
    </w:p>
    <w:p w:rsidR="006E6DD1" w:rsidRPr="001276A8" w:rsidRDefault="006E6DD1" w:rsidP="001276A8">
      <w:pPr>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 организует процесс индивидуального обучения инвалида и лица с ограниченными возможностями здоровья;</w:t>
      </w:r>
    </w:p>
    <w:p w:rsidR="006E6DD1" w:rsidRPr="001276A8" w:rsidRDefault="006E6DD1" w:rsidP="001276A8">
      <w:pPr>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 организует персональное сопровождение инвалидов и лиц с ограниченными возможностями здоровья;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 совместно с обучающимися – инвалидом и лицом с ограниченными возможностями здоровья – распределяет и оценивает имеющиеся ресурсы всех видов для реализации поставленных целей;</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 является посредником между лицом с ограниченными возможностями здоровья и педагогическими работниками при необходимости проведения консультаций и оказания дополнительной помощи педагогическими работниками в освоении учебных дисциплин.</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lastRenderedPageBreak/>
        <w:t xml:space="preserve">Проект маршрутного листа тьютора по сопровождению лиц с ограниченными возможностями здоровья представлен в </w:t>
      </w:r>
      <w:r w:rsidRPr="00716604">
        <w:rPr>
          <w:rFonts w:ascii="Times New Roman" w:eastAsia="Times New Roman" w:hAnsi="Times New Roman" w:cs="Times New Roman"/>
          <w:sz w:val="24"/>
          <w:szCs w:val="24"/>
          <w:highlight w:val="green"/>
        </w:rPr>
        <w:t>Приложении</w:t>
      </w:r>
      <w:r w:rsidR="00B1650F" w:rsidRPr="00716604">
        <w:rPr>
          <w:rFonts w:ascii="Times New Roman" w:eastAsia="Times New Roman" w:hAnsi="Times New Roman" w:cs="Times New Roman"/>
          <w:sz w:val="24"/>
          <w:szCs w:val="24"/>
          <w:highlight w:val="green"/>
        </w:rPr>
        <w:t xml:space="preserve"> 1</w:t>
      </w:r>
      <w:r w:rsidRPr="00716604">
        <w:rPr>
          <w:rFonts w:ascii="Times New Roman" w:eastAsia="Times New Roman" w:hAnsi="Times New Roman" w:cs="Times New Roman"/>
          <w:sz w:val="24"/>
          <w:szCs w:val="24"/>
          <w:highlight w:val="green"/>
        </w:rPr>
        <w:t>.</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Примерная форма индивидуального плана (маршрута) обучения лиц с ограниченными возможностями здор</w:t>
      </w:r>
      <w:r w:rsidR="00B1650F">
        <w:rPr>
          <w:rFonts w:ascii="Times New Roman" w:eastAsia="Times New Roman" w:hAnsi="Times New Roman" w:cs="Times New Roman"/>
          <w:sz w:val="24"/>
          <w:szCs w:val="24"/>
        </w:rPr>
        <w:t xml:space="preserve">овья представлена в </w:t>
      </w:r>
      <w:r w:rsidR="00B1650F" w:rsidRPr="00B1650F">
        <w:rPr>
          <w:rFonts w:ascii="Times New Roman" w:eastAsia="Times New Roman" w:hAnsi="Times New Roman" w:cs="Times New Roman"/>
          <w:sz w:val="24"/>
          <w:szCs w:val="24"/>
          <w:highlight w:val="yellow"/>
        </w:rPr>
        <w:t>Приложении 2</w:t>
      </w:r>
      <w:r w:rsidRPr="00B1650F">
        <w:rPr>
          <w:rFonts w:ascii="Times New Roman" w:eastAsia="Times New Roman" w:hAnsi="Times New Roman" w:cs="Times New Roman"/>
          <w:sz w:val="24"/>
          <w:szCs w:val="24"/>
          <w:highlight w:val="yellow"/>
        </w:rPr>
        <w:t>.</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Рекомендуется уделять внимание индивидуальной работе преподавателя с обучающимися инвалидами и лицами с ограниченными возможностями здоровья. Под индивидуальной работой подразумеваются две формы взаимодействия с преподавателем, мастером производственного обучения: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 xml:space="preserve">–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 При наличии в учебных группах обучающихся инвалидов или лиц с ограниченными возможностями здоровья необходимо отводить больше времени на индивидуальную работу с этими обучающимися, так как у них есть четко обозначенный запрос на индивидуальную </w:t>
      </w:r>
      <w:proofErr w:type="spellStart"/>
      <w:r w:rsidRPr="001276A8">
        <w:rPr>
          <w:rFonts w:ascii="Times New Roman" w:eastAsia="Times New Roman" w:hAnsi="Times New Roman" w:cs="Times New Roman"/>
          <w:sz w:val="24"/>
          <w:szCs w:val="24"/>
        </w:rPr>
        <w:t>воспитательно</w:t>
      </w:r>
      <w:proofErr w:type="spellEnd"/>
      <w:r w:rsidRPr="001276A8">
        <w:rPr>
          <w:rFonts w:ascii="Times New Roman" w:eastAsia="Times New Roman" w:hAnsi="Times New Roman" w:cs="Times New Roman"/>
          <w:sz w:val="24"/>
          <w:szCs w:val="24"/>
        </w:rPr>
        <w:t xml:space="preserve">-психологическую работу </w:t>
      </w:r>
      <w:r w:rsidRPr="00B1650F">
        <w:rPr>
          <w:rFonts w:ascii="Times New Roman" w:eastAsia="Times New Roman" w:hAnsi="Times New Roman" w:cs="Times New Roman"/>
          <w:sz w:val="24"/>
          <w:szCs w:val="24"/>
          <w:highlight w:val="yellow"/>
        </w:rPr>
        <w:t xml:space="preserve">(Приложение </w:t>
      </w:r>
      <w:r w:rsidR="00B1650F" w:rsidRPr="00B1650F">
        <w:rPr>
          <w:rFonts w:ascii="Times New Roman" w:eastAsia="Times New Roman" w:hAnsi="Times New Roman" w:cs="Times New Roman"/>
          <w:sz w:val="24"/>
          <w:szCs w:val="24"/>
          <w:highlight w:val="yellow"/>
        </w:rPr>
        <w:t>3</w:t>
      </w:r>
      <w:r w:rsidRPr="00B1650F">
        <w:rPr>
          <w:rFonts w:ascii="Times New Roman" w:eastAsia="Times New Roman" w:hAnsi="Times New Roman" w:cs="Times New Roman"/>
          <w:sz w:val="24"/>
          <w:szCs w:val="24"/>
          <w:highlight w:val="yellow"/>
        </w:rPr>
        <w:t>).</w:t>
      </w:r>
      <w:r w:rsidRPr="001276A8">
        <w:rPr>
          <w:rFonts w:ascii="Times New Roman" w:eastAsia="Times New Roman" w:hAnsi="Times New Roman" w:cs="Times New Roman"/>
          <w:sz w:val="24"/>
          <w:szCs w:val="24"/>
        </w:rPr>
        <w:t xml:space="preserve"> Такой запрос является формой поиска эмоциональной социальной поддержки, тогда как запрос на консультации по предмету – формой поиска инструментальной социальной поддержки.</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Деятельность педагога-психолога (психолога, специального психолога) с инвалидами и лицами с ограниченными возможностями здоровья в образовательных организациях среднего профессио-нального образования заключается в создании благоприятного психологического климата, формирования условий, стимулирующих личностный и профессиональный рост, обеспечении психологической защищенности абитуриентов и обучающихся инвалидов и лиц с ограниченными возможностями здоровья, поддержке и укреплении психического здоровья, а также оказании помощи и психолого-педагогического сопровождения в период адаптации.</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 xml:space="preserve">Адаптация </w:t>
      </w:r>
      <w:r w:rsidRPr="001276A8">
        <w:rPr>
          <w:rFonts w:ascii="Times New Roman" w:eastAsia="Times New Roman" w:hAnsi="Times New Roman" w:cs="Times New Roman"/>
          <w:b/>
          <w:bCs/>
          <w:sz w:val="24"/>
          <w:szCs w:val="24"/>
        </w:rPr>
        <w:t>–</w:t>
      </w:r>
      <w:r w:rsidRPr="001276A8">
        <w:rPr>
          <w:rFonts w:ascii="Times New Roman" w:eastAsia="Times New Roman" w:hAnsi="Times New Roman" w:cs="Times New Roman"/>
          <w:sz w:val="24"/>
          <w:szCs w:val="24"/>
        </w:rPr>
        <w:t xml:space="preserve"> это приспособление к новым условиям существования, с одной стороны, и стремление к постоянству его внутренней среды – с другой. Процесс адаптации человека к новым</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социальным условиям имеет определенные особенности. Рассматривая его в субъективистском контексте, необходимо отметить, что личностные характеристики человека являются определяющими. Когда обучающийся сталкивается с процессом обучения в образовательной</w:t>
      </w:r>
      <w:r w:rsidR="00B1650F">
        <w:rPr>
          <w:rFonts w:ascii="Times New Roman" w:eastAsia="Times New Roman" w:hAnsi="Times New Roman" w:cs="Times New Roman"/>
          <w:sz w:val="24"/>
          <w:szCs w:val="24"/>
        </w:rPr>
        <w:t xml:space="preserve"> организации среднего профессио</w:t>
      </w:r>
      <w:r w:rsidRPr="001276A8">
        <w:rPr>
          <w:rFonts w:ascii="Times New Roman" w:eastAsia="Times New Roman" w:hAnsi="Times New Roman" w:cs="Times New Roman"/>
          <w:sz w:val="24"/>
          <w:szCs w:val="24"/>
        </w:rPr>
        <w:t>нального образования, он уже в большей или меньшей степени сформирован как личность, то есть, определился со своими жизненными планами, целями и приоритетами. Сталкиваясь с условиями обучения, воспитания, с ситуациями межличностного взаимодействия у обучающихся формируются определенные стратегии поведения.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Процесс адаптации как специфический момент в развитии и становлении личности обучающихся имеет особое значение. Во-первых, потому, что в ходе адаптации важно дать правильную ориентацию линии поведения обучающимся. А во-вторых, потому, что в ходе процесса адаптации формируется социально-психологическая общность коллектива.</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Условия адаптации обучающегося образовательной организации среднего профессионального образования предполагают осмысление новой социальной роли – в процессе деятельности, общения, самопознания происходит преобразование его внутреннего потенциала за счёт адаптации различных механизмов психики: когнитивных, эмоциональных, деятельностных.</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 xml:space="preserve">Выделяются следующие причины трудностей в адаптации обучающихся в образовательных </w:t>
      </w:r>
      <w:r w:rsidR="00B1650F">
        <w:rPr>
          <w:rFonts w:ascii="Times New Roman" w:eastAsia="Times New Roman" w:hAnsi="Times New Roman" w:cs="Times New Roman"/>
          <w:sz w:val="24"/>
          <w:szCs w:val="24"/>
        </w:rPr>
        <w:t>организациях среднего профессио</w:t>
      </w:r>
      <w:r w:rsidRPr="001276A8">
        <w:rPr>
          <w:rFonts w:ascii="Times New Roman" w:eastAsia="Times New Roman" w:hAnsi="Times New Roman" w:cs="Times New Roman"/>
          <w:sz w:val="24"/>
          <w:szCs w:val="24"/>
        </w:rPr>
        <w:t>нального образования:</w:t>
      </w:r>
    </w:p>
    <w:p w:rsidR="006E6DD1" w:rsidRPr="001276A8" w:rsidRDefault="006E6DD1" w:rsidP="001276A8">
      <w:pPr>
        <w:numPr>
          <w:ilvl w:val="0"/>
          <w:numId w:val="23"/>
        </w:numPr>
        <w:tabs>
          <w:tab w:val="left" w:pos="1364"/>
        </w:tabs>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неумение обучающихся распределять свое время и силы; неготовность первокурсника к выполнению высоких требований преподавателей;</w:t>
      </w:r>
    </w:p>
    <w:p w:rsidR="006E6DD1" w:rsidRPr="001276A8" w:rsidRDefault="006E6DD1" w:rsidP="001276A8">
      <w:pPr>
        <w:numPr>
          <w:ilvl w:val="0"/>
          <w:numId w:val="23"/>
        </w:numPr>
        <w:tabs>
          <w:tab w:val="left" w:pos="1527"/>
        </w:tabs>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неготовность работать с большим объемом новой информации;</w:t>
      </w:r>
    </w:p>
    <w:p w:rsidR="006E6DD1" w:rsidRPr="001276A8" w:rsidRDefault="006E6DD1" w:rsidP="001276A8">
      <w:pPr>
        <w:numPr>
          <w:ilvl w:val="0"/>
          <w:numId w:val="23"/>
        </w:numPr>
        <w:tabs>
          <w:tab w:val="left" w:pos="1441"/>
        </w:tabs>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отсутствие привычного контроля и попечительства со стороны родителей и школьных учителей;</w:t>
      </w:r>
    </w:p>
    <w:p w:rsidR="006E6DD1" w:rsidRPr="001276A8" w:rsidRDefault="006E6DD1" w:rsidP="001276A8">
      <w:pPr>
        <w:numPr>
          <w:ilvl w:val="0"/>
          <w:numId w:val="23"/>
        </w:numPr>
        <w:tabs>
          <w:tab w:val="left" w:pos="1280"/>
        </w:tabs>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неготовность обучающихся к самостоятельному обучению;</w:t>
      </w:r>
    </w:p>
    <w:p w:rsidR="006E6DD1" w:rsidRPr="001276A8" w:rsidRDefault="006E6DD1" w:rsidP="001276A8">
      <w:pPr>
        <w:numPr>
          <w:ilvl w:val="0"/>
          <w:numId w:val="23"/>
        </w:numPr>
        <w:tabs>
          <w:tab w:val="left" w:pos="1311"/>
        </w:tabs>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отсутствие у обучающихся трудолюбия, силы воли, а также желания учиться;</w:t>
      </w:r>
    </w:p>
    <w:p w:rsidR="006E6DD1" w:rsidRPr="001276A8" w:rsidRDefault="006E6DD1" w:rsidP="001276A8">
      <w:pPr>
        <w:numPr>
          <w:ilvl w:val="0"/>
          <w:numId w:val="23"/>
        </w:numPr>
        <w:tabs>
          <w:tab w:val="left" w:pos="1489"/>
        </w:tabs>
        <w:spacing w:after="0" w:line="240" w:lineRule="auto"/>
        <w:ind w:firstLine="709"/>
        <w:contextualSpacing/>
        <w:jc w:val="both"/>
        <w:rPr>
          <w:rFonts w:ascii="Times New Roman" w:eastAsia="Times New Roman" w:hAnsi="Times New Roman" w:cs="Times New Roman"/>
          <w:sz w:val="24"/>
          <w:szCs w:val="24"/>
        </w:rPr>
      </w:pPr>
      <w:r w:rsidRPr="001276A8">
        <w:rPr>
          <w:rFonts w:ascii="Times New Roman" w:eastAsia="Times New Roman" w:hAnsi="Times New Roman" w:cs="Times New Roman"/>
          <w:sz w:val="24"/>
          <w:szCs w:val="24"/>
        </w:rPr>
        <w:t>недостаточная общеобразовательная подготовка; слабо развитые навыки общения и ведения дискуссий.</w:t>
      </w:r>
    </w:p>
    <w:p w:rsidR="006E6DD1" w:rsidRPr="001276A8" w:rsidRDefault="006E6DD1" w:rsidP="00B1650F">
      <w:pPr>
        <w:tabs>
          <w:tab w:val="left" w:pos="2300"/>
          <w:tab w:val="left" w:pos="3360"/>
          <w:tab w:val="left" w:pos="4720"/>
          <w:tab w:val="left" w:pos="6160"/>
          <w:tab w:val="left" w:pos="7620"/>
          <w:tab w:val="left" w:pos="7980"/>
          <w:tab w:val="left" w:pos="8620"/>
        </w:tabs>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Наиболее</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сложна</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проблема</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адаптации</w:t>
      </w:r>
      <w:r w:rsidRPr="001276A8">
        <w:rPr>
          <w:rFonts w:ascii="Times New Roman" w:eastAsia="Times New Roman" w:hAnsi="Times New Roman" w:cs="Times New Roman"/>
          <w:sz w:val="24"/>
          <w:szCs w:val="24"/>
        </w:rPr>
        <w:tab/>
        <w:t>инвалидов</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и</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лиц</w:t>
      </w:r>
      <w:r w:rsidR="00B1650F">
        <w:rPr>
          <w:rFonts w:ascii="Times New Roman" w:hAnsi="Times New Roman" w:cs="Times New Roman"/>
          <w:sz w:val="24"/>
          <w:szCs w:val="24"/>
        </w:rPr>
        <w:t xml:space="preserve"> </w:t>
      </w:r>
      <w:r w:rsidRPr="001276A8">
        <w:rPr>
          <w:rFonts w:ascii="Times New Roman" w:eastAsia="Times New Roman" w:hAnsi="Times New Roman" w:cs="Times New Roman"/>
          <w:sz w:val="24"/>
          <w:szCs w:val="24"/>
        </w:rPr>
        <w:t>с</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ограниченными возможностями здоровья. Обучающиеся с различными психофизическими нарушениями труднее, чем здоровые обучающиеся проходят период адаптации к образовательному</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процессу,</w:t>
      </w:r>
      <w:r w:rsidR="00B1650F" w:rsidRPr="001276A8">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поэтому</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информационно-</w:t>
      </w:r>
      <w:r w:rsidRPr="001276A8">
        <w:rPr>
          <w:rFonts w:ascii="Times New Roman" w:eastAsia="Times New Roman" w:hAnsi="Times New Roman" w:cs="Times New Roman"/>
          <w:sz w:val="24"/>
          <w:szCs w:val="24"/>
        </w:rPr>
        <w:lastRenderedPageBreak/>
        <w:t>разъяснительная</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работа,</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психолого-педагогическое сопровождение специалистов сопровождения, имеющими отношение к работе с инвалидами и лицами с ограниченными возможностями здоровья, будет способствовать их активному включению в мероприятия</w:t>
      </w:r>
      <w:r w:rsidR="00B1650F">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образовательной организации среднего профессионального образования.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Сопровождение инвалидов и лиц с ограниченными возможностями здоровья – процесс, который достигается единством усилий команды специалистов разных направлений: педагогов, психологов, методистов, социальных и медицинских работников, других заинтересованных участников образовательного процесса.</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Для инвалидов и лиц с ограниченными возможностями здоровья важно с самого начала войти в атмосферу здорового образа жизни, включиться в организацию:</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формирующую четкие представления о своей профессиональной перспективе и способах ее реализации;</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формирующую позитивные отношения к себе, к своей деятельности, к окружающим людям;</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стимулирующую процессы саморазвития личности. Предполагаются следующие направления комплексного</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сопровождения специалистами инвалидов и лиц с ограниченными возможностями здоровья в условиях образовательной организации среднего профессионального образования: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b/>
          <w:bCs/>
          <w:sz w:val="24"/>
          <w:szCs w:val="24"/>
        </w:rPr>
        <w:t>1. Медицинско-оздоровительное сопровождение</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1.1. Медицинский контроль учета инвалидов и лиц с ограниченными возможностями здоровья.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1.2. Разработка и реализация индивидуальных программ медицинского сопровождения.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1.3. Осуществление медицинско-оздоровительных мероприятий во время учебного процесса и в период отдыха (в каникулярное время).</w:t>
      </w:r>
    </w:p>
    <w:p w:rsidR="006E6DD1" w:rsidRPr="001276A8" w:rsidRDefault="006E6DD1" w:rsidP="001276A8">
      <w:pPr>
        <w:numPr>
          <w:ilvl w:val="0"/>
          <w:numId w:val="24"/>
        </w:numPr>
        <w:tabs>
          <w:tab w:val="left" w:pos="1260"/>
        </w:tabs>
        <w:spacing w:after="0" w:line="240" w:lineRule="auto"/>
        <w:ind w:firstLine="709"/>
        <w:contextualSpacing/>
        <w:jc w:val="both"/>
        <w:rPr>
          <w:rFonts w:ascii="Times New Roman" w:eastAsia="Times New Roman" w:hAnsi="Times New Roman" w:cs="Times New Roman"/>
          <w:b/>
          <w:bCs/>
          <w:sz w:val="24"/>
          <w:szCs w:val="24"/>
        </w:rPr>
      </w:pPr>
      <w:r w:rsidRPr="001276A8">
        <w:rPr>
          <w:rFonts w:ascii="Times New Roman" w:eastAsia="Times New Roman" w:hAnsi="Times New Roman" w:cs="Times New Roman"/>
          <w:b/>
          <w:bCs/>
          <w:sz w:val="24"/>
          <w:szCs w:val="24"/>
        </w:rPr>
        <w:t>Психолого-педагогическое сопровождение</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2.1. Адаптация учебных программ и методов обучения.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2.2. Разработка индивидуальных планов обучения и индивидуальных графиков подготовки для инвалидов и лиц с ограниченными возможностями здоровья.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2.3. Обеспечение специальными учебно-методическими ресурсами, адаптированными для инвалидов и лиц с ограниченными возможностями здоровья (аудиофайлы, крупный шрифт, тексты с иллюстрациями, мультимедийные материалы и т.п.) и средств, модулирующих образовательное пространство для занятий, зависящих от типа и вида отклонения в развитии лиц с ограниченными возможностями здоровья.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2.4. Оказание психолого-педагогической помощи семьям инвалидов и лиц с ограниченными возможностями здоровья.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2.5. Внедрение современных образовательных, в том числе коррекционных и реабилитационных технологий.</w:t>
      </w:r>
    </w:p>
    <w:p w:rsidR="006E6DD1" w:rsidRPr="001276A8" w:rsidRDefault="006E6DD1" w:rsidP="001276A8">
      <w:pPr>
        <w:numPr>
          <w:ilvl w:val="0"/>
          <w:numId w:val="25"/>
        </w:numPr>
        <w:tabs>
          <w:tab w:val="left" w:pos="1260"/>
        </w:tabs>
        <w:spacing w:after="0" w:line="240" w:lineRule="auto"/>
        <w:ind w:firstLine="709"/>
        <w:contextualSpacing/>
        <w:jc w:val="both"/>
        <w:rPr>
          <w:rFonts w:ascii="Times New Roman" w:eastAsia="Times New Roman" w:hAnsi="Times New Roman" w:cs="Times New Roman"/>
          <w:b/>
          <w:bCs/>
          <w:sz w:val="24"/>
          <w:szCs w:val="24"/>
        </w:rPr>
      </w:pPr>
      <w:r w:rsidRPr="001276A8">
        <w:rPr>
          <w:rFonts w:ascii="Times New Roman" w:eastAsia="Times New Roman" w:hAnsi="Times New Roman" w:cs="Times New Roman"/>
          <w:b/>
          <w:bCs/>
          <w:sz w:val="24"/>
          <w:szCs w:val="24"/>
        </w:rPr>
        <w:t>Организационно-техническое сопровождение</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3.1. Создание безбарьерной универсальной архитектурной среды в образовательных организациях, студенческих общежитиях и</w:t>
      </w:r>
      <w:r w:rsidR="00F206CE">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на территории образовательной организации среднего профессионального образования в соответствии с утвержденным паспортом доступности объекта социальной инфраструктуры (ОСИ) для следующих категорий инвалидов и лиц с ограниченными возможностями здоровья: с нарушениями слуха, с нарушениями зрения, с нарушениями опорно-двигательного аппарата.</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3.</w:t>
      </w:r>
      <w:proofErr w:type="gramStart"/>
      <w:r w:rsidRPr="001276A8">
        <w:rPr>
          <w:rFonts w:ascii="Times New Roman" w:eastAsia="Times New Roman" w:hAnsi="Times New Roman" w:cs="Times New Roman"/>
          <w:sz w:val="24"/>
          <w:szCs w:val="24"/>
        </w:rPr>
        <w:t>2.Снабжение</w:t>
      </w:r>
      <w:proofErr w:type="gramEnd"/>
      <w:r w:rsidRPr="001276A8">
        <w:rPr>
          <w:rFonts w:ascii="Times New Roman" w:eastAsia="Times New Roman" w:hAnsi="Times New Roman" w:cs="Times New Roman"/>
          <w:sz w:val="24"/>
          <w:szCs w:val="24"/>
        </w:rPr>
        <w:t xml:space="preserve"> специальными техническими средствами обучения, адаптированными учебными материалами и пособиями.</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3.3. Обеспечение беспрепятственного доступа инвалидам и лицам с ограниченными возможностями здоровья на территорию образовательной организации, в учебные и производственные помещения, в общежития.</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3.4. Создание безопасных условий труда при обучении и прохождении производственной практики.</w:t>
      </w:r>
    </w:p>
    <w:p w:rsidR="006E6DD1" w:rsidRPr="001276A8" w:rsidRDefault="006E6DD1" w:rsidP="001276A8">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b/>
          <w:bCs/>
          <w:sz w:val="24"/>
          <w:szCs w:val="24"/>
        </w:rPr>
        <w:t>4.Социально-педагогическое-сопровождение</w:t>
      </w:r>
    </w:p>
    <w:p w:rsidR="006E6DD1" w:rsidRPr="001276A8" w:rsidRDefault="006E6DD1" w:rsidP="00F206CE">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4.1. Содействие в решении социально-бытовых проблем, проживания в общежитиях, социальных выплат, выделение материальной помощи, выплат стипендии</w:t>
      </w:r>
      <w:r w:rsidRPr="001276A8">
        <w:rPr>
          <w:rFonts w:ascii="Times New Roman" w:eastAsia="Times New Roman" w:hAnsi="Times New Roman" w:cs="Times New Roman"/>
          <w:b/>
          <w:bCs/>
          <w:sz w:val="24"/>
          <w:szCs w:val="24"/>
        </w:rPr>
        <w:t>.</w:t>
      </w:r>
    </w:p>
    <w:p w:rsidR="006E6DD1" w:rsidRPr="001276A8" w:rsidRDefault="006E6DD1" w:rsidP="00F206CE">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lastRenderedPageBreak/>
        <w:t>4.2. Привлечение инвалидов и лиц с ограниченными возможностями здоровья к массовым мероприятиям, проводимым в</w:t>
      </w:r>
      <w:r w:rsidR="00F206CE">
        <w:rPr>
          <w:rFonts w:ascii="Times New Roman" w:eastAsia="Times New Roman" w:hAnsi="Times New Roman" w:cs="Times New Roman"/>
          <w:sz w:val="24"/>
          <w:szCs w:val="24"/>
        </w:rPr>
        <w:t xml:space="preserve"> </w:t>
      </w:r>
      <w:r w:rsidRPr="001276A8">
        <w:rPr>
          <w:rFonts w:ascii="Times New Roman" w:eastAsia="Times New Roman" w:hAnsi="Times New Roman" w:cs="Times New Roman"/>
          <w:sz w:val="24"/>
          <w:szCs w:val="24"/>
        </w:rPr>
        <w:t>образовательной организации среднего профессионального образования.</w:t>
      </w:r>
    </w:p>
    <w:p w:rsidR="006E6DD1" w:rsidRPr="001276A8" w:rsidRDefault="006E6DD1" w:rsidP="00F206CE">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4.3. Создание базы данных работодателей для выпускников с ограниченными возможностями здоровья.</w:t>
      </w:r>
    </w:p>
    <w:p w:rsidR="006E6DD1" w:rsidRPr="001276A8" w:rsidRDefault="006E6DD1" w:rsidP="00F206CE">
      <w:pPr>
        <w:spacing w:after="0" w:line="240" w:lineRule="auto"/>
        <w:ind w:firstLine="709"/>
        <w:contextualSpacing/>
        <w:jc w:val="both"/>
        <w:rPr>
          <w:rFonts w:ascii="Times New Roman" w:hAnsi="Times New Roman" w:cs="Times New Roman"/>
          <w:sz w:val="24"/>
          <w:szCs w:val="24"/>
        </w:rPr>
      </w:pPr>
      <w:r w:rsidRPr="001276A8">
        <w:rPr>
          <w:rFonts w:ascii="Times New Roman" w:eastAsia="Times New Roman" w:hAnsi="Times New Roman" w:cs="Times New Roman"/>
          <w:sz w:val="24"/>
          <w:szCs w:val="24"/>
        </w:rPr>
        <w:t>4.4. Содействие рациональному трудоустройству выпускников в соответствии с приобретенной специальностью и квалификацией совместно со службой занятости и работодателями.</w:t>
      </w:r>
    </w:p>
    <w:p w:rsidR="006E6DD1" w:rsidRPr="00F206CE" w:rsidRDefault="006E6DD1" w:rsidP="00F206CE">
      <w:pPr>
        <w:tabs>
          <w:tab w:val="left" w:pos="1880"/>
          <w:tab w:val="left" w:pos="4140"/>
          <w:tab w:val="left" w:pos="6080"/>
          <w:tab w:val="left" w:pos="8600"/>
        </w:tabs>
        <w:spacing w:after="0" w:line="240" w:lineRule="auto"/>
        <w:ind w:firstLine="709"/>
        <w:contextualSpacing/>
        <w:jc w:val="both"/>
        <w:rPr>
          <w:sz w:val="24"/>
          <w:szCs w:val="24"/>
        </w:rPr>
      </w:pPr>
      <w:r w:rsidRPr="00F206CE">
        <w:rPr>
          <w:rFonts w:ascii="Times New Roman" w:eastAsia="Times New Roman" w:hAnsi="Times New Roman" w:cs="Times New Roman"/>
          <w:sz w:val="24"/>
          <w:szCs w:val="24"/>
        </w:rPr>
        <w:t>4.5.</w:t>
      </w:r>
      <w:r w:rsidR="00F206CE" w:rsidRPr="00F206CE">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Отслеживание</w:t>
      </w:r>
      <w:r w:rsidR="00F206CE">
        <w:rPr>
          <w:sz w:val="24"/>
          <w:szCs w:val="24"/>
        </w:rPr>
        <w:t xml:space="preserve"> </w:t>
      </w:r>
      <w:r w:rsidRPr="00F206CE">
        <w:rPr>
          <w:rFonts w:ascii="Times New Roman" w:eastAsia="Times New Roman" w:hAnsi="Times New Roman" w:cs="Times New Roman"/>
          <w:sz w:val="24"/>
          <w:szCs w:val="24"/>
        </w:rPr>
        <w:t>результатов</w:t>
      </w:r>
      <w:r w:rsidR="00F206CE">
        <w:rPr>
          <w:sz w:val="24"/>
          <w:szCs w:val="24"/>
        </w:rPr>
        <w:t xml:space="preserve"> </w:t>
      </w:r>
      <w:r w:rsidRPr="00F206CE">
        <w:rPr>
          <w:rFonts w:ascii="Times New Roman" w:eastAsia="Times New Roman" w:hAnsi="Times New Roman" w:cs="Times New Roman"/>
          <w:sz w:val="24"/>
          <w:szCs w:val="24"/>
        </w:rPr>
        <w:t>трудоустройства</w:t>
      </w:r>
      <w:r w:rsidR="00F206CE">
        <w:rPr>
          <w:sz w:val="24"/>
          <w:szCs w:val="24"/>
        </w:rPr>
        <w:t xml:space="preserve"> </w:t>
      </w:r>
      <w:r w:rsidRPr="00F206CE">
        <w:rPr>
          <w:rFonts w:ascii="Times New Roman" w:eastAsia="Times New Roman" w:hAnsi="Times New Roman" w:cs="Times New Roman"/>
          <w:sz w:val="24"/>
          <w:szCs w:val="24"/>
        </w:rPr>
        <w:t>и</w:t>
      </w:r>
      <w:r w:rsidR="00F206CE">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профессиональной деятельности выпускников, выявление встречающихся им трудностей и проблем в социальной реабилитации.</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b/>
          <w:bCs/>
          <w:sz w:val="24"/>
          <w:szCs w:val="24"/>
        </w:rPr>
        <w:t>5. Информационно-просветительское сопровождение</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5.1. Информирование педагогических работников и всех обучающихся об особых образовательных потребностях инвалидов и лиц с ограниченными возможностями здоровья.</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5.2. Осуществление медико-консультативной и профилактической работы, санитарно-гигиеническое и медицинское просвещение.</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5.3. Консультирование по вопросам социальной защиты, льгот и гарантий.</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5.4. Оказание консультационных услуг по поиску работы, информирование о состоянии на рынке труда для инвалидов и лиц с ограниченными возможностями здоровья.</w:t>
      </w:r>
    </w:p>
    <w:p w:rsidR="006E6DD1" w:rsidRPr="00F206CE" w:rsidRDefault="006E6DD1" w:rsidP="00F206CE">
      <w:pPr>
        <w:tabs>
          <w:tab w:val="left" w:pos="1720"/>
          <w:tab w:val="left" w:pos="3420"/>
          <w:tab w:val="left" w:pos="5040"/>
          <w:tab w:val="left" w:pos="6960"/>
          <w:tab w:val="left" w:pos="7600"/>
        </w:tabs>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5.5.</w:t>
      </w:r>
      <w:r w:rsidR="00F206CE">
        <w:rPr>
          <w:rFonts w:ascii="Times New Roman" w:hAnsi="Times New Roman" w:cs="Times New Roman"/>
          <w:sz w:val="24"/>
          <w:szCs w:val="24"/>
        </w:rPr>
        <w:t xml:space="preserve"> </w:t>
      </w:r>
      <w:r w:rsidRPr="00F206CE">
        <w:rPr>
          <w:rFonts w:ascii="Times New Roman" w:eastAsia="Times New Roman" w:hAnsi="Times New Roman" w:cs="Times New Roman"/>
          <w:sz w:val="24"/>
          <w:szCs w:val="24"/>
        </w:rPr>
        <w:t>Реализация</w:t>
      </w:r>
      <w:r w:rsidR="00F206CE">
        <w:rPr>
          <w:rFonts w:ascii="Times New Roman" w:hAnsi="Times New Roman" w:cs="Times New Roman"/>
          <w:sz w:val="24"/>
          <w:szCs w:val="24"/>
        </w:rPr>
        <w:t xml:space="preserve"> </w:t>
      </w:r>
      <w:r w:rsidRPr="00F206CE">
        <w:rPr>
          <w:rFonts w:ascii="Times New Roman" w:eastAsia="Times New Roman" w:hAnsi="Times New Roman" w:cs="Times New Roman"/>
          <w:sz w:val="24"/>
          <w:szCs w:val="24"/>
        </w:rPr>
        <w:t>комплекса</w:t>
      </w:r>
      <w:r w:rsidR="00F206CE">
        <w:rPr>
          <w:rFonts w:ascii="Times New Roman" w:hAnsi="Times New Roman" w:cs="Times New Roman"/>
          <w:sz w:val="24"/>
          <w:szCs w:val="24"/>
        </w:rPr>
        <w:t xml:space="preserve"> </w:t>
      </w:r>
      <w:r w:rsidRPr="00F206CE">
        <w:rPr>
          <w:rFonts w:ascii="Times New Roman" w:eastAsia="Times New Roman" w:hAnsi="Times New Roman" w:cs="Times New Roman"/>
          <w:sz w:val="24"/>
          <w:szCs w:val="24"/>
        </w:rPr>
        <w:t>мероприятий</w:t>
      </w:r>
      <w:r w:rsidR="00F206CE">
        <w:rPr>
          <w:rFonts w:ascii="Times New Roman" w:hAnsi="Times New Roman" w:cs="Times New Roman"/>
          <w:sz w:val="24"/>
          <w:szCs w:val="24"/>
        </w:rPr>
        <w:t xml:space="preserve"> </w:t>
      </w:r>
      <w:r w:rsidRPr="00F206CE">
        <w:rPr>
          <w:rFonts w:ascii="Times New Roman" w:eastAsia="Times New Roman" w:hAnsi="Times New Roman" w:cs="Times New Roman"/>
          <w:sz w:val="24"/>
          <w:szCs w:val="24"/>
        </w:rPr>
        <w:t>по</w:t>
      </w:r>
      <w:r w:rsidR="00F206CE">
        <w:rPr>
          <w:rFonts w:ascii="Times New Roman" w:hAnsi="Times New Roman" w:cs="Times New Roman"/>
          <w:sz w:val="24"/>
          <w:szCs w:val="24"/>
        </w:rPr>
        <w:t xml:space="preserve"> </w:t>
      </w:r>
      <w:r w:rsidRPr="00F206CE">
        <w:rPr>
          <w:rFonts w:ascii="Times New Roman" w:eastAsia="Times New Roman" w:hAnsi="Times New Roman" w:cs="Times New Roman"/>
          <w:sz w:val="24"/>
          <w:szCs w:val="24"/>
        </w:rPr>
        <w:t>созданию</w:t>
      </w:r>
      <w:r w:rsidR="00F206CE">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толерантной образовательной среды всеми участниками образовательного процесса.</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Примерный план работы комплексного сопровождения инвалидов и лиц с ограниченными возможностями здоровья (</w:t>
      </w:r>
      <w:r w:rsidR="00040FBA">
        <w:rPr>
          <w:rFonts w:ascii="Times New Roman" w:eastAsia="Times New Roman" w:hAnsi="Times New Roman" w:cs="Times New Roman"/>
          <w:sz w:val="24"/>
          <w:szCs w:val="24"/>
          <w:highlight w:val="yellow"/>
        </w:rPr>
        <w:t>Приложение 4</w:t>
      </w:r>
      <w:r w:rsidRPr="00425B1C">
        <w:rPr>
          <w:rFonts w:ascii="Times New Roman" w:eastAsia="Times New Roman" w:hAnsi="Times New Roman" w:cs="Times New Roman"/>
          <w:sz w:val="24"/>
          <w:szCs w:val="24"/>
          <w:highlight w:val="yellow"/>
        </w:rPr>
        <w:t>).</w:t>
      </w:r>
    </w:p>
    <w:p w:rsidR="006E6DD1" w:rsidRPr="00425B1C" w:rsidRDefault="006E6DD1" w:rsidP="00827FA8">
      <w:pPr>
        <w:numPr>
          <w:ilvl w:val="0"/>
          <w:numId w:val="26"/>
        </w:numPr>
        <w:tabs>
          <w:tab w:val="left" w:pos="1268"/>
        </w:tabs>
        <w:spacing w:after="0" w:line="240" w:lineRule="auto"/>
        <w:ind w:left="260" w:firstLine="709"/>
        <w:contextualSpacing/>
        <w:jc w:val="both"/>
        <w:rPr>
          <w:rFonts w:ascii="Times New Roman" w:eastAsia="Times New Roman" w:hAnsi="Times New Roman" w:cs="Times New Roman"/>
          <w:sz w:val="24"/>
          <w:szCs w:val="24"/>
        </w:rPr>
      </w:pPr>
      <w:r w:rsidRPr="00425B1C">
        <w:rPr>
          <w:rFonts w:ascii="Times New Roman" w:eastAsia="Times New Roman" w:hAnsi="Times New Roman" w:cs="Times New Roman"/>
          <w:sz w:val="24"/>
          <w:szCs w:val="24"/>
        </w:rPr>
        <w:t>целью повышения уровня профессиональной компетенции о психофизических особенностях инвалидов и лиц с ограниченными возможностями здоровья, специфике методов, приемов и технологий обучения указанной категории обучающихся, педагогические</w:t>
      </w:r>
      <w:r w:rsidR="00425B1C">
        <w:rPr>
          <w:rFonts w:ascii="Times New Roman" w:eastAsia="Times New Roman" w:hAnsi="Times New Roman" w:cs="Times New Roman"/>
          <w:sz w:val="24"/>
          <w:szCs w:val="24"/>
        </w:rPr>
        <w:t xml:space="preserve"> </w:t>
      </w:r>
      <w:r w:rsidRPr="00425B1C">
        <w:rPr>
          <w:rFonts w:ascii="Times New Roman" w:eastAsia="Times New Roman" w:hAnsi="Times New Roman" w:cs="Times New Roman"/>
          <w:sz w:val="24"/>
          <w:szCs w:val="24"/>
        </w:rPr>
        <w:t>работники, специалисты сопровождения должны пройти профессиональную переподготовку или курсы повышения квалификации с получением диплома о профессиональной переподготовке или удостоверения о повышении квалификации установленного образца.</w:t>
      </w:r>
    </w:p>
    <w:p w:rsidR="006E6DD1" w:rsidRPr="00F206CE" w:rsidRDefault="006E6DD1" w:rsidP="00F206CE">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При необходимости образовательная организация среднего профессионального образования может использовать сетевые формы привлечения специалистов сопровождения других организаций к работе с инвалидами и лицами с ограниченными возможностями здоровья.</w:t>
      </w:r>
    </w:p>
    <w:p w:rsidR="006E6DD1" w:rsidRPr="00F206CE" w:rsidRDefault="006E6DD1" w:rsidP="00425B1C">
      <w:pPr>
        <w:spacing w:after="0" w:line="240" w:lineRule="auto"/>
        <w:ind w:firstLine="709"/>
        <w:contextualSpacing/>
        <w:jc w:val="center"/>
        <w:rPr>
          <w:rFonts w:ascii="Times New Roman" w:hAnsi="Times New Roman" w:cs="Times New Roman"/>
          <w:sz w:val="24"/>
          <w:szCs w:val="24"/>
        </w:rPr>
      </w:pPr>
    </w:p>
    <w:p w:rsidR="006E6DD1" w:rsidRPr="00F206CE" w:rsidRDefault="006E6DD1" w:rsidP="00425B1C">
      <w:pPr>
        <w:spacing w:after="0" w:line="240" w:lineRule="auto"/>
        <w:ind w:firstLine="709"/>
        <w:contextualSpacing/>
        <w:jc w:val="center"/>
        <w:rPr>
          <w:rFonts w:ascii="Times New Roman" w:hAnsi="Times New Roman" w:cs="Times New Roman"/>
          <w:sz w:val="24"/>
          <w:szCs w:val="24"/>
        </w:rPr>
      </w:pPr>
      <w:r w:rsidRPr="00F206CE">
        <w:rPr>
          <w:rFonts w:ascii="Times New Roman" w:eastAsia="Times New Roman" w:hAnsi="Times New Roman" w:cs="Times New Roman"/>
          <w:b/>
          <w:bCs/>
          <w:sz w:val="24"/>
          <w:szCs w:val="24"/>
        </w:rPr>
        <w:t>МАТЕРИАЛЬНО-ТЕХНИЧЕСКИЕ И ФИНАНСОВЫЕ УСЛОВИЯ РЕАЛИЗАЦИИ АДАПТИРОВАННОЙ ОБРАЗОВАТЕЛЬНОЙ ПРОГРАММЫ СРЕДНЕГО</w:t>
      </w:r>
      <w:r w:rsidR="00425B1C">
        <w:rPr>
          <w:rFonts w:ascii="Times New Roman" w:eastAsia="Times New Roman" w:hAnsi="Times New Roman" w:cs="Times New Roman"/>
          <w:b/>
          <w:bCs/>
          <w:sz w:val="24"/>
          <w:szCs w:val="24"/>
        </w:rPr>
        <w:t xml:space="preserve"> </w:t>
      </w:r>
      <w:r w:rsidRPr="00F206CE">
        <w:rPr>
          <w:rFonts w:ascii="Times New Roman" w:eastAsia="Times New Roman" w:hAnsi="Times New Roman" w:cs="Times New Roman"/>
          <w:b/>
          <w:bCs/>
          <w:sz w:val="24"/>
          <w:szCs w:val="24"/>
        </w:rPr>
        <w:t>ПРОФЕССИОНАЛЬНОГО ОБРАЗОВАНИЯ</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Под материально-техническим обеспечением понимаются такие условия реализации адаптированной образовательной программы среднего профессионального образования, которые отражают:</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 общие характеристики инфраструктуры, включая параметры информационно-образовательной среды;</w:t>
      </w:r>
    </w:p>
    <w:p w:rsidR="006E6DD1" w:rsidRPr="00F206CE" w:rsidRDefault="006E6DD1" w:rsidP="00425B1C">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 специфические характеристики организации пространства, отвечающих особым образовательным потребностям инвалидов и лиц</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ограниченными возможностями здоровья.</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Пространство, в котором осуществляется образование инвалидов и лиц с ограниченными возможностями здоровья, должно</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соответствовать</w:t>
      </w:r>
      <w:r w:rsidR="00425B1C">
        <w:rPr>
          <w:rFonts w:ascii="Times New Roman" w:hAnsi="Times New Roman" w:cs="Times New Roman"/>
          <w:sz w:val="24"/>
          <w:szCs w:val="24"/>
        </w:rPr>
        <w:t xml:space="preserve"> </w:t>
      </w:r>
      <w:r w:rsidRPr="00F206CE">
        <w:rPr>
          <w:rFonts w:ascii="Times New Roman" w:eastAsia="Times New Roman" w:hAnsi="Times New Roman" w:cs="Times New Roman"/>
          <w:sz w:val="24"/>
          <w:szCs w:val="24"/>
        </w:rPr>
        <w:t>общим</w:t>
      </w:r>
      <w:r w:rsidR="00425B1C">
        <w:rPr>
          <w:rFonts w:ascii="Times New Roman" w:hAnsi="Times New Roman" w:cs="Times New Roman"/>
          <w:sz w:val="24"/>
          <w:szCs w:val="24"/>
        </w:rPr>
        <w:t xml:space="preserve"> </w:t>
      </w:r>
      <w:r w:rsidRPr="00F206CE">
        <w:rPr>
          <w:rFonts w:ascii="Times New Roman" w:eastAsia="Times New Roman" w:hAnsi="Times New Roman" w:cs="Times New Roman"/>
          <w:sz w:val="24"/>
          <w:szCs w:val="24"/>
        </w:rPr>
        <w:t>требованиям,</w:t>
      </w:r>
      <w:r w:rsidR="00425B1C">
        <w:rPr>
          <w:rFonts w:ascii="Times New Roman" w:hAnsi="Times New Roman" w:cs="Times New Roman"/>
          <w:sz w:val="24"/>
          <w:szCs w:val="24"/>
        </w:rPr>
        <w:t xml:space="preserve"> </w:t>
      </w:r>
      <w:r w:rsidRPr="00F206CE">
        <w:rPr>
          <w:rFonts w:ascii="Times New Roman" w:eastAsia="Times New Roman" w:hAnsi="Times New Roman" w:cs="Times New Roman"/>
          <w:sz w:val="24"/>
          <w:szCs w:val="24"/>
        </w:rPr>
        <w:t>предъявляемым</w:t>
      </w:r>
      <w:r w:rsidR="00425B1C">
        <w:rPr>
          <w:rFonts w:ascii="Times New Roman" w:hAnsi="Times New Roman" w:cs="Times New Roman"/>
          <w:sz w:val="24"/>
          <w:szCs w:val="24"/>
        </w:rPr>
        <w:t xml:space="preserve"> </w:t>
      </w:r>
      <w:r w:rsidRPr="00F206CE">
        <w:rPr>
          <w:rFonts w:ascii="Times New Roman" w:eastAsia="Times New Roman" w:hAnsi="Times New Roman" w:cs="Times New Roman"/>
          <w:sz w:val="24"/>
          <w:szCs w:val="24"/>
        </w:rPr>
        <w:t>к</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образовательным организациям среднего профессионального образования в области:</w:t>
      </w:r>
    </w:p>
    <w:p w:rsidR="006E6DD1" w:rsidRPr="00F206CE" w:rsidRDefault="006E6DD1" w:rsidP="00425B1C">
      <w:pPr>
        <w:numPr>
          <w:ilvl w:val="0"/>
          <w:numId w:val="28"/>
        </w:numPr>
        <w:tabs>
          <w:tab w:val="left" w:pos="1458"/>
        </w:tabs>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Соблюдения санитарно-гигиенических норм и правил организации образовательного процесса.</w:t>
      </w:r>
    </w:p>
    <w:p w:rsidR="006E6DD1" w:rsidRPr="00425B1C" w:rsidRDefault="006E6DD1" w:rsidP="00425B1C">
      <w:pPr>
        <w:numPr>
          <w:ilvl w:val="0"/>
          <w:numId w:val="28"/>
        </w:numPr>
        <w:tabs>
          <w:tab w:val="left" w:pos="1460"/>
        </w:tabs>
        <w:spacing w:after="0" w:line="240" w:lineRule="auto"/>
        <w:ind w:firstLine="709"/>
        <w:contextualSpacing/>
        <w:jc w:val="both"/>
        <w:rPr>
          <w:rFonts w:ascii="Times New Roman" w:eastAsia="Times New Roman" w:hAnsi="Times New Roman" w:cs="Times New Roman"/>
          <w:sz w:val="24"/>
          <w:szCs w:val="24"/>
        </w:rPr>
      </w:pPr>
      <w:r w:rsidRPr="00425B1C">
        <w:rPr>
          <w:rFonts w:ascii="Times New Roman" w:eastAsia="Times New Roman" w:hAnsi="Times New Roman" w:cs="Times New Roman"/>
          <w:sz w:val="24"/>
          <w:szCs w:val="24"/>
        </w:rPr>
        <w:t>Обеспечения   санитарно-бытовых   и   социально-бытовых</w:t>
      </w:r>
      <w:r w:rsidR="00425B1C">
        <w:rPr>
          <w:rFonts w:ascii="Times New Roman" w:eastAsia="Times New Roman" w:hAnsi="Times New Roman" w:cs="Times New Roman"/>
          <w:sz w:val="24"/>
          <w:szCs w:val="24"/>
        </w:rPr>
        <w:t xml:space="preserve"> </w:t>
      </w:r>
      <w:r w:rsidRPr="00425B1C">
        <w:rPr>
          <w:rFonts w:ascii="Times New Roman" w:eastAsia="Times New Roman" w:hAnsi="Times New Roman" w:cs="Times New Roman"/>
          <w:sz w:val="24"/>
          <w:szCs w:val="24"/>
        </w:rPr>
        <w:t>условий.</w:t>
      </w:r>
    </w:p>
    <w:p w:rsidR="006E6DD1" w:rsidRPr="00F206CE" w:rsidRDefault="006E6DD1" w:rsidP="00425B1C">
      <w:pPr>
        <w:numPr>
          <w:ilvl w:val="0"/>
          <w:numId w:val="28"/>
        </w:numPr>
        <w:tabs>
          <w:tab w:val="left" w:pos="1470"/>
        </w:tabs>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Соблюдения требований охраны труда, пожарной и электробезопасности.</w:t>
      </w:r>
    </w:p>
    <w:p w:rsidR="006E6DD1" w:rsidRPr="00F206CE" w:rsidRDefault="006E6DD1" w:rsidP="00425B1C">
      <w:pPr>
        <w:numPr>
          <w:ilvl w:val="0"/>
          <w:numId w:val="28"/>
        </w:numPr>
        <w:tabs>
          <w:tab w:val="left" w:pos="1285"/>
        </w:tabs>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Соблюдения своевременных сроков и необходимых объемов текущего и капитального ремонтов и др.</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Специфика требований для инвалидов и лиц с ограниченными возможностями здоровья с нарушениями зрения, с нарушениями</w:t>
      </w:r>
      <w:r w:rsidR="00425B1C">
        <w:rPr>
          <w:rFonts w:ascii="Times New Roman" w:eastAsia="Times New Roman" w:hAnsi="Times New Roman" w:cs="Times New Roman"/>
          <w:sz w:val="24"/>
          <w:szCs w:val="24"/>
        </w:rPr>
        <w:t xml:space="preserve"> </w:t>
      </w:r>
      <w:proofErr w:type="gramStart"/>
      <w:r w:rsidRPr="00F206CE">
        <w:rPr>
          <w:rFonts w:ascii="Times New Roman" w:eastAsia="Times New Roman" w:hAnsi="Times New Roman" w:cs="Times New Roman"/>
          <w:sz w:val="24"/>
          <w:szCs w:val="24"/>
        </w:rPr>
        <w:t>слуха;  с</w:t>
      </w:r>
      <w:proofErr w:type="gramEnd"/>
      <w:r w:rsidRPr="00F206CE">
        <w:rPr>
          <w:rFonts w:ascii="Times New Roman" w:eastAsia="Times New Roman" w:hAnsi="Times New Roman" w:cs="Times New Roman"/>
          <w:sz w:val="24"/>
          <w:szCs w:val="24"/>
        </w:rPr>
        <w:t xml:space="preserve">  ограничением  двигательных  функций  должна  </w:t>
      </w:r>
      <w:r w:rsidRPr="00F206CE">
        <w:rPr>
          <w:rFonts w:ascii="Times New Roman" w:eastAsia="Times New Roman" w:hAnsi="Times New Roman" w:cs="Times New Roman"/>
          <w:sz w:val="24"/>
          <w:szCs w:val="24"/>
        </w:rPr>
        <w:lastRenderedPageBreak/>
        <w:t>требовать</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 xml:space="preserve">создания </w:t>
      </w:r>
      <w:proofErr w:type="spellStart"/>
      <w:r w:rsidRPr="00F206CE">
        <w:rPr>
          <w:rFonts w:ascii="Times New Roman" w:eastAsia="Times New Roman" w:hAnsi="Times New Roman" w:cs="Times New Roman"/>
          <w:sz w:val="24"/>
          <w:szCs w:val="24"/>
        </w:rPr>
        <w:t>безбарьерной</w:t>
      </w:r>
      <w:proofErr w:type="spellEnd"/>
      <w:r w:rsidRPr="00F206CE">
        <w:rPr>
          <w:rFonts w:ascii="Times New Roman" w:eastAsia="Times New Roman" w:hAnsi="Times New Roman" w:cs="Times New Roman"/>
          <w:sz w:val="24"/>
          <w:szCs w:val="24"/>
        </w:rPr>
        <w:t xml:space="preserve"> универсальной архитектурной среды образовательной организации среднего профессионального</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образования, организации рабочего места обучающегося, технических</w:t>
      </w:r>
      <w:r w:rsidR="00425B1C">
        <w:rPr>
          <w:rFonts w:ascii="Times New Roman" w:eastAsia="Times New Roman" w:hAnsi="Times New Roman" w:cs="Times New Roman"/>
          <w:sz w:val="24"/>
          <w:szCs w:val="24"/>
        </w:rPr>
        <w:t xml:space="preserve"> и </w:t>
      </w:r>
      <w:r w:rsidRPr="00F206CE">
        <w:rPr>
          <w:rFonts w:ascii="Times New Roman" w:eastAsia="Times New Roman" w:hAnsi="Times New Roman" w:cs="Times New Roman"/>
          <w:sz w:val="24"/>
          <w:szCs w:val="24"/>
        </w:rPr>
        <w:t>программных средств общего и специального назначения. Организации, предоставляющие услуги в сфере образования,</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обеспечивают создание условий доступности инвалидам и лицам с ограниченными возможностями здоровья в соответствии с требованиями, установленными законодательными и иными нормативно-правовыми актами.</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Территория образовательной организации среднего профессионального образования должна обеспечивать возможность беспрепятственного входа, безопасного и удобного передвижения маломобильных обучающихся, сопровождение инвалидов, имеющих</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стойкие нарушения функций зрения, и возможность самостоятельного</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передвижения по территории объекта, наличие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обеспечение контрастной окраски дверей и лестниц, выделение мест для парковки автотранспортных средств инвалидов.</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Для реализации программ подготовки инвалидов в зданиях требуется обеспечить как минимум один вход, доступный для лиц с нарушением опорно-двигательного аппарата. Помещения, где могут находиться люди на креслах-колясках,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подъемные платформы для лиц с ограниченными возможностями или лифты.</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Информационная система для ориентации инвалидов и лиц с ограниченными возможностями здоровья в архитектурном</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пространстве образовательной организации среднего профессионального образования должна включать:</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 визуальную информацию;</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 аудиальную информацию;</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 тактильную информацию.</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 xml:space="preserve">Для инвалидов и лиц с нарушениями слуха должно быть обеспечено наличие звукоусиливающей аппаратуры, мультимедийных средств и других технических средств приема-передачи учебных материалов в доступных формах. Для слабослышащих обучающихся использование сурдотехнических средств является средством оптимизации учебного процесса, средством </w:t>
      </w:r>
      <w:proofErr w:type="gramStart"/>
      <w:r w:rsidRPr="00F206CE">
        <w:rPr>
          <w:rFonts w:ascii="Times New Roman" w:eastAsia="Times New Roman" w:hAnsi="Times New Roman" w:cs="Times New Roman"/>
          <w:sz w:val="24"/>
          <w:szCs w:val="24"/>
        </w:rPr>
        <w:t>компенсации</w:t>
      </w:r>
      <w:proofErr w:type="gramEnd"/>
      <w:r w:rsidRPr="00F206CE">
        <w:rPr>
          <w:rFonts w:ascii="Times New Roman" w:eastAsia="Times New Roman" w:hAnsi="Times New Roman" w:cs="Times New Roman"/>
          <w:sz w:val="24"/>
          <w:szCs w:val="24"/>
        </w:rPr>
        <w:t xml:space="preserve"> утраченной или нарушенной слуховой функции.</w:t>
      </w:r>
    </w:p>
    <w:p w:rsidR="006E6DD1" w:rsidRPr="00F206CE" w:rsidRDefault="006E6DD1" w:rsidP="00425B1C">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Технологии беспроводной передачи звука (FM-системы) являются эффективным средством для улучшения разборчивости речи</w:t>
      </w:r>
      <w:r w:rsidR="00425B1C">
        <w:rPr>
          <w:rFonts w:ascii="Times New Roman" w:eastAsia="Times New Roman" w:hAnsi="Times New Roman" w:cs="Times New Roman"/>
          <w:sz w:val="24"/>
          <w:szCs w:val="24"/>
        </w:rPr>
        <w:t xml:space="preserve"> в </w:t>
      </w:r>
      <w:r w:rsidRPr="00F206CE">
        <w:rPr>
          <w:rFonts w:ascii="Times New Roman" w:eastAsia="Times New Roman" w:hAnsi="Times New Roman" w:cs="Times New Roman"/>
          <w:sz w:val="24"/>
          <w:szCs w:val="24"/>
        </w:rPr>
        <w:t>условиях среднего профессионального обучения инвалидов и лиц с ограниченными возможностями здоровья.</w:t>
      </w:r>
    </w:p>
    <w:p w:rsidR="006E6DD1" w:rsidRPr="00F206CE" w:rsidRDefault="006E6DD1" w:rsidP="00F206CE">
      <w:pPr>
        <w:numPr>
          <w:ilvl w:val="1"/>
          <w:numId w:val="31"/>
        </w:numPr>
        <w:tabs>
          <w:tab w:val="left" w:pos="1347"/>
        </w:tabs>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каждом учебном помещении (в лекционных аудиториях, кабинетах для практических занятий, учебных мастерских, библиотеке и пр.) необходимо предусматривать возможность оборудования соответствующего количества мест для инвалидов и лиц с ограниченными возможностями здоровья.</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Для обучающихся с нарушением опорно-двигательного аппарата оборудование учебных мест предполагает увеличение размера зоны на одно место с учетом подъезда и разворота кресла-коляски, увеличения ширины прохода между рядами столов, замену двухместных столов на одноместные.</w:t>
      </w:r>
    </w:p>
    <w:p w:rsidR="006E6DD1" w:rsidRPr="00F206CE" w:rsidRDefault="006E6DD1" w:rsidP="00F206CE">
      <w:pPr>
        <w:numPr>
          <w:ilvl w:val="1"/>
          <w:numId w:val="32"/>
        </w:numPr>
        <w:tabs>
          <w:tab w:val="left" w:pos="1272"/>
        </w:tabs>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общем случае в стандартной аудитории необходимо первые столы в ряду у окна и в среднем ряду предусмотреть для обучаемых с нарушениями зрения и слуха, а для обучаемых, передвигающихся в кресле-коляске, выделить 1– 2 первых стола в ряду у дверного проема.</w:t>
      </w:r>
    </w:p>
    <w:p w:rsidR="006E6DD1" w:rsidRPr="00F206CE" w:rsidRDefault="006E6DD1" w:rsidP="00F206CE">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На каждом этаже необходимо обустройство минимум одной туалетной кабины, доступной для обучающихся инвалидов и лиц с ограниченными возможностями здоровья. В универсальной кабине и других санитарно-бытовых помещениях, предназначенных для пользования всеми категориями инвалидов и лиц с ограниченными возможностями, следует предусматривать возможность установки откидных опорных поручней, штанг, поворотных или откидных сидений.</w:t>
      </w:r>
    </w:p>
    <w:p w:rsidR="006E6DD1" w:rsidRPr="00F206CE" w:rsidRDefault="006E6DD1" w:rsidP="00F206CE">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6E6DD1" w:rsidRPr="00F206CE" w:rsidRDefault="006E6DD1" w:rsidP="00F206CE">
      <w:pPr>
        <w:numPr>
          <w:ilvl w:val="1"/>
          <w:numId w:val="32"/>
        </w:numPr>
        <w:tabs>
          <w:tab w:val="left" w:pos="1272"/>
        </w:tabs>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 xml:space="preserve">общежитиях при необходимости следует выделить зону для проживания инвалидов и лиц с ограниченными возможностями здоровья, обеспеченную хорошей взаимосвязью с помещениями входной зоны, и другими, используемыми инвалидами и лицами с ограниченными </w:t>
      </w:r>
      <w:r w:rsidRPr="00F206CE">
        <w:rPr>
          <w:rFonts w:ascii="Times New Roman" w:eastAsia="Times New Roman" w:hAnsi="Times New Roman" w:cs="Times New Roman"/>
          <w:sz w:val="24"/>
          <w:szCs w:val="24"/>
        </w:rPr>
        <w:lastRenderedPageBreak/>
        <w:t>возможностями здоровья помещениями (группами помещений). В общежитиях н</w:t>
      </w:r>
      <w:r w:rsidR="00425B1C">
        <w:rPr>
          <w:rFonts w:ascii="Times New Roman" w:eastAsia="Times New Roman" w:hAnsi="Times New Roman" w:cs="Times New Roman"/>
          <w:sz w:val="24"/>
          <w:szCs w:val="24"/>
        </w:rPr>
        <w:t>еобходимо предусмотреть оборудо</w:t>
      </w:r>
      <w:r w:rsidRPr="00F206CE">
        <w:rPr>
          <w:rFonts w:ascii="Times New Roman" w:eastAsia="Times New Roman" w:hAnsi="Times New Roman" w:cs="Times New Roman"/>
          <w:sz w:val="24"/>
          <w:szCs w:val="24"/>
        </w:rPr>
        <w:t>ванные санитарно-гигиенические помещения для обучающихся различных нозологий.</w:t>
      </w:r>
    </w:p>
    <w:p w:rsidR="006E6DD1" w:rsidRPr="00F206CE" w:rsidRDefault="006E6DD1" w:rsidP="00F206CE">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 xml:space="preserve">Учебная аудитория, в которой обучаются инвалиды и лица с нарушением слуха, должна быть оборудована радиоклассом,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Особую роль в обучении слабослышащих также играют </w:t>
      </w:r>
      <w:proofErr w:type="gramStart"/>
      <w:r w:rsidRPr="00F206CE">
        <w:rPr>
          <w:rFonts w:ascii="Times New Roman" w:eastAsia="Times New Roman" w:hAnsi="Times New Roman" w:cs="Times New Roman"/>
          <w:sz w:val="24"/>
          <w:szCs w:val="24"/>
        </w:rPr>
        <w:t>видео-материалы</w:t>
      </w:r>
      <w:proofErr w:type="gramEnd"/>
      <w:r w:rsidRPr="00F206CE">
        <w:rPr>
          <w:rFonts w:ascii="Times New Roman" w:eastAsia="Times New Roman" w:hAnsi="Times New Roman" w:cs="Times New Roman"/>
          <w:sz w:val="24"/>
          <w:szCs w:val="24"/>
        </w:rPr>
        <w:t>.</w:t>
      </w:r>
    </w:p>
    <w:p w:rsidR="006E6DD1" w:rsidRPr="00F206CE" w:rsidRDefault="006E6DD1" w:rsidP="00425B1C">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Для лиц с нарушением зрения необходимо наличие брайлевской компьютерной техники, электронных луп, видеоувеличителей, программ невизуального доступа к информации, программ-синтезаторов речи и других технических средств приема-передачи учебной информации. Для слабовидящих обучающихся в лекционных</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proofErr w:type="spellStart"/>
      <w:r w:rsidRPr="00F206CE">
        <w:rPr>
          <w:rFonts w:ascii="Times New Roman" w:eastAsia="Times New Roman" w:hAnsi="Times New Roman" w:cs="Times New Roman"/>
          <w:sz w:val="24"/>
          <w:szCs w:val="24"/>
        </w:rPr>
        <w:t>Тифлотехнические</w:t>
      </w:r>
      <w:proofErr w:type="spellEnd"/>
      <w:r w:rsidRPr="00F206CE">
        <w:rPr>
          <w:rFonts w:ascii="Times New Roman" w:eastAsia="Times New Roman" w:hAnsi="Times New Roman" w:cs="Times New Roman"/>
          <w:sz w:val="24"/>
          <w:szCs w:val="24"/>
        </w:rPr>
        <w:t xml:space="preserve"> средства, используемые в учебном процессе инвалидов и лиц с нарушениями зрения, условно делятся на две группы: средства для усиления остаточного зрения и средства преобразования визуальной информации в аудио и тактильные сигналы.</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Необходимо наличие компьютерной техники, адаптированной для инвалидов со специальным программным обеспечением, альтернативных устройств ввода информации и других технических средств приема-передачи учебной информации в доступных формах для инвалидов и лиц с нарушениями опорно-двигательного аппарата.</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Рекомендуется использовать специальные возможности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Особенности обучения и</w:t>
      </w:r>
      <w:r w:rsidR="00425B1C">
        <w:rPr>
          <w:rFonts w:ascii="Times New Roman" w:eastAsia="Times New Roman" w:hAnsi="Times New Roman" w:cs="Times New Roman"/>
          <w:sz w:val="24"/>
          <w:szCs w:val="24"/>
        </w:rPr>
        <w:t>нвалидов и лиц с ОВЗ с использо</w:t>
      </w:r>
      <w:r w:rsidRPr="00F206CE">
        <w:rPr>
          <w:rFonts w:ascii="Times New Roman" w:eastAsia="Times New Roman" w:hAnsi="Times New Roman" w:cs="Times New Roman"/>
          <w:sz w:val="24"/>
          <w:szCs w:val="24"/>
        </w:rPr>
        <w:t>ванием специального оборудования представлены в методических рекомендациях (</w:t>
      </w:r>
      <w:r w:rsidR="00040FBA">
        <w:rPr>
          <w:rFonts w:ascii="Times New Roman" w:eastAsia="Times New Roman" w:hAnsi="Times New Roman" w:cs="Times New Roman"/>
          <w:sz w:val="24"/>
          <w:szCs w:val="24"/>
          <w:highlight w:val="yellow"/>
        </w:rPr>
        <w:t>Приложение 5</w:t>
      </w:r>
      <w:r w:rsidRPr="00425B1C">
        <w:rPr>
          <w:rFonts w:ascii="Times New Roman" w:eastAsia="Times New Roman" w:hAnsi="Times New Roman" w:cs="Times New Roman"/>
          <w:sz w:val="24"/>
          <w:szCs w:val="24"/>
          <w:highlight w:val="yellow"/>
        </w:rPr>
        <w:t>).</w:t>
      </w:r>
    </w:p>
    <w:p w:rsidR="006E6DD1" w:rsidRPr="00F206CE" w:rsidRDefault="006E6DD1" w:rsidP="00425B1C">
      <w:pPr>
        <w:spacing w:after="0" w:line="240" w:lineRule="auto"/>
        <w:ind w:firstLine="709"/>
        <w:contextualSpacing/>
        <w:jc w:val="center"/>
        <w:rPr>
          <w:rFonts w:ascii="Times New Roman" w:hAnsi="Times New Roman" w:cs="Times New Roman"/>
          <w:sz w:val="24"/>
          <w:szCs w:val="24"/>
        </w:rPr>
      </w:pPr>
    </w:p>
    <w:p w:rsidR="006E6DD1" w:rsidRPr="00F206CE" w:rsidRDefault="006E6DD1" w:rsidP="00425B1C">
      <w:pPr>
        <w:spacing w:after="0" w:line="240" w:lineRule="auto"/>
        <w:ind w:firstLine="709"/>
        <w:contextualSpacing/>
        <w:jc w:val="center"/>
        <w:rPr>
          <w:rFonts w:ascii="Times New Roman" w:hAnsi="Times New Roman" w:cs="Times New Roman"/>
          <w:sz w:val="24"/>
          <w:szCs w:val="24"/>
        </w:rPr>
      </w:pPr>
      <w:r w:rsidRPr="00F206CE">
        <w:rPr>
          <w:rFonts w:ascii="Times New Roman" w:eastAsia="Times New Roman" w:hAnsi="Times New Roman" w:cs="Times New Roman"/>
          <w:b/>
          <w:bCs/>
          <w:sz w:val="24"/>
          <w:szCs w:val="24"/>
        </w:rPr>
        <w:t>Финансовые условия реализации адаптированной образовательной программы среднего профессионального</w:t>
      </w:r>
      <w:r w:rsidR="00425B1C">
        <w:rPr>
          <w:rFonts w:ascii="Times New Roman" w:eastAsia="Times New Roman" w:hAnsi="Times New Roman" w:cs="Times New Roman"/>
          <w:b/>
          <w:bCs/>
          <w:sz w:val="24"/>
          <w:szCs w:val="24"/>
        </w:rPr>
        <w:t xml:space="preserve"> </w:t>
      </w:r>
      <w:r w:rsidRPr="00F206CE">
        <w:rPr>
          <w:rFonts w:ascii="Times New Roman" w:eastAsia="Times New Roman" w:hAnsi="Times New Roman" w:cs="Times New Roman"/>
          <w:b/>
          <w:bCs/>
          <w:sz w:val="24"/>
          <w:szCs w:val="24"/>
        </w:rPr>
        <w:t>образования</w:t>
      </w:r>
    </w:p>
    <w:p w:rsidR="006E6DD1" w:rsidRPr="00F206CE" w:rsidRDefault="006E6DD1" w:rsidP="00425B1C">
      <w:pPr>
        <w:spacing w:after="0" w:line="240" w:lineRule="auto"/>
        <w:ind w:firstLine="709"/>
        <w:contextualSpacing/>
        <w:jc w:val="center"/>
        <w:rPr>
          <w:rFonts w:ascii="Times New Roman" w:hAnsi="Times New Roman" w:cs="Times New Roman"/>
          <w:sz w:val="24"/>
          <w:szCs w:val="24"/>
        </w:rPr>
      </w:pP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Модернизация системы образования в Российской Федерации предусматривает введение новых механизмов финансирования, основанных на стандартизации образования. Особое место в данной системе отведено введению новой системы оплаты труда и нормативно-подушевого финансирования.</w:t>
      </w:r>
    </w:p>
    <w:p w:rsidR="006E6DD1" w:rsidRPr="00F206CE" w:rsidRDefault="006E6DD1" w:rsidP="00425B1C">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w:t>
      </w:r>
      <w:r w:rsidR="00425B1C">
        <w:rPr>
          <w:rFonts w:ascii="Times New Roman" w:eastAsia="Times New Roman" w:hAnsi="Times New Roman" w:cs="Times New Roman"/>
          <w:sz w:val="24"/>
          <w:szCs w:val="24"/>
        </w:rPr>
        <w:t xml:space="preserve"> а </w:t>
      </w:r>
      <w:r w:rsidRPr="00F206CE">
        <w:rPr>
          <w:rFonts w:ascii="Times New Roman" w:eastAsia="Times New Roman" w:hAnsi="Times New Roman" w:cs="Times New Roman"/>
          <w:sz w:val="24"/>
          <w:szCs w:val="24"/>
        </w:rPr>
        <w:t>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законодательном уровне предусматривается возможность особого норматива финансирования реализации отдельных программ, в том числе и адаптированных образовательных программ среднего профессионального образования.</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p>
    <w:p w:rsidR="006E6DD1" w:rsidRPr="00F206CE" w:rsidRDefault="006E6DD1" w:rsidP="00EB09D9">
      <w:pPr>
        <w:spacing w:after="0" w:line="240" w:lineRule="auto"/>
        <w:contextualSpacing/>
        <w:jc w:val="center"/>
        <w:rPr>
          <w:rFonts w:ascii="Times New Roman" w:hAnsi="Times New Roman" w:cs="Times New Roman"/>
          <w:sz w:val="24"/>
          <w:szCs w:val="24"/>
        </w:rPr>
      </w:pPr>
      <w:r w:rsidRPr="00F206CE">
        <w:rPr>
          <w:rFonts w:ascii="Times New Roman" w:eastAsia="Times New Roman" w:hAnsi="Times New Roman" w:cs="Times New Roman"/>
          <w:b/>
          <w:bCs/>
          <w:sz w:val="24"/>
          <w:szCs w:val="24"/>
        </w:rPr>
        <w:t>ПРОГРАММНО-МЕТОДИЧЕСКОЕ ОБЕСПЕЧЕНИЕ РЕАЛИЗАЦИИ АДАПТИРОВАННОЙ ОБРАЗОВАТЕЛЬНОЙ</w:t>
      </w:r>
    </w:p>
    <w:p w:rsidR="006E6DD1" w:rsidRDefault="006E6DD1" w:rsidP="00EB09D9">
      <w:pPr>
        <w:spacing w:after="0" w:line="240" w:lineRule="auto"/>
        <w:contextualSpacing/>
        <w:jc w:val="center"/>
        <w:rPr>
          <w:rFonts w:ascii="Times New Roman" w:eastAsia="Times New Roman" w:hAnsi="Times New Roman" w:cs="Times New Roman"/>
          <w:b/>
          <w:bCs/>
          <w:sz w:val="24"/>
          <w:szCs w:val="24"/>
        </w:rPr>
      </w:pPr>
      <w:r w:rsidRPr="00F206CE">
        <w:rPr>
          <w:rFonts w:ascii="Times New Roman" w:eastAsia="Times New Roman" w:hAnsi="Times New Roman" w:cs="Times New Roman"/>
          <w:b/>
          <w:bCs/>
          <w:sz w:val="24"/>
          <w:szCs w:val="24"/>
        </w:rPr>
        <w:t>ПРОГРАММЫ СРЕДНЕГО ПРОФЕССИОНАЛЬНОГО</w:t>
      </w:r>
      <w:r w:rsidR="00EB09D9">
        <w:rPr>
          <w:rFonts w:ascii="Times New Roman" w:eastAsia="Times New Roman" w:hAnsi="Times New Roman" w:cs="Times New Roman"/>
          <w:b/>
          <w:bCs/>
          <w:sz w:val="24"/>
          <w:szCs w:val="24"/>
        </w:rPr>
        <w:t xml:space="preserve"> </w:t>
      </w:r>
      <w:r w:rsidRPr="00F206CE">
        <w:rPr>
          <w:rFonts w:ascii="Times New Roman" w:eastAsia="Times New Roman" w:hAnsi="Times New Roman" w:cs="Times New Roman"/>
          <w:b/>
          <w:bCs/>
          <w:sz w:val="24"/>
          <w:szCs w:val="24"/>
        </w:rPr>
        <w:t>ОБРАЗОВАНИЯ</w:t>
      </w:r>
    </w:p>
    <w:p w:rsidR="00EB09D9" w:rsidRPr="00F206CE" w:rsidRDefault="00EB09D9" w:rsidP="00EB09D9">
      <w:pPr>
        <w:spacing w:after="0" w:line="240" w:lineRule="auto"/>
        <w:contextualSpacing/>
        <w:jc w:val="center"/>
        <w:rPr>
          <w:rFonts w:ascii="Times New Roman" w:hAnsi="Times New Roman" w:cs="Times New Roman"/>
          <w:sz w:val="24"/>
          <w:szCs w:val="24"/>
        </w:rPr>
      </w:pP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Образование обучающихся инвалидов и лиц с ограниченными</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возможностями здоровья осуществляется в организациях, реализующих образовательную деятельность по адаптированным образовательным программам. По усмотрению образовательной организации обучение инвалидов и лиц с ограниченными возможностями здоровья может быть организовано как совместно с другими обучающимися (т</w:t>
      </w:r>
      <w:r w:rsidR="00425B1C">
        <w:rPr>
          <w:rFonts w:ascii="Times New Roman" w:eastAsia="Times New Roman" w:hAnsi="Times New Roman" w:cs="Times New Roman"/>
          <w:sz w:val="24"/>
          <w:szCs w:val="24"/>
        </w:rPr>
        <w:t>.е в условиях инклюзивного обра</w:t>
      </w:r>
      <w:r w:rsidRPr="00F206CE">
        <w:rPr>
          <w:rFonts w:ascii="Times New Roman" w:eastAsia="Times New Roman" w:hAnsi="Times New Roman" w:cs="Times New Roman"/>
          <w:sz w:val="24"/>
          <w:szCs w:val="24"/>
        </w:rPr>
        <w:t>зования), так и в отдельных группах.</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lastRenderedPageBreak/>
        <w:t>Адаптация образовательных программ для лиц с ограниченными возможностями здоровья – одна из новых</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компетенций преподавательского состава образовательной организации среднего профессионального образования. Создание</w:t>
      </w:r>
      <w:r w:rsidR="00425B1C">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индивидуальной образовательной программы подразумевает ориентацию на индивидуальные особенности и возможности лиц с ограниченными возможностями здоровья, взаимодействия с другими специалистами и педагогами сопровождения.</w:t>
      </w:r>
    </w:p>
    <w:p w:rsidR="006E6DD1" w:rsidRPr="00F206CE" w:rsidRDefault="006E6DD1" w:rsidP="00F206CE">
      <w:pPr>
        <w:numPr>
          <w:ilvl w:val="0"/>
          <w:numId w:val="34"/>
        </w:numPr>
        <w:tabs>
          <w:tab w:val="left" w:pos="1316"/>
        </w:tabs>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целом индивидуальная программа – внутренний документ образовательной организации, отражающий стратегию работы коллектива преподавателей и специалистов сопровождения по созданию специальных условий для обучения лиц с ограниченными возможностями здоровья (в т.ч. инвалидов) в коллективе сверстников.</w:t>
      </w:r>
    </w:p>
    <w:p w:rsidR="006E6DD1" w:rsidRPr="00F206CE" w:rsidRDefault="006E6DD1" w:rsidP="00F206CE">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Программа составляется на определенный, ограниченный по времени период и основывается на междисциплинарном взаимодействии преподавателей и специалистов сопровождения. При её разработке учитываются пожелания и замечания родителей (законных представителей), включенных в систему инклюзивного образования.</w:t>
      </w:r>
    </w:p>
    <w:p w:rsidR="006E6DD1" w:rsidRPr="00F206CE" w:rsidRDefault="006E6DD1" w:rsidP="00F206CE">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профессии/специальности,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w:t>
      </w:r>
    </w:p>
    <w:p w:rsidR="006E6DD1" w:rsidRPr="00F206CE" w:rsidRDefault="006E6DD1" w:rsidP="00F206CE">
      <w:pPr>
        <w:spacing w:after="0" w:line="240" w:lineRule="auto"/>
        <w:ind w:firstLine="709"/>
        <w:contextualSpacing/>
        <w:jc w:val="both"/>
        <w:rPr>
          <w:rFonts w:ascii="Times New Roman" w:eastAsia="Times New Roman" w:hAnsi="Times New Roman" w:cs="Times New Roman"/>
          <w:sz w:val="24"/>
          <w:szCs w:val="24"/>
        </w:rPr>
      </w:pPr>
      <w:r w:rsidRPr="00F206CE">
        <w:rPr>
          <w:rFonts w:ascii="Times New Roman" w:eastAsia="Times New Roman" w:hAnsi="Times New Roman" w:cs="Times New Roman"/>
          <w:sz w:val="24"/>
          <w:szCs w:val="24"/>
        </w:rPr>
        <w:t>Адаптированная образовательная программа может быть разработана в отношении всех категорий лиц с конкретными видами ограничений здоровья.</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Рекомендуются следу</w:t>
      </w:r>
      <w:r w:rsidR="00716604">
        <w:rPr>
          <w:rFonts w:ascii="Times New Roman" w:eastAsia="Times New Roman" w:hAnsi="Times New Roman" w:cs="Times New Roman"/>
          <w:sz w:val="24"/>
          <w:szCs w:val="24"/>
        </w:rPr>
        <w:t>ющие варианты реализации адапти</w:t>
      </w:r>
      <w:r w:rsidRPr="00F206CE">
        <w:rPr>
          <w:rFonts w:ascii="Times New Roman" w:eastAsia="Times New Roman" w:hAnsi="Times New Roman" w:cs="Times New Roman"/>
          <w:sz w:val="24"/>
          <w:szCs w:val="24"/>
        </w:rPr>
        <w:t>рованных образовательных программ среднего профессионального образования:</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 обучающийся инвалид или лицо с ограниченными возможностями здоровья обучается в инклюзивной группе, изучая тот же самый набор дисциплин и в те же сроки обучения, что и остальные обучающиеся.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 обучающийся инвалид или лицо с ограниченными возможностями здоровья обучается в отдельной группе в те же сроки обучения, что и остальные обучающиеся, или в увеличенные сроки обучения. В этом случае в адаптированную образовательную программу вводятся адаптационные дисциплины, а также обеспечиваются специальные условия для реализации их особых образовательных потребностей;</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 xml:space="preserve">– обучающийся инвалид или лицо с ограниченными возможностями здоровья обучается по индивидуальному учебному плану, в том числе с использованием дистанционных </w:t>
      </w:r>
      <w:proofErr w:type="gramStart"/>
      <w:r w:rsidRPr="00F206CE">
        <w:rPr>
          <w:rFonts w:ascii="Times New Roman" w:eastAsia="Times New Roman" w:hAnsi="Times New Roman" w:cs="Times New Roman"/>
          <w:sz w:val="24"/>
          <w:szCs w:val="24"/>
        </w:rPr>
        <w:t>образо-вательных</w:t>
      </w:r>
      <w:proofErr w:type="gramEnd"/>
      <w:r w:rsidRPr="00F206CE">
        <w:rPr>
          <w:rFonts w:ascii="Times New Roman" w:eastAsia="Times New Roman" w:hAnsi="Times New Roman" w:cs="Times New Roman"/>
          <w:sz w:val="24"/>
          <w:szCs w:val="24"/>
        </w:rPr>
        <w:t xml:space="preserve"> технологий. В этом случае возможно освоение им образовательной программы в увеличенные сроки обучения и</w:t>
      </w:r>
      <w:r w:rsidR="00247D39">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введение в адаптированную образовательную программу адаптационных дисциплин, предусматриваются специальные условия для реализации его особых образовательных потребностей.</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Вариант реализации адаптированной образовательной программы для конкретного обучающегося инвалида или лица с</w:t>
      </w:r>
      <w:r w:rsidR="00247D39">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ограниченными возможностями здоровья определяется образовательной организацией в соответствии с рекомендациями,</w:t>
      </w:r>
      <w:r w:rsidR="00247D39">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данными по результатам обследования психолого-медико-педагогической комиссии и (или) федерального учреждения медико-социальной экспертизы, а также специальными условиями, созданными в образовательной организации.</w:t>
      </w:r>
    </w:p>
    <w:p w:rsidR="006E6DD1" w:rsidRPr="00F206CE" w:rsidRDefault="006E6DD1" w:rsidP="00F206CE">
      <w:pPr>
        <w:spacing w:after="0" w:line="240" w:lineRule="auto"/>
        <w:ind w:firstLine="709"/>
        <w:contextualSpacing/>
        <w:jc w:val="both"/>
        <w:rPr>
          <w:rFonts w:ascii="Times New Roman" w:hAnsi="Times New Roman" w:cs="Times New Roman"/>
          <w:sz w:val="24"/>
          <w:szCs w:val="24"/>
        </w:rPr>
      </w:pPr>
      <w:r w:rsidRPr="00F206CE">
        <w:rPr>
          <w:rFonts w:ascii="Times New Roman" w:eastAsia="Times New Roman" w:hAnsi="Times New Roman" w:cs="Times New Roman"/>
          <w:sz w:val="24"/>
          <w:szCs w:val="24"/>
        </w:rPr>
        <w:t>С целью реализации адаптированной образовательной программы требуется разработать полный комплект учебно-методической документации и учебно-методические комплексы по всем дисциплинам. Содержание каждой из дисциплин (курсов, модулей, практик) рекомендуется размещать в сети Интернет на сайте</w:t>
      </w:r>
      <w:r w:rsidR="00247D39">
        <w:rPr>
          <w:rFonts w:ascii="Times New Roman" w:eastAsia="Times New Roman" w:hAnsi="Times New Roman" w:cs="Times New Roman"/>
          <w:sz w:val="24"/>
          <w:szCs w:val="24"/>
        </w:rPr>
        <w:t xml:space="preserve"> </w:t>
      </w:r>
      <w:r w:rsidRPr="00F206CE">
        <w:rPr>
          <w:rFonts w:ascii="Times New Roman" w:eastAsia="Times New Roman" w:hAnsi="Times New Roman" w:cs="Times New Roman"/>
          <w:sz w:val="24"/>
          <w:szCs w:val="24"/>
        </w:rPr>
        <w:t>образовательной организации среднего профессионального образования.</w:t>
      </w:r>
    </w:p>
    <w:p w:rsidR="006E6DD1" w:rsidRPr="00247D39" w:rsidRDefault="006E6DD1" w:rsidP="00247D39">
      <w:pPr>
        <w:spacing w:after="0" w:line="240" w:lineRule="auto"/>
        <w:ind w:firstLine="709"/>
        <w:contextualSpacing/>
        <w:jc w:val="both"/>
        <w:rPr>
          <w:sz w:val="24"/>
          <w:szCs w:val="24"/>
        </w:rPr>
      </w:pPr>
      <w:r w:rsidRPr="00247D39">
        <w:rPr>
          <w:rFonts w:ascii="Times New Roman" w:eastAsia="Times New Roman" w:hAnsi="Times New Roman" w:cs="Times New Roman"/>
          <w:sz w:val="24"/>
          <w:szCs w:val="24"/>
        </w:rPr>
        <w:t>Зачисление на обучение по адаптированной образовательной программе осуществляется по личному заявлению поступающего</w:t>
      </w:r>
      <w:r w:rsidR="00247D39">
        <w:rPr>
          <w:rFonts w:ascii="Times New Roman" w:eastAsia="Times New Roman" w:hAnsi="Times New Roman" w:cs="Times New Roman"/>
          <w:sz w:val="24"/>
          <w:szCs w:val="24"/>
        </w:rPr>
        <w:t xml:space="preserve"> </w:t>
      </w:r>
      <w:r w:rsidRPr="00247D39">
        <w:rPr>
          <w:rFonts w:ascii="Times New Roman" w:eastAsia="Times New Roman" w:hAnsi="Times New Roman" w:cs="Times New Roman"/>
          <w:sz w:val="24"/>
          <w:szCs w:val="24"/>
        </w:rPr>
        <w:t xml:space="preserve">инвалида или поступающего с ограниченными возможностями здоровья (либо родителей (законных представителей) в случае, если поступающий не достиг возраста 18 лет) на основании рекомендаций, данных по результатам психолого-медико-педагогической комиссии (или) федерального учреждения медико-социальной экспертизы. Также </w:t>
      </w:r>
      <w:r w:rsidRPr="00247D39">
        <w:rPr>
          <w:rFonts w:ascii="Times New Roman" w:eastAsia="Times New Roman" w:hAnsi="Times New Roman" w:cs="Times New Roman"/>
          <w:sz w:val="24"/>
          <w:szCs w:val="24"/>
        </w:rPr>
        <w:lastRenderedPageBreak/>
        <w:t>возможен перевод обучающегося инвалида или лица с ограниченными возможностями здоровья на адаптированную образовательную программу в процессе обучения.</w:t>
      </w:r>
    </w:p>
    <w:p w:rsidR="006E6DD1" w:rsidRPr="00247D39" w:rsidRDefault="006E6DD1" w:rsidP="00247D39">
      <w:pPr>
        <w:spacing w:after="0" w:line="240" w:lineRule="auto"/>
        <w:ind w:right="266" w:firstLine="709"/>
        <w:contextualSpacing/>
        <w:jc w:val="both"/>
        <w:rPr>
          <w:rFonts w:eastAsia="Times New Roman"/>
          <w:sz w:val="24"/>
          <w:szCs w:val="24"/>
        </w:rPr>
      </w:pPr>
      <w:r w:rsidRPr="00247D39">
        <w:rPr>
          <w:rFonts w:ascii="Times New Roman" w:eastAsia="Times New Roman" w:hAnsi="Times New Roman" w:cs="Times New Roman"/>
          <w:sz w:val="24"/>
          <w:szCs w:val="24"/>
        </w:rPr>
        <w:t>Численность обучающихся инвалидов и лиц с ограниченными возможностями здоровья в учебной группе устанавливается до</w:t>
      </w:r>
      <w:r w:rsidR="00247D39">
        <w:rPr>
          <w:rFonts w:ascii="Times New Roman" w:eastAsia="Times New Roman" w:hAnsi="Times New Roman" w:cs="Times New Roman"/>
          <w:sz w:val="24"/>
          <w:szCs w:val="24"/>
        </w:rPr>
        <w:t xml:space="preserve"> 15 </w:t>
      </w:r>
      <w:r w:rsidRPr="00247D39">
        <w:rPr>
          <w:rFonts w:ascii="Times New Roman" w:eastAsia="Times New Roman" w:hAnsi="Times New Roman" w:cs="Times New Roman"/>
          <w:sz w:val="24"/>
          <w:szCs w:val="24"/>
        </w:rPr>
        <w:t>человек.</w:t>
      </w:r>
    </w:p>
    <w:p w:rsidR="006E6DD1" w:rsidRPr="00247D39" w:rsidRDefault="006E6DD1">
      <w:pPr>
        <w:spacing w:line="342" w:lineRule="exact"/>
        <w:rPr>
          <w:sz w:val="24"/>
          <w:szCs w:val="24"/>
        </w:rPr>
      </w:pPr>
    </w:p>
    <w:p w:rsidR="00247D39" w:rsidRDefault="00247D3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02F8D" w:rsidRDefault="006E6DD1" w:rsidP="00102F8D">
      <w:pPr>
        <w:spacing w:line="233" w:lineRule="auto"/>
        <w:ind w:left="980" w:right="266"/>
        <w:jc w:val="center"/>
        <w:rPr>
          <w:rFonts w:ascii="Times New Roman" w:eastAsia="Times New Roman" w:hAnsi="Times New Roman" w:cs="Times New Roman"/>
          <w:b/>
          <w:bCs/>
          <w:sz w:val="24"/>
          <w:szCs w:val="28"/>
        </w:rPr>
      </w:pPr>
      <w:r w:rsidRPr="00102F8D">
        <w:rPr>
          <w:rFonts w:ascii="Times New Roman" w:eastAsia="Times New Roman" w:hAnsi="Times New Roman" w:cs="Times New Roman"/>
          <w:b/>
          <w:bCs/>
          <w:sz w:val="24"/>
          <w:szCs w:val="28"/>
        </w:rPr>
        <w:lastRenderedPageBreak/>
        <w:t>Содержание адаптированных образовательных программ</w:t>
      </w:r>
    </w:p>
    <w:p w:rsidR="006E6DD1" w:rsidRPr="00102F8D" w:rsidRDefault="006E6DD1" w:rsidP="00102F8D">
      <w:pPr>
        <w:spacing w:line="233" w:lineRule="auto"/>
        <w:ind w:right="266" w:firstLine="709"/>
        <w:rPr>
          <w:sz w:val="18"/>
          <w:szCs w:val="20"/>
        </w:rPr>
      </w:pPr>
      <w:r w:rsidRPr="00102F8D">
        <w:rPr>
          <w:rFonts w:ascii="Times New Roman" w:eastAsia="Times New Roman" w:hAnsi="Times New Roman" w:cs="Times New Roman"/>
          <w:sz w:val="24"/>
          <w:szCs w:val="28"/>
        </w:rPr>
        <w:t>Адаптированные образовательные программы ППКРС и ППССЗ</w:t>
      </w:r>
      <w:r w:rsidR="00102F8D">
        <w:rPr>
          <w:rFonts w:ascii="Times New Roman" w:eastAsia="Times New Roman" w:hAnsi="Times New Roman" w:cs="Times New Roman"/>
          <w:sz w:val="24"/>
          <w:szCs w:val="28"/>
        </w:rPr>
        <w:t xml:space="preserve"> </w:t>
      </w:r>
      <w:r w:rsidRPr="00102F8D">
        <w:rPr>
          <w:rFonts w:ascii="Times New Roman" w:eastAsia="Times New Roman" w:hAnsi="Times New Roman" w:cs="Times New Roman"/>
          <w:sz w:val="24"/>
          <w:szCs w:val="28"/>
        </w:rPr>
        <w:t>могут быть представлены следующими разделами:</w:t>
      </w:r>
    </w:p>
    <w:tbl>
      <w:tblPr>
        <w:tblW w:w="9361" w:type="dxa"/>
        <w:tblInd w:w="410" w:type="dxa"/>
        <w:tblLayout w:type="fixed"/>
        <w:tblCellMar>
          <w:left w:w="0" w:type="dxa"/>
          <w:right w:w="0" w:type="dxa"/>
        </w:tblCellMar>
        <w:tblLook w:val="04A0" w:firstRow="1" w:lastRow="0" w:firstColumn="1" w:lastColumn="0" w:noHBand="0" w:noVBand="1"/>
      </w:tblPr>
      <w:tblGrid>
        <w:gridCol w:w="580"/>
        <w:gridCol w:w="2828"/>
        <w:gridCol w:w="708"/>
        <w:gridCol w:w="4064"/>
        <w:gridCol w:w="1181"/>
      </w:tblGrid>
      <w:tr w:rsidR="00102F8D" w:rsidRPr="00EB09D9" w:rsidTr="00102F8D">
        <w:trPr>
          <w:trHeight w:val="270"/>
        </w:trPr>
        <w:tc>
          <w:tcPr>
            <w:tcW w:w="580" w:type="dxa"/>
            <w:tcBorders>
              <w:top w:val="single" w:sz="8" w:space="0" w:color="auto"/>
              <w:left w:val="single" w:sz="8" w:space="0" w:color="auto"/>
              <w:bottom w:val="single" w:sz="8" w:space="0" w:color="auto"/>
              <w:right w:val="single" w:sz="8" w:space="0" w:color="auto"/>
            </w:tcBorders>
            <w:vAlign w:val="bottom"/>
          </w:tcPr>
          <w:p w:rsidR="00102F8D" w:rsidRPr="00EB09D9" w:rsidRDefault="00102F8D" w:rsidP="00102F8D">
            <w:pPr>
              <w:spacing w:after="0" w:line="240" w:lineRule="auto"/>
              <w:ind w:right="60"/>
              <w:jc w:val="center"/>
              <w:rPr>
                <w:rFonts w:ascii="Times New Roman" w:hAnsi="Times New Roman" w:cs="Times New Roman"/>
                <w:sz w:val="24"/>
                <w:szCs w:val="24"/>
              </w:rPr>
            </w:pPr>
            <w:r w:rsidRPr="00EB09D9">
              <w:rPr>
                <w:rFonts w:ascii="Times New Roman" w:eastAsia="Times New Roman" w:hAnsi="Times New Roman" w:cs="Times New Roman"/>
                <w:b/>
                <w:bCs/>
                <w:sz w:val="24"/>
                <w:szCs w:val="24"/>
              </w:rPr>
              <w:t>№</w:t>
            </w:r>
          </w:p>
        </w:tc>
        <w:tc>
          <w:tcPr>
            <w:tcW w:w="2828" w:type="dxa"/>
            <w:tcBorders>
              <w:top w:val="single" w:sz="8" w:space="0" w:color="auto"/>
              <w:bottom w:val="single" w:sz="8" w:space="0" w:color="auto"/>
              <w:right w:val="single" w:sz="8" w:space="0" w:color="auto"/>
            </w:tcBorders>
            <w:vAlign w:val="bottom"/>
          </w:tcPr>
          <w:p w:rsidR="00102F8D" w:rsidRPr="00EB09D9" w:rsidRDefault="00102F8D" w:rsidP="00102F8D">
            <w:pPr>
              <w:spacing w:after="0" w:line="240" w:lineRule="auto"/>
              <w:jc w:val="center"/>
              <w:rPr>
                <w:rFonts w:ascii="Times New Roman" w:hAnsi="Times New Roman" w:cs="Times New Roman"/>
                <w:sz w:val="24"/>
                <w:szCs w:val="24"/>
              </w:rPr>
            </w:pPr>
            <w:r w:rsidRPr="00EB09D9">
              <w:rPr>
                <w:rFonts w:ascii="Times New Roman" w:eastAsia="Times New Roman" w:hAnsi="Times New Roman" w:cs="Times New Roman"/>
                <w:b/>
                <w:bCs/>
                <w:sz w:val="24"/>
                <w:szCs w:val="24"/>
              </w:rPr>
              <w:t>Разделы</w:t>
            </w:r>
          </w:p>
        </w:tc>
        <w:tc>
          <w:tcPr>
            <w:tcW w:w="708" w:type="dxa"/>
            <w:tcBorders>
              <w:top w:val="single" w:sz="8" w:space="0" w:color="auto"/>
              <w:bottom w:val="single" w:sz="8" w:space="0" w:color="auto"/>
              <w:right w:val="single" w:sz="8" w:space="0" w:color="auto"/>
            </w:tcBorders>
            <w:vAlign w:val="bottom"/>
          </w:tcPr>
          <w:p w:rsidR="00102F8D" w:rsidRPr="00EB09D9" w:rsidRDefault="00102F8D" w:rsidP="00102F8D">
            <w:pPr>
              <w:spacing w:after="0" w:line="240" w:lineRule="auto"/>
              <w:ind w:right="120"/>
              <w:jc w:val="center"/>
              <w:rPr>
                <w:rFonts w:ascii="Times New Roman" w:hAnsi="Times New Roman" w:cs="Times New Roman"/>
                <w:sz w:val="24"/>
                <w:szCs w:val="24"/>
              </w:rPr>
            </w:pPr>
            <w:r w:rsidRPr="00EB09D9">
              <w:rPr>
                <w:rFonts w:ascii="Times New Roman" w:eastAsia="Times New Roman" w:hAnsi="Times New Roman" w:cs="Times New Roman"/>
                <w:b/>
                <w:bCs/>
                <w:sz w:val="24"/>
                <w:szCs w:val="24"/>
              </w:rPr>
              <w:t>№</w:t>
            </w:r>
          </w:p>
        </w:tc>
        <w:tc>
          <w:tcPr>
            <w:tcW w:w="5245" w:type="dxa"/>
            <w:gridSpan w:val="2"/>
            <w:tcBorders>
              <w:top w:val="single" w:sz="8" w:space="0" w:color="auto"/>
              <w:bottom w:val="single" w:sz="4" w:space="0" w:color="auto"/>
              <w:right w:val="single" w:sz="8" w:space="0" w:color="auto"/>
            </w:tcBorders>
            <w:vAlign w:val="bottom"/>
          </w:tcPr>
          <w:p w:rsidR="00102F8D" w:rsidRPr="00EB09D9" w:rsidRDefault="00102F8D" w:rsidP="00102F8D">
            <w:pPr>
              <w:spacing w:after="0" w:line="240" w:lineRule="auto"/>
              <w:jc w:val="center"/>
              <w:rPr>
                <w:rFonts w:ascii="Times New Roman" w:hAnsi="Times New Roman" w:cs="Times New Roman"/>
                <w:sz w:val="24"/>
                <w:szCs w:val="24"/>
              </w:rPr>
            </w:pPr>
            <w:r w:rsidRPr="00EB09D9">
              <w:rPr>
                <w:rFonts w:ascii="Times New Roman" w:eastAsia="Times New Roman" w:hAnsi="Times New Roman" w:cs="Times New Roman"/>
                <w:b/>
                <w:bCs/>
                <w:sz w:val="24"/>
                <w:szCs w:val="24"/>
              </w:rPr>
              <w:t>Содержание</w:t>
            </w:r>
          </w:p>
        </w:tc>
      </w:tr>
      <w:tr w:rsidR="00102F8D" w:rsidRPr="00EB09D9" w:rsidTr="00102F8D">
        <w:trPr>
          <w:trHeight w:val="833"/>
        </w:trPr>
        <w:tc>
          <w:tcPr>
            <w:tcW w:w="580" w:type="dxa"/>
            <w:vMerge w:val="restart"/>
            <w:tcBorders>
              <w:left w:val="single" w:sz="8" w:space="0" w:color="auto"/>
              <w:right w:val="single" w:sz="8" w:space="0" w:color="auto"/>
            </w:tcBorders>
          </w:tcPr>
          <w:p w:rsidR="00102F8D" w:rsidRPr="00EB09D9" w:rsidRDefault="00102F8D" w:rsidP="0022141A">
            <w:pPr>
              <w:spacing w:after="0" w:line="240" w:lineRule="auto"/>
              <w:ind w:right="160"/>
              <w:rPr>
                <w:rFonts w:ascii="Times New Roman" w:hAnsi="Times New Roman" w:cs="Times New Roman"/>
                <w:sz w:val="24"/>
                <w:szCs w:val="24"/>
              </w:rPr>
            </w:pPr>
            <w:r w:rsidRPr="00EB09D9">
              <w:rPr>
                <w:rFonts w:ascii="Times New Roman" w:eastAsia="Times New Roman" w:hAnsi="Times New Roman" w:cs="Times New Roman"/>
                <w:sz w:val="24"/>
                <w:szCs w:val="24"/>
              </w:rPr>
              <w:t>1.</w:t>
            </w:r>
          </w:p>
        </w:tc>
        <w:tc>
          <w:tcPr>
            <w:tcW w:w="2828" w:type="dxa"/>
            <w:vMerge w:val="restart"/>
            <w:tcBorders>
              <w:right w:val="single" w:sz="8" w:space="0" w:color="auto"/>
            </w:tcBorders>
          </w:tcPr>
          <w:p w:rsidR="00102F8D" w:rsidRPr="00EB09D9" w:rsidRDefault="00102F8D" w:rsidP="0022141A">
            <w:pPr>
              <w:spacing w:after="0" w:line="240" w:lineRule="auto"/>
              <w:rPr>
                <w:rFonts w:ascii="Times New Roman" w:hAnsi="Times New Roman" w:cs="Times New Roman"/>
                <w:sz w:val="24"/>
                <w:szCs w:val="24"/>
              </w:rPr>
            </w:pPr>
            <w:r w:rsidRPr="00EB09D9">
              <w:rPr>
                <w:rFonts w:ascii="Times New Roman" w:eastAsia="Times New Roman" w:hAnsi="Times New Roman" w:cs="Times New Roman"/>
                <w:sz w:val="24"/>
                <w:szCs w:val="24"/>
              </w:rPr>
              <w:t>Общие положения</w:t>
            </w:r>
          </w:p>
        </w:tc>
        <w:tc>
          <w:tcPr>
            <w:tcW w:w="708" w:type="dxa"/>
            <w:tcBorders>
              <w:top w:val="single" w:sz="8" w:space="0" w:color="auto"/>
              <w:left w:val="single" w:sz="8" w:space="0" w:color="auto"/>
              <w:bottom w:val="single" w:sz="4" w:space="0" w:color="auto"/>
              <w:right w:val="single" w:sz="8" w:space="0" w:color="auto"/>
            </w:tcBorders>
          </w:tcPr>
          <w:p w:rsidR="00102F8D" w:rsidRPr="00EB09D9" w:rsidRDefault="00102F8D" w:rsidP="0022141A">
            <w:pPr>
              <w:spacing w:after="0" w:line="240" w:lineRule="auto"/>
              <w:ind w:right="120"/>
              <w:rPr>
                <w:rFonts w:ascii="Times New Roman" w:hAnsi="Times New Roman" w:cs="Times New Roman"/>
                <w:sz w:val="24"/>
                <w:szCs w:val="24"/>
              </w:rPr>
            </w:pPr>
            <w:r w:rsidRPr="00EB09D9">
              <w:rPr>
                <w:rFonts w:ascii="Times New Roman" w:eastAsia="Times New Roman" w:hAnsi="Times New Roman" w:cs="Times New Roman"/>
                <w:sz w:val="24"/>
                <w:szCs w:val="24"/>
              </w:rPr>
              <w:t>1.1.</w:t>
            </w:r>
          </w:p>
        </w:tc>
        <w:tc>
          <w:tcPr>
            <w:tcW w:w="5245" w:type="dxa"/>
            <w:gridSpan w:val="2"/>
            <w:tcBorders>
              <w:top w:val="single" w:sz="4" w:space="0" w:color="auto"/>
              <w:bottom w:val="single" w:sz="4" w:space="0" w:color="auto"/>
              <w:right w:val="single" w:sz="8" w:space="0" w:color="auto"/>
            </w:tcBorders>
          </w:tcPr>
          <w:p w:rsidR="00102F8D" w:rsidRPr="00EB09D9" w:rsidRDefault="00102F8D" w:rsidP="0022141A">
            <w:pPr>
              <w:spacing w:after="0" w:line="240" w:lineRule="auto"/>
              <w:ind w:left="100"/>
              <w:rPr>
                <w:rFonts w:ascii="Times New Roman" w:hAnsi="Times New Roman" w:cs="Times New Roman"/>
                <w:sz w:val="24"/>
                <w:szCs w:val="24"/>
              </w:rPr>
            </w:pPr>
            <w:r w:rsidRPr="00EB09D9">
              <w:rPr>
                <w:rFonts w:ascii="Times New Roman" w:eastAsia="Times New Roman" w:hAnsi="Times New Roman" w:cs="Times New Roman"/>
                <w:sz w:val="24"/>
                <w:szCs w:val="24"/>
              </w:rPr>
              <w:t>Нормативно-правовые  основы  разработки  и</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сроки</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реализации</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адаптированной</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образовательной программы</w:t>
            </w:r>
          </w:p>
        </w:tc>
      </w:tr>
      <w:tr w:rsidR="00102F8D" w:rsidRPr="00EB09D9" w:rsidTr="00102F8D">
        <w:trPr>
          <w:trHeight w:val="843"/>
        </w:trPr>
        <w:tc>
          <w:tcPr>
            <w:tcW w:w="580" w:type="dxa"/>
            <w:vMerge/>
            <w:tcBorders>
              <w:left w:val="single" w:sz="8" w:space="0" w:color="auto"/>
              <w:bottom w:val="single" w:sz="4" w:space="0" w:color="auto"/>
              <w:right w:val="single" w:sz="8" w:space="0" w:color="auto"/>
            </w:tcBorders>
          </w:tcPr>
          <w:p w:rsidR="00102F8D" w:rsidRPr="00EB09D9" w:rsidRDefault="00102F8D" w:rsidP="0022141A">
            <w:pPr>
              <w:spacing w:after="0" w:line="240" w:lineRule="auto"/>
              <w:rPr>
                <w:rFonts w:ascii="Times New Roman" w:hAnsi="Times New Roman" w:cs="Times New Roman"/>
                <w:sz w:val="24"/>
                <w:szCs w:val="24"/>
              </w:rPr>
            </w:pPr>
          </w:p>
        </w:tc>
        <w:tc>
          <w:tcPr>
            <w:tcW w:w="2828" w:type="dxa"/>
            <w:vMerge/>
            <w:tcBorders>
              <w:bottom w:val="single" w:sz="4" w:space="0" w:color="auto"/>
              <w:right w:val="single" w:sz="8" w:space="0" w:color="auto"/>
            </w:tcBorders>
          </w:tcPr>
          <w:p w:rsidR="00102F8D" w:rsidRPr="00EB09D9" w:rsidRDefault="00102F8D" w:rsidP="0022141A">
            <w:pPr>
              <w:spacing w:after="0" w:line="240" w:lineRule="auto"/>
              <w:rPr>
                <w:rFonts w:ascii="Times New Roman" w:hAnsi="Times New Roman" w:cs="Times New Roman"/>
                <w:sz w:val="24"/>
                <w:szCs w:val="24"/>
              </w:rPr>
            </w:pPr>
          </w:p>
        </w:tc>
        <w:tc>
          <w:tcPr>
            <w:tcW w:w="708" w:type="dxa"/>
            <w:tcBorders>
              <w:top w:val="single" w:sz="4" w:space="0" w:color="auto"/>
              <w:left w:val="single" w:sz="8" w:space="0" w:color="auto"/>
              <w:bottom w:val="single" w:sz="4" w:space="0" w:color="auto"/>
              <w:right w:val="single" w:sz="8" w:space="0" w:color="auto"/>
            </w:tcBorders>
          </w:tcPr>
          <w:p w:rsidR="00102F8D" w:rsidRPr="00EB09D9" w:rsidRDefault="00102F8D" w:rsidP="00102F8D">
            <w:pPr>
              <w:spacing w:after="0" w:line="240" w:lineRule="auto"/>
              <w:ind w:right="120"/>
              <w:rPr>
                <w:rFonts w:ascii="Times New Roman" w:hAnsi="Times New Roman" w:cs="Times New Roman"/>
                <w:sz w:val="24"/>
                <w:szCs w:val="24"/>
              </w:rPr>
            </w:pPr>
            <w:r w:rsidRPr="00EB09D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B09D9">
              <w:rPr>
                <w:rFonts w:ascii="Times New Roman" w:eastAsia="Times New Roman" w:hAnsi="Times New Roman" w:cs="Times New Roman"/>
                <w:sz w:val="24"/>
                <w:szCs w:val="24"/>
              </w:rPr>
              <w:t>.</w:t>
            </w:r>
          </w:p>
        </w:tc>
        <w:tc>
          <w:tcPr>
            <w:tcW w:w="5245" w:type="dxa"/>
            <w:gridSpan w:val="2"/>
            <w:tcBorders>
              <w:bottom w:val="single" w:sz="4" w:space="0" w:color="auto"/>
              <w:right w:val="single" w:sz="8" w:space="0" w:color="auto"/>
            </w:tcBorders>
          </w:tcPr>
          <w:p w:rsidR="00102F8D" w:rsidRPr="00EB09D9" w:rsidRDefault="00102F8D" w:rsidP="0022141A">
            <w:pPr>
              <w:spacing w:after="0" w:line="240" w:lineRule="auto"/>
              <w:ind w:left="100"/>
              <w:rPr>
                <w:rFonts w:ascii="Times New Roman" w:hAnsi="Times New Roman" w:cs="Times New Roman"/>
                <w:sz w:val="24"/>
                <w:szCs w:val="24"/>
              </w:rPr>
            </w:pPr>
            <w:r w:rsidRPr="00EB09D9">
              <w:rPr>
                <w:rFonts w:ascii="Times New Roman" w:eastAsia="Times New Roman" w:hAnsi="Times New Roman" w:cs="Times New Roman"/>
                <w:sz w:val="24"/>
                <w:szCs w:val="24"/>
              </w:rPr>
              <w:t>Требования  к  поступающим  инвалидам  и</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лицам   с</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ограниченными</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возможностями</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здоровья</w:t>
            </w:r>
          </w:p>
        </w:tc>
      </w:tr>
      <w:tr w:rsidR="00102F8D" w:rsidRPr="00EB09D9" w:rsidTr="00102F8D">
        <w:trPr>
          <w:trHeight w:val="562"/>
        </w:trPr>
        <w:tc>
          <w:tcPr>
            <w:tcW w:w="580" w:type="dxa"/>
            <w:vMerge w:val="restart"/>
            <w:tcBorders>
              <w:top w:val="single" w:sz="4" w:space="0" w:color="auto"/>
              <w:left w:val="single" w:sz="4" w:space="0" w:color="auto"/>
              <w:right w:val="single" w:sz="4" w:space="0" w:color="auto"/>
            </w:tcBorders>
          </w:tcPr>
          <w:p w:rsidR="00102F8D" w:rsidRPr="00EB09D9" w:rsidRDefault="00102F8D" w:rsidP="0022141A">
            <w:pPr>
              <w:spacing w:after="0" w:line="240" w:lineRule="auto"/>
              <w:ind w:right="160"/>
              <w:rPr>
                <w:rFonts w:ascii="Times New Roman" w:hAnsi="Times New Roman" w:cs="Times New Roman"/>
                <w:sz w:val="24"/>
                <w:szCs w:val="24"/>
              </w:rPr>
            </w:pPr>
            <w:r w:rsidRPr="00EB09D9">
              <w:rPr>
                <w:rFonts w:ascii="Times New Roman" w:eastAsia="Times New Roman" w:hAnsi="Times New Roman" w:cs="Times New Roman"/>
                <w:sz w:val="24"/>
                <w:szCs w:val="24"/>
              </w:rPr>
              <w:t>2.</w:t>
            </w:r>
          </w:p>
        </w:tc>
        <w:tc>
          <w:tcPr>
            <w:tcW w:w="2828" w:type="dxa"/>
            <w:vMerge w:val="restart"/>
            <w:tcBorders>
              <w:top w:val="single" w:sz="4" w:space="0" w:color="auto"/>
              <w:left w:val="single" w:sz="4" w:space="0" w:color="auto"/>
              <w:right w:val="single" w:sz="4" w:space="0" w:color="auto"/>
            </w:tcBorders>
          </w:tcPr>
          <w:p w:rsidR="00102F8D" w:rsidRPr="00EB09D9" w:rsidRDefault="00102F8D" w:rsidP="0022141A">
            <w:pPr>
              <w:spacing w:after="0" w:line="240" w:lineRule="auto"/>
              <w:ind w:left="80"/>
              <w:rPr>
                <w:rFonts w:ascii="Times New Roman" w:hAnsi="Times New Roman" w:cs="Times New Roman"/>
                <w:sz w:val="24"/>
                <w:szCs w:val="24"/>
              </w:rPr>
            </w:pPr>
            <w:r w:rsidRPr="00EB09D9">
              <w:rPr>
                <w:rFonts w:ascii="Times New Roman" w:eastAsia="Times New Roman" w:hAnsi="Times New Roman" w:cs="Times New Roman"/>
                <w:sz w:val="24"/>
                <w:szCs w:val="24"/>
              </w:rPr>
              <w:t>Характеристика</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профессиональной</w:t>
            </w:r>
          </w:p>
          <w:p w:rsidR="00102F8D" w:rsidRPr="00EB09D9" w:rsidRDefault="003A0EC7" w:rsidP="0022141A">
            <w:pPr>
              <w:spacing w:after="0" w:line="240" w:lineRule="auto"/>
              <w:ind w:left="80"/>
              <w:rPr>
                <w:rFonts w:ascii="Times New Roman" w:hAnsi="Times New Roman" w:cs="Times New Roman"/>
                <w:sz w:val="24"/>
                <w:szCs w:val="24"/>
              </w:rPr>
            </w:pPr>
            <w:r>
              <w:rPr>
                <w:rFonts w:ascii="Times New Roman" w:eastAsia="Times New Roman" w:hAnsi="Times New Roman" w:cs="Times New Roman"/>
                <w:sz w:val="24"/>
                <w:szCs w:val="24"/>
              </w:rPr>
              <w:t>д</w:t>
            </w:r>
            <w:r w:rsidR="00102F8D" w:rsidRPr="00EB09D9">
              <w:rPr>
                <w:rFonts w:ascii="Times New Roman" w:eastAsia="Times New Roman" w:hAnsi="Times New Roman" w:cs="Times New Roman"/>
                <w:sz w:val="24"/>
                <w:szCs w:val="24"/>
              </w:rPr>
              <w:t>еятельности</w:t>
            </w:r>
            <w:r w:rsidR="00102F8D">
              <w:rPr>
                <w:rFonts w:ascii="Times New Roman" w:eastAsia="Times New Roman" w:hAnsi="Times New Roman" w:cs="Times New Roman"/>
                <w:sz w:val="24"/>
                <w:szCs w:val="24"/>
              </w:rPr>
              <w:t xml:space="preserve"> </w:t>
            </w:r>
            <w:r w:rsidR="00102F8D" w:rsidRPr="00EB09D9">
              <w:rPr>
                <w:rFonts w:ascii="Times New Roman" w:eastAsia="Times New Roman" w:hAnsi="Times New Roman" w:cs="Times New Roman"/>
                <w:sz w:val="24"/>
                <w:szCs w:val="24"/>
              </w:rPr>
              <w:t>выпускников</w:t>
            </w:r>
            <w:r w:rsidR="00102F8D">
              <w:rPr>
                <w:rFonts w:ascii="Times New Roman" w:eastAsia="Times New Roman" w:hAnsi="Times New Roman" w:cs="Times New Roman"/>
                <w:sz w:val="24"/>
                <w:szCs w:val="24"/>
              </w:rPr>
              <w:t xml:space="preserve"> </w:t>
            </w:r>
            <w:r w:rsidR="00102F8D" w:rsidRPr="00EB09D9">
              <w:rPr>
                <w:rFonts w:ascii="Times New Roman" w:eastAsia="Times New Roman" w:hAnsi="Times New Roman" w:cs="Times New Roman"/>
                <w:sz w:val="24"/>
                <w:szCs w:val="24"/>
              </w:rPr>
              <w:t>и</w:t>
            </w:r>
            <w:r w:rsidR="00102F8D">
              <w:rPr>
                <w:rFonts w:ascii="Times New Roman" w:eastAsia="Times New Roman" w:hAnsi="Times New Roman" w:cs="Times New Roman"/>
                <w:sz w:val="24"/>
                <w:szCs w:val="24"/>
              </w:rPr>
              <w:t xml:space="preserve"> </w:t>
            </w:r>
            <w:r w:rsidR="00102F8D" w:rsidRPr="00EB09D9">
              <w:rPr>
                <w:rFonts w:ascii="Times New Roman" w:eastAsia="Times New Roman" w:hAnsi="Times New Roman" w:cs="Times New Roman"/>
                <w:sz w:val="24"/>
                <w:szCs w:val="24"/>
              </w:rPr>
              <w:t>требования</w:t>
            </w:r>
            <w:r w:rsidR="00102F8D">
              <w:rPr>
                <w:rFonts w:ascii="Times New Roman" w:eastAsia="Times New Roman" w:hAnsi="Times New Roman" w:cs="Times New Roman"/>
                <w:sz w:val="24"/>
                <w:szCs w:val="24"/>
              </w:rPr>
              <w:t xml:space="preserve"> </w:t>
            </w:r>
            <w:r w:rsidR="00102F8D" w:rsidRPr="00EB09D9">
              <w:rPr>
                <w:rFonts w:ascii="Times New Roman" w:eastAsia="Times New Roman" w:hAnsi="Times New Roman" w:cs="Times New Roman"/>
                <w:sz w:val="24"/>
                <w:szCs w:val="24"/>
              </w:rPr>
              <w:t>к</w:t>
            </w:r>
          </w:p>
          <w:p w:rsidR="00102F8D" w:rsidRPr="00EB09D9" w:rsidRDefault="00102F8D" w:rsidP="0022141A">
            <w:pPr>
              <w:spacing w:after="0" w:line="240" w:lineRule="auto"/>
              <w:ind w:left="80"/>
              <w:rPr>
                <w:rFonts w:ascii="Times New Roman" w:hAnsi="Times New Roman" w:cs="Times New Roman"/>
                <w:sz w:val="24"/>
                <w:szCs w:val="24"/>
              </w:rPr>
            </w:pPr>
            <w:r w:rsidRPr="00EB09D9">
              <w:rPr>
                <w:rFonts w:ascii="Times New Roman" w:eastAsia="Times New Roman" w:hAnsi="Times New Roman" w:cs="Times New Roman"/>
                <w:sz w:val="24"/>
                <w:szCs w:val="24"/>
              </w:rPr>
              <w:t>результатам</w:t>
            </w:r>
            <w:r>
              <w:rPr>
                <w:rFonts w:ascii="Times New Roman" w:eastAsia="Times New Roman" w:hAnsi="Times New Roman" w:cs="Times New Roman"/>
                <w:sz w:val="24"/>
                <w:szCs w:val="24"/>
              </w:rPr>
              <w:t xml:space="preserve"> </w:t>
            </w:r>
            <w:r w:rsidRPr="00EB09D9">
              <w:rPr>
                <w:rFonts w:ascii="Times New Roman" w:eastAsia="Times New Roman" w:hAnsi="Times New Roman" w:cs="Times New Roman"/>
                <w:sz w:val="24"/>
                <w:szCs w:val="24"/>
              </w:rPr>
              <w:t>освоения</w:t>
            </w:r>
          </w:p>
          <w:p w:rsidR="00102F8D" w:rsidRPr="00EB09D9" w:rsidRDefault="00102F8D" w:rsidP="0022141A">
            <w:pPr>
              <w:spacing w:after="0" w:line="240" w:lineRule="auto"/>
              <w:ind w:left="80"/>
              <w:rPr>
                <w:rFonts w:ascii="Times New Roman" w:hAnsi="Times New Roman" w:cs="Times New Roman"/>
                <w:sz w:val="24"/>
                <w:szCs w:val="24"/>
              </w:rPr>
            </w:pPr>
            <w:r w:rsidRPr="00EB09D9">
              <w:rPr>
                <w:rFonts w:ascii="Times New Roman" w:eastAsia="Times New Roman" w:hAnsi="Times New Roman" w:cs="Times New Roman"/>
                <w:sz w:val="24"/>
                <w:szCs w:val="24"/>
              </w:rPr>
              <w:t>адаптированной</w:t>
            </w:r>
          </w:p>
          <w:p w:rsidR="00102F8D" w:rsidRPr="00EB09D9" w:rsidRDefault="00102F8D" w:rsidP="0022141A">
            <w:pPr>
              <w:spacing w:after="0" w:line="240" w:lineRule="auto"/>
              <w:ind w:left="80"/>
              <w:rPr>
                <w:rFonts w:ascii="Times New Roman" w:hAnsi="Times New Roman" w:cs="Times New Roman"/>
                <w:sz w:val="24"/>
                <w:szCs w:val="24"/>
              </w:rPr>
            </w:pPr>
            <w:r w:rsidRPr="00EB09D9">
              <w:rPr>
                <w:rFonts w:ascii="Times New Roman" w:eastAsia="Times New Roman" w:hAnsi="Times New Roman" w:cs="Times New Roman"/>
                <w:sz w:val="24"/>
                <w:szCs w:val="24"/>
              </w:rPr>
              <w:t>образовательной</w:t>
            </w:r>
          </w:p>
          <w:p w:rsidR="00102F8D" w:rsidRPr="00EB09D9" w:rsidRDefault="00102F8D" w:rsidP="0022141A">
            <w:pPr>
              <w:spacing w:after="0" w:line="240" w:lineRule="auto"/>
              <w:rPr>
                <w:rFonts w:ascii="Times New Roman" w:hAnsi="Times New Roman" w:cs="Times New Roman"/>
                <w:sz w:val="24"/>
                <w:szCs w:val="24"/>
              </w:rPr>
            </w:pPr>
            <w:r w:rsidRPr="00EB09D9">
              <w:rPr>
                <w:rFonts w:ascii="Times New Roman" w:eastAsia="Times New Roman" w:hAnsi="Times New Roman" w:cs="Times New Roman"/>
                <w:sz w:val="24"/>
                <w:szCs w:val="24"/>
              </w:rPr>
              <w:t>программы</w:t>
            </w:r>
          </w:p>
        </w:tc>
        <w:tc>
          <w:tcPr>
            <w:tcW w:w="708" w:type="dxa"/>
            <w:tcBorders>
              <w:top w:val="single" w:sz="4" w:space="0" w:color="auto"/>
              <w:left w:val="single" w:sz="4" w:space="0" w:color="auto"/>
              <w:bottom w:val="single" w:sz="4" w:space="0" w:color="auto"/>
              <w:right w:val="single" w:sz="4" w:space="0" w:color="auto"/>
            </w:tcBorders>
          </w:tcPr>
          <w:p w:rsidR="00102F8D" w:rsidRPr="00EB09D9" w:rsidRDefault="00102F8D" w:rsidP="0022141A">
            <w:pPr>
              <w:spacing w:after="0" w:line="240" w:lineRule="auto"/>
              <w:ind w:right="120"/>
              <w:rPr>
                <w:rFonts w:ascii="Times New Roman" w:hAnsi="Times New Roman" w:cs="Times New Roman"/>
                <w:sz w:val="24"/>
                <w:szCs w:val="24"/>
              </w:rPr>
            </w:pPr>
            <w:r w:rsidRPr="00EB09D9">
              <w:rPr>
                <w:rFonts w:ascii="Times New Roman" w:eastAsia="Times New Roman" w:hAnsi="Times New Roman" w:cs="Times New Roman"/>
                <w:sz w:val="24"/>
                <w:szCs w:val="24"/>
              </w:rPr>
              <w:t>2.1.</w:t>
            </w:r>
          </w:p>
        </w:tc>
        <w:tc>
          <w:tcPr>
            <w:tcW w:w="5245" w:type="dxa"/>
            <w:gridSpan w:val="2"/>
            <w:tcBorders>
              <w:top w:val="single" w:sz="4" w:space="0" w:color="auto"/>
              <w:left w:val="single" w:sz="4" w:space="0" w:color="auto"/>
              <w:bottom w:val="single" w:sz="4" w:space="0" w:color="auto"/>
              <w:right w:val="single" w:sz="4" w:space="0" w:color="auto"/>
            </w:tcBorders>
          </w:tcPr>
          <w:p w:rsidR="00102F8D" w:rsidRPr="00EB09D9" w:rsidRDefault="00102F8D" w:rsidP="0022141A">
            <w:pPr>
              <w:spacing w:after="0" w:line="240" w:lineRule="auto"/>
              <w:ind w:left="100"/>
              <w:rPr>
                <w:rFonts w:ascii="Times New Roman" w:hAnsi="Times New Roman" w:cs="Times New Roman"/>
                <w:sz w:val="24"/>
                <w:szCs w:val="24"/>
              </w:rPr>
            </w:pPr>
            <w:r w:rsidRPr="00EB09D9">
              <w:rPr>
                <w:rFonts w:ascii="Times New Roman" w:eastAsia="Times New Roman" w:hAnsi="Times New Roman" w:cs="Times New Roman"/>
                <w:sz w:val="24"/>
                <w:szCs w:val="24"/>
              </w:rPr>
              <w:t>Область и    объекты профессиональной деятельности</w:t>
            </w:r>
          </w:p>
        </w:tc>
      </w:tr>
      <w:tr w:rsidR="00102F8D" w:rsidRPr="00EB09D9" w:rsidTr="00102F8D">
        <w:trPr>
          <w:trHeight w:val="1930"/>
        </w:trPr>
        <w:tc>
          <w:tcPr>
            <w:tcW w:w="580" w:type="dxa"/>
            <w:vMerge/>
            <w:tcBorders>
              <w:left w:val="single" w:sz="4" w:space="0" w:color="auto"/>
              <w:bottom w:val="single" w:sz="4" w:space="0" w:color="auto"/>
              <w:right w:val="single" w:sz="4" w:space="0" w:color="auto"/>
            </w:tcBorders>
          </w:tcPr>
          <w:p w:rsidR="00102F8D" w:rsidRPr="00EB09D9" w:rsidRDefault="00102F8D" w:rsidP="0022141A">
            <w:pPr>
              <w:spacing w:after="0" w:line="240" w:lineRule="auto"/>
              <w:rPr>
                <w:rFonts w:ascii="Times New Roman" w:hAnsi="Times New Roman" w:cs="Times New Roman"/>
                <w:sz w:val="24"/>
                <w:szCs w:val="24"/>
              </w:rPr>
            </w:pPr>
          </w:p>
        </w:tc>
        <w:tc>
          <w:tcPr>
            <w:tcW w:w="2828" w:type="dxa"/>
            <w:vMerge/>
            <w:tcBorders>
              <w:left w:val="single" w:sz="4" w:space="0" w:color="auto"/>
              <w:bottom w:val="single" w:sz="4" w:space="0" w:color="auto"/>
              <w:right w:val="single" w:sz="4" w:space="0" w:color="auto"/>
            </w:tcBorders>
          </w:tcPr>
          <w:p w:rsidR="00102F8D" w:rsidRPr="00EB09D9" w:rsidRDefault="00102F8D" w:rsidP="0022141A">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8" w:space="0" w:color="auto"/>
            </w:tcBorders>
          </w:tcPr>
          <w:p w:rsidR="00102F8D" w:rsidRPr="00EB09D9" w:rsidRDefault="00102F8D" w:rsidP="0022141A">
            <w:pPr>
              <w:spacing w:after="0" w:line="240" w:lineRule="auto"/>
              <w:ind w:right="120"/>
              <w:rPr>
                <w:rFonts w:ascii="Times New Roman" w:hAnsi="Times New Roman" w:cs="Times New Roman"/>
                <w:sz w:val="24"/>
                <w:szCs w:val="24"/>
              </w:rPr>
            </w:pPr>
            <w:r w:rsidRPr="00EB09D9">
              <w:rPr>
                <w:rFonts w:ascii="Times New Roman" w:eastAsia="Times New Roman" w:hAnsi="Times New Roman" w:cs="Times New Roman"/>
                <w:sz w:val="24"/>
                <w:szCs w:val="24"/>
              </w:rPr>
              <w:t>2.2.</w:t>
            </w:r>
          </w:p>
        </w:tc>
        <w:tc>
          <w:tcPr>
            <w:tcW w:w="5245" w:type="dxa"/>
            <w:gridSpan w:val="2"/>
            <w:tcBorders>
              <w:top w:val="single" w:sz="4" w:space="0" w:color="auto"/>
              <w:bottom w:val="single" w:sz="4" w:space="0" w:color="auto"/>
              <w:right w:val="single" w:sz="8" w:space="0" w:color="auto"/>
            </w:tcBorders>
          </w:tcPr>
          <w:p w:rsidR="00102F8D" w:rsidRPr="00EB09D9" w:rsidRDefault="00102F8D" w:rsidP="0022141A">
            <w:pPr>
              <w:spacing w:after="0" w:line="240" w:lineRule="auto"/>
              <w:rPr>
                <w:rFonts w:ascii="Times New Roman" w:hAnsi="Times New Roman" w:cs="Times New Roman"/>
                <w:sz w:val="24"/>
                <w:szCs w:val="24"/>
              </w:rPr>
            </w:pPr>
            <w:r w:rsidRPr="00EB09D9">
              <w:rPr>
                <w:rFonts w:ascii="Times New Roman" w:eastAsia="Times New Roman" w:hAnsi="Times New Roman" w:cs="Times New Roman"/>
                <w:sz w:val="24"/>
                <w:szCs w:val="24"/>
              </w:rPr>
              <w:t>Виды деятельности и компетенции</w:t>
            </w:r>
          </w:p>
        </w:tc>
      </w:tr>
      <w:tr w:rsidR="00102F8D" w:rsidRPr="00EB09D9" w:rsidTr="003A0EC7">
        <w:trPr>
          <w:trHeight w:val="261"/>
        </w:trPr>
        <w:tc>
          <w:tcPr>
            <w:tcW w:w="580" w:type="dxa"/>
            <w:vMerge w:val="restart"/>
            <w:tcBorders>
              <w:top w:val="single" w:sz="4" w:space="0" w:color="auto"/>
              <w:left w:val="single" w:sz="8" w:space="0" w:color="auto"/>
              <w:bottom w:val="single" w:sz="4" w:space="0" w:color="auto"/>
              <w:right w:val="single" w:sz="8" w:space="0" w:color="auto"/>
            </w:tcBorders>
          </w:tcPr>
          <w:p w:rsidR="00102F8D" w:rsidRPr="00827FA8" w:rsidRDefault="00102F8D" w:rsidP="00C1648E">
            <w:pPr>
              <w:spacing w:after="0" w:line="240" w:lineRule="auto"/>
              <w:ind w:right="160"/>
              <w:rPr>
                <w:rFonts w:ascii="Times New Roman" w:hAnsi="Times New Roman" w:cs="Times New Roman"/>
                <w:sz w:val="24"/>
                <w:szCs w:val="24"/>
              </w:rPr>
            </w:pPr>
            <w:r w:rsidRPr="00827FA8">
              <w:rPr>
                <w:rFonts w:ascii="Times New Roman" w:eastAsia="Times New Roman" w:hAnsi="Times New Roman" w:cs="Times New Roman"/>
                <w:sz w:val="24"/>
                <w:szCs w:val="24"/>
              </w:rPr>
              <w:t>3.</w:t>
            </w:r>
          </w:p>
        </w:tc>
        <w:tc>
          <w:tcPr>
            <w:tcW w:w="2828" w:type="dxa"/>
            <w:vMerge w:val="restart"/>
            <w:tcBorders>
              <w:top w:val="single" w:sz="4" w:space="0" w:color="auto"/>
              <w:bottom w:val="single" w:sz="4" w:space="0" w:color="auto"/>
              <w:right w:val="single" w:sz="8" w:space="0" w:color="auto"/>
            </w:tcBorders>
          </w:tcPr>
          <w:p w:rsidR="00102F8D" w:rsidRPr="00827FA8" w:rsidRDefault="00102F8D" w:rsidP="00C1648E">
            <w:pPr>
              <w:spacing w:after="0" w:line="240" w:lineRule="auto"/>
              <w:ind w:left="80"/>
              <w:rPr>
                <w:rFonts w:ascii="Times New Roman" w:hAnsi="Times New Roman" w:cs="Times New Roman"/>
                <w:sz w:val="24"/>
                <w:szCs w:val="24"/>
              </w:rPr>
            </w:pPr>
            <w:r w:rsidRPr="00827FA8">
              <w:rPr>
                <w:rFonts w:ascii="Times New Roman" w:eastAsia="Times New Roman" w:hAnsi="Times New Roman" w:cs="Times New Roman"/>
                <w:sz w:val="24"/>
                <w:szCs w:val="24"/>
              </w:rPr>
              <w:t>Документы,</w:t>
            </w:r>
          </w:p>
          <w:p w:rsidR="00102F8D" w:rsidRPr="00827FA8" w:rsidRDefault="00102F8D" w:rsidP="00C1648E">
            <w:pPr>
              <w:spacing w:after="0" w:line="240" w:lineRule="auto"/>
              <w:ind w:left="80"/>
              <w:rPr>
                <w:rFonts w:ascii="Times New Roman" w:hAnsi="Times New Roman" w:cs="Times New Roman"/>
                <w:sz w:val="24"/>
                <w:szCs w:val="24"/>
              </w:rPr>
            </w:pPr>
            <w:r w:rsidRPr="00827FA8">
              <w:rPr>
                <w:rFonts w:ascii="Times New Roman" w:eastAsia="Times New Roman" w:hAnsi="Times New Roman" w:cs="Times New Roman"/>
                <w:sz w:val="24"/>
                <w:szCs w:val="24"/>
              </w:rPr>
              <w:t>определяющие</w:t>
            </w:r>
          </w:p>
          <w:p w:rsidR="00102F8D" w:rsidRPr="00827FA8" w:rsidRDefault="00102F8D" w:rsidP="00C1648E">
            <w:pPr>
              <w:spacing w:after="0" w:line="240" w:lineRule="auto"/>
              <w:ind w:left="80"/>
              <w:rPr>
                <w:rFonts w:ascii="Times New Roman" w:hAnsi="Times New Roman" w:cs="Times New Roman"/>
                <w:sz w:val="24"/>
                <w:szCs w:val="24"/>
              </w:rPr>
            </w:pPr>
            <w:r w:rsidRPr="00827FA8">
              <w:rPr>
                <w:rFonts w:ascii="Times New Roman" w:eastAsia="Times New Roman" w:hAnsi="Times New Roman" w:cs="Times New Roman"/>
                <w:sz w:val="24"/>
                <w:szCs w:val="24"/>
              </w:rPr>
              <w:t>содержание и</w:t>
            </w:r>
          </w:p>
          <w:p w:rsidR="00102F8D" w:rsidRPr="00827FA8" w:rsidRDefault="00102F8D" w:rsidP="00C1648E">
            <w:pPr>
              <w:spacing w:after="0" w:line="240" w:lineRule="auto"/>
              <w:ind w:left="80"/>
              <w:rPr>
                <w:rFonts w:ascii="Times New Roman" w:hAnsi="Times New Roman" w:cs="Times New Roman"/>
                <w:sz w:val="24"/>
                <w:szCs w:val="24"/>
              </w:rPr>
            </w:pPr>
            <w:r w:rsidRPr="00827FA8">
              <w:rPr>
                <w:rFonts w:ascii="Times New Roman" w:eastAsia="Times New Roman" w:hAnsi="Times New Roman" w:cs="Times New Roman"/>
                <w:sz w:val="24"/>
                <w:szCs w:val="24"/>
              </w:rPr>
              <w:t>организацию</w:t>
            </w:r>
          </w:p>
          <w:p w:rsidR="00102F8D" w:rsidRPr="00827FA8" w:rsidRDefault="00102F8D" w:rsidP="00C1648E">
            <w:pPr>
              <w:spacing w:after="0" w:line="240" w:lineRule="auto"/>
              <w:ind w:left="80"/>
              <w:rPr>
                <w:rFonts w:ascii="Times New Roman" w:hAnsi="Times New Roman" w:cs="Times New Roman"/>
                <w:sz w:val="24"/>
                <w:szCs w:val="24"/>
              </w:rPr>
            </w:pPr>
            <w:r w:rsidRPr="00827FA8">
              <w:rPr>
                <w:rFonts w:ascii="Times New Roman" w:eastAsia="Times New Roman" w:hAnsi="Times New Roman" w:cs="Times New Roman"/>
                <w:sz w:val="24"/>
                <w:szCs w:val="24"/>
              </w:rPr>
              <w:t>образовательного</w:t>
            </w:r>
          </w:p>
          <w:p w:rsidR="00102F8D" w:rsidRPr="00827FA8" w:rsidRDefault="00102F8D" w:rsidP="00C1648E">
            <w:pPr>
              <w:spacing w:after="0" w:line="240" w:lineRule="auto"/>
              <w:rPr>
                <w:rFonts w:ascii="Times New Roman" w:hAnsi="Times New Roman" w:cs="Times New Roman"/>
                <w:sz w:val="24"/>
                <w:szCs w:val="24"/>
              </w:rPr>
            </w:pPr>
            <w:r w:rsidRPr="00827FA8">
              <w:rPr>
                <w:rFonts w:ascii="Times New Roman" w:eastAsia="Times New Roman" w:hAnsi="Times New Roman" w:cs="Times New Roman"/>
                <w:sz w:val="24"/>
                <w:szCs w:val="24"/>
              </w:rPr>
              <w:t>процесса</w:t>
            </w:r>
          </w:p>
        </w:tc>
        <w:tc>
          <w:tcPr>
            <w:tcW w:w="708" w:type="dxa"/>
            <w:tcBorders>
              <w:top w:val="single" w:sz="4" w:space="0" w:color="auto"/>
              <w:left w:val="single" w:sz="8" w:space="0" w:color="auto"/>
              <w:bottom w:val="single" w:sz="8" w:space="0" w:color="auto"/>
              <w:right w:val="single" w:sz="8" w:space="0" w:color="auto"/>
            </w:tcBorders>
          </w:tcPr>
          <w:p w:rsidR="00102F8D" w:rsidRPr="00827FA8" w:rsidRDefault="00102F8D" w:rsidP="003A0EC7">
            <w:pPr>
              <w:spacing w:after="0" w:line="240" w:lineRule="auto"/>
              <w:ind w:right="120"/>
              <w:rPr>
                <w:rFonts w:ascii="Times New Roman" w:hAnsi="Times New Roman" w:cs="Times New Roman"/>
                <w:sz w:val="24"/>
                <w:szCs w:val="24"/>
              </w:rPr>
            </w:pPr>
            <w:r w:rsidRPr="00827FA8">
              <w:rPr>
                <w:rFonts w:ascii="Times New Roman" w:eastAsia="Times New Roman" w:hAnsi="Times New Roman" w:cs="Times New Roman"/>
                <w:sz w:val="24"/>
                <w:szCs w:val="24"/>
              </w:rPr>
              <w:t>3.1.</w:t>
            </w:r>
          </w:p>
        </w:tc>
        <w:tc>
          <w:tcPr>
            <w:tcW w:w="5245" w:type="dxa"/>
            <w:gridSpan w:val="2"/>
            <w:tcBorders>
              <w:top w:val="single" w:sz="4" w:space="0" w:color="auto"/>
              <w:bottom w:val="single" w:sz="8" w:space="0" w:color="auto"/>
              <w:right w:val="single" w:sz="8" w:space="0" w:color="auto"/>
            </w:tcBorders>
          </w:tcPr>
          <w:p w:rsidR="00102F8D" w:rsidRPr="00827FA8" w:rsidRDefault="00102F8D" w:rsidP="00C1648E">
            <w:pPr>
              <w:spacing w:after="0" w:line="240" w:lineRule="auto"/>
              <w:rPr>
                <w:rFonts w:ascii="Times New Roman" w:hAnsi="Times New Roman" w:cs="Times New Roman"/>
                <w:sz w:val="24"/>
                <w:szCs w:val="24"/>
              </w:rPr>
            </w:pPr>
            <w:r w:rsidRPr="00827FA8">
              <w:rPr>
                <w:rFonts w:ascii="Times New Roman" w:eastAsia="Times New Roman" w:hAnsi="Times New Roman" w:cs="Times New Roman"/>
                <w:sz w:val="24"/>
                <w:szCs w:val="24"/>
              </w:rPr>
              <w:t>Учебный план</w:t>
            </w:r>
          </w:p>
        </w:tc>
      </w:tr>
      <w:tr w:rsidR="00102F8D" w:rsidRPr="00EB09D9" w:rsidTr="003A0EC7">
        <w:trPr>
          <w:trHeight w:val="266"/>
        </w:trPr>
        <w:tc>
          <w:tcPr>
            <w:tcW w:w="580" w:type="dxa"/>
            <w:vMerge/>
            <w:tcBorders>
              <w:top w:val="single" w:sz="8" w:space="0" w:color="auto"/>
              <w:left w:val="single" w:sz="8" w:space="0" w:color="auto"/>
              <w:bottom w:val="single" w:sz="4" w:space="0" w:color="auto"/>
              <w:right w:val="single" w:sz="8" w:space="0" w:color="auto"/>
            </w:tcBorders>
          </w:tcPr>
          <w:p w:rsidR="00102F8D" w:rsidRPr="00827FA8" w:rsidRDefault="00102F8D" w:rsidP="00C1648E">
            <w:pPr>
              <w:spacing w:after="0" w:line="240" w:lineRule="auto"/>
              <w:rPr>
                <w:rFonts w:ascii="Times New Roman" w:hAnsi="Times New Roman" w:cs="Times New Roman"/>
                <w:sz w:val="24"/>
                <w:szCs w:val="24"/>
              </w:rPr>
            </w:pPr>
          </w:p>
        </w:tc>
        <w:tc>
          <w:tcPr>
            <w:tcW w:w="2828" w:type="dxa"/>
            <w:vMerge/>
            <w:tcBorders>
              <w:top w:val="single" w:sz="8" w:space="0" w:color="auto"/>
              <w:bottom w:val="single" w:sz="4" w:space="0" w:color="auto"/>
              <w:right w:val="single" w:sz="8" w:space="0" w:color="auto"/>
            </w:tcBorders>
          </w:tcPr>
          <w:p w:rsidR="00102F8D" w:rsidRPr="00827FA8" w:rsidRDefault="00102F8D" w:rsidP="00C1648E">
            <w:pPr>
              <w:spacing w:after="0" w:line="240" w:lineRule="auto"/>
              <w:rPr>
                <w:rFonts w:ascii="Times New Roman" w:hAnsi="Times New Roman" w:cs="Times New Roman"/>
                <w:sz w:val="24"/>
                <w:szCs w:val="24"/>
              </w:rPr>
            </w:pPr>
          </w:p>
        </w:tc>
        <w:tc>
          <w:tcPr>
            <w:tcW w:w="708" w:type="dxa"/>
            <w:tcBorders>
              <w:left w:val="single" w:sz="8" w:space="0" w:color="auto"/>
              <w:bottom w:val="single" w:sz="8" w:space="0" w:color="auto"/>
              <w:right w:val="single" w:sz="8" w:space="0" w:color="auto"/>
            </w:tcBorders>
          </w:tcPr>
          <w:p w:rsidR="00102F8D" w:rsidRPr="00827FA8" w:rsidRDefault="00102F8D" w:rsidP="003A0EC7">
            <w:pPr>
              <w:spacing w:after="0" w:line="240" w:lineRule="auto"/>
              <w:ind w:right="120"/>
              <w:rPr>
                <w:rFonts w:ascii="Times New Roman" w:hAnsi="Times New Roman" w:cs="Times New Roman"/>
                <w:sz w:val="24"/>
                <w:szCs w:val="24"/>
              </w:rPr>
            </w:pPr>
            <w:r w:rsidRPr="00827FA8">
              <w:rPr>
                <w:rFonts w:ascii="Times New Roman" w:eastAsia="Times New Roman" w:hAnsi="Times New Roman" w:cs="Times New Roman"/>
                <w:sz w:val="24"/>
                <w:szCs w:val="24"/>
              </w:rPr>
              <w:t>3.2.</w:t>
            </w:r>
          </w:p>
        </w:tc>
        <w:tc>
          <w:tcPr>
            <w:tcW w:w="5245" w:type="dxa"/>
            <w:gridSpan w:val="2"/>
            <w:tcBorders>
              <w:bottom w:val="single" w:sz="8" w:space="0" w:color="auto"/>
              <w:right w:val="single" w:sz="8" w:space="0" w:color="auto"/>
            </w:tcBorders>
          </w:tcPr>
          <w:p w:rsidR="00102F8D" w:rsidRPr="00827FA8" w:rsidRDefault="00102F8D" w:rsidP="00C1648E">
            <w:pPr>
              <w:spacing w:after="0" w:line="240" w:lineRule="auto"/>
              <w:rPr>
                <w:rFonts w:ascii="Times New Roman" w:hAnsi="Times New Roman" w:cs="Times New Roman"/>
                <w:sz w:val="24"/>
                <w:szCs w:val="24"/>
              </w:rPr>
            </w:pPr>
            <w:r w:rsidRPr="00827FA8">
              <w:rPr>
                <w:rFonts w:ascii="Times New Roman" w:eastAsia="Times New Roman" w:hAnsi="Times New Roman" w:cs="Times New Roman"/>
                <w:sz w:val="24"/>
                <w:szCs w:val="24"/>
              </w:rPr>
              <w:t>Календарный учебный график</w:t>
            </w:r>
          </w:p>
        </w:tc>
      </w:tr>
      <w:tr w:rsidR="00102F8D" w:rsidRPr="00EB09D9" w:rsidTr="003A0EC7">
        <w:trPr>
          <w:trHeight w:val="1389"/>
        </w:trPr>
        <w:tc>
          <w:tcPr>
            <w:tcW w:w="580" w:type="dxa"/>
            <w:vMerge/>
            <w:tcBorders>
              <w:top w:val="single" w:sz="8" w:space="0" w:color="auto"/>
              <w:left w:val="single" w:sz="8" w:space="0" w:color="auto"/>
              <w:bottom w:val="single" w:sz="4" w:space="0" w:color="auto"/>
              <w:right w:val="single" w:sz="8" w:space="0" w:color="auto"/>
            </w:tcBorders>
          </w:tcPr>
          <w:p w:rsidR="00102F8D" w:rsidRPr="00827FA8" w:rsidRDefault="00102F8D" w:rsidP="00C1648E">
            <w:pPr>
              <w:spacing w:after="0" w:line="240" w:lineRule="auto"/>
              <w:rPr>
                <w:rFonts w:ascii="Times New Roman" w:hAnsi="Times New Roman" w:cs="Times New Roman"/>
                <w:sz w:val="24"/>
                <w:szCs w:val="24"/>
              </w:rPr>
            </w:pPr>
          </w:p>
        </w:tc>
        <w:tc>
          <w:tcPr>
            <w:tcW w:w="2828" w:type="dxa"/>
            <w:vMerge/>
            <w:tcBorders>
              <w:top w:val="single" w:sz="8" w:space="0" w:color="auto"/>
              <w:bottom w:val="single" w:sz="4" w:space="0" w:color="auto"/>
              <w:right w:val="single" w:sz="8" w:space="0" w:color="auto"/>
            </w:tcBorders>
          </w:tcPr>
          <w:p w:rsidR="00102F8D" w:rsidRPr="00827FA8" w:rsidRDefault="00102F8D" w:rsidP="00C1648E">
            <w:pPr>
              <w:spacing w:after="0" w:line="240" w:lineRule="auto"/>
              <w:rPr>
                <w:rFonts w:ascii="Times New Roman" w:hAnsi="Times New Roman" w:cs="Times New Roman"/>
                <w:sz w:val="24"/>
                <w:szCs w:val="24"/>
              </w:rPr>
            </w:pPr>
          </w:p>
        </w:tc>
        <w:tc>
          <w:tcPr>
            <w:tcW w:w="708" w:type="dxa"/>
            <w:tcBorders>
              <w:top w:val="single" w:sz="8" w:space="0" w:color="auto"/>
              <w:left w:val="single" w:sz="8" w:space="0" w:color="auto"/>
              <w:bottom w:val="single" w:sz="4" w:space="0" w:color="auto"/>
              <w:right w:val="single" w:sz="8" w:space="0" w:color="auto"/>
            </w:tcBorders>
          </w:tcPr>
          <w:p w:rsidR="00102F8D" w:rsidRPr="00827FA8" w:rsidRDefault="00102F8D" w:rsidP="003A0EC7">
            <w:pPr>
              <w:spacing w:after="0" w:line="240" w:lineRule="auto"/>
              <w:ind w:right="120"/>
              <w:rPr>
                <w:rFonts w:ascii="Times New Roman" w:hAnsi="Times New Roman" w:cs="Times New Roman"/>
                <w:sz w:val="24"/>
                <w:szCs w:val="24"/>
              </w:rPr>
            </w:pPr>
            <w:r w:rsidRPr="00827FA8">
              <w:rPr>
                <w:rFonts w:ascii="Times New Roman" w:eastAsia="Times New Roman" w:hAnsi="Times New Roman" w:cs="Times New Roman"/>
                <w:sz w:val="24"/>
                <w:szCs w:val="24"/>
              </w:rPr>
              <w:t>3.3.</w:t>
            </w:r>
          </w:p>
        </w:tc>
        <w:tc>
          <w:tcPr>
            <w:tcW w:w="5245" w:type="dxa"/>
            <w:gridSpan w:val="2"/>
            <w:tcBorders>
              <w:bottom w:val="single" w:sz="4" w:space="0" w:color="auto"/>
              <w:right w:val="single" w:sz="8" w:space="0" w:color="auto"/>
            </w:tcBorders>
          </w:tcPr>
          <w:p w:rsidR="00102F8D" w:rsidRPr="00827FA8" w:rsidRDefault="00102F8D" w:rsidP="00C1648E">
            <w:pPr>
              <w:spacing w:after="0" w:line="240" w:lineRule="auto"/>
              <w:ind w:left="100"/>
              <w:rPr>
                <w:rFonts w:ascii="Times New Roman" w:hAnsi="Times New Roman" w:cs="Times New Roman"/>
                <w:sz w:val="24"/>
                <w:szCs w:val="24"/>
              </w:rPr>
            </w:pPr>
            <w:r w:rsidRPr="00827FA8">
              <w:rPr>
                <w:rFonts w:ascii="Times New Roman" w:eastAsia="Times New Roman" w:hAnsi="Times New Roman" w:cs="Times New Roman"/>
                <w:sz w:val="24"/>
                <w:szCs w:val="24"/>
              </w:rPr>
              <w:t>Рабочие программы дисциплин общепрофессионального учебного цикла (для ППКРС);    рабочие    программы    учебных дисциплин общего гуманитарного и социально-экономического цикла (для ППССЗ)</w:t>
            </w:r>
          </w:p>
        </w:tc>
      </w:tr>
      <w:tr w:rsidR="00102F8D" w:rsidRPr="00EB09D9" w:rsidTr="003A0EC7">
        <w:trPr>
          <w:trHeight w:val="1395"/>
        </w:trPr>
        <w:tc>
          <w:tcPr>
            <w:tcW w:w="580" w:type="dxa"/>
            <w:vMerge/>
            <w:tcBorders>
              <w:top w:val="single" w:sz="8" w:space="0" w:color="auto"/>
              <w:left w:val="single" w:sz="8" w:space="0" w:color="auto"/>
              <w:bottom w:val="single" w:sz="4" w:space="0" w:color="auto"/>
              <w:right w:val="single" w:sz="8" w:space="0" w:color="auto"/>
            </w:tcBorders>
          </w:tcPr>
          <w:p w:rsidR="00102F8D" w:rsidRPr="00827FA8" w:rsidRDefault="00102F8D" w:rsidP="00C1648E">
            <w:pPr>
              <w:spacing w:after="0" w:line="240" w:lineRule="auto"/>
              <w:rPr>
                <w:rFonts w:ascii="Times New Roman" w:hAnsi="Times New Roman" w:cs="Times New Roman"/>
                <w:sz w:val="24"/>
                <w:szCs w:val="24"/>
              </w:rPr>
            </w:pPr>
          </w:p>
        </w:tc>
        <w:tc>
          <w:tcPr>
            <w:tcW w:w="2828" w:type="dxa"/>
            <w:vMerge/>
            <w:tcBorders>
              <w:top w:val="single" w:sz="8" w:space="0" w:color="auto"/>
              <w:bottom w:val="single" w:sz="4" w:space="0" w:color="auto"/>
              <w:right w:val="single" w:sz="8" w:space="0" w:color="auto"/>
            </w:tcBorders>
          </w:tcPr>
          <w:p w:rsidR="00102F8D" w:rsidRPr="00827FA8" w:rsidRDefault="00102F8D" w:rsidP="00C1648E">
            <w:pPr>
              <w:spacing w:after="0" w:line="240" w:lineRule="auto"/>
              <w:rPr>
                <w:rFonts w:ascii="Times New Roman" w:hAnsi="Times New Roman" w:cs="Times New Roman"/>
                <w:sz w:val="24"/>
                <w:szCs w:val="24"/>
              </w:rPr>
            </w:pPr>
          </w:p>
        </w:tc>
        <w:tc>
          <w:tcPr>
            <w:tcW w:w="708" w:type="dxa"/>
            <w:tcBorders>
              <w:top w:val="single" w:sz="4" w:space="0" w:color="auto"/>
              <w:left w:val="single" w:sz="8" w:space="0" w:color="auto"/>
              <w:bottom w:val="single" w:sz="8" w:space="0" w:color="auto"/>
              <w:right w:val="single" w:sz="8" w:space="0" w:color="auto"/>
            </w:tcBorders>
          </w:tcPr>
          <w:p w:rsidR="00102F8D" w:rsidRPr="00827FA8" w:rsidRDefault="00102F8D" w:rsidP="003A0EC7">
            <w:pPr>
              <w:spacing w:after="0" w:line="240" w:lineRule="auto"/>
              <w:ind w:right="120"/>
              <w:rPr>
                <w:rFonts w:ascii="Times New Roman" w:hAnsi="Times New Roman" w:cs="Times New Roman"/>
                <w:sz w:val="24"/>
                <w:szCs w:val="24"/>
              </w:rPr>
            </w:pPr>
            <w:r w:rsidRPr="00827FA8">
              <w:rPr>
                <w:rFonts w:ascii="Times New Roman" w:eastAsia="Times New Roman" w:hAnsi="Times New Roman" w:cs="Times New Roman"/>
                <w:sz w:val="24"/>
                <w:szCs w:val="24"/>
              </w:rPr>
              <w:t>3.4.</w:t>
            </w:r>
          </w:p>
        </w:tc>
        <w:tc>
          <w:tcPr>
            <w:tcW w:w="5245" w:type="dxa"/>
            <w:gridSpan w:val="2"/>
            <w:tcBorders>
              <w:top w:val="single" w:sz="4" w:space="0" w:color="auto"/>
              <w:bottom w:val="single" w:sz="8" w:space="0" w:color="auto"/>
              <w:right w:val="single" w:sz="8" w:space="0" w:color="auto"/>
            </w:tcBorders>
          </w:tcPr>
          <w:p w:rsidR="00102F8D" w:rsidRPr="00827FA8" w:rsidRDefault="00102F8D" w:rsidP="00C1648E">
            <w:pPr>
              <w:spacing w:after="0" w:line="240" w:lineRule="auto"/>
              <w:ind w:left="100"/>
              <w:rPr>
                <w:rFonts w:ascii="Times New Roman" w:hAnsi="Times New Roman" w:cs="Times New Roman"/>
                <w:sz w:val="24"/>
                <w:szCs w:val="24"/>
              </w:rPr>
            </w:pPr>
            <w:r w:rsidRPr="00827FA8">
              <w:rPr>
                <w:rFonts w:ascii="Times New Roman" w:eastAsia="Times New Roman" w:hAnsi="Times New Roman" w:cs="Times New Roman"/>
                <w:sz w:val="24"/>
                <w:szCs w:val="24"/>
              </w:rPr>
              <w:t>Рабочие программы дисциплин адаптационного учебного цикла (для ППКРС);    рабочие    программы    учебных дисциплин математического    и общего естественно - научного цикла (для ППССЗ)</w:t>
            </w:r>
          </w:p>
        </w:tc>
      </w:tr>
      <w:tr w:rsidR="00102F8D" w:rsidRPr="00C1648E" w:rsidTr="003A0EC7">
        <w:trPr>
          <w:trHeight w:val="1129"/>
        </w:trPr>
        <w:tc>
          <w:tcPr>
            <w:tcW w:w="580" w:type="dxa"/>
            <w:vMerge/>
            <w:tcBorders>
              <w:top w:val="single" w:sz="8" w:space="0" w:color="auto"/>
              <w:left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2828" w:type="dxa"/>
            <w:vMerge/>
            <w:tcBorders>
              <w:top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708" w:type="dxa"/>
            <w:tcBorders>
              <w:top w:val="single" w:sz="8" w:space="0" w:color="auto"/>
              <w:left w:val="single" w:sz="8" w:space="0" w:color="auto"/>
              <w:bottom w:val="single" w:sz="4" w:space="0" w:color="auto"/>
              <w:right w:val="single" w:sz="8" w:space="0" w:color="auto"/>
            </w:tcBorders>
          </w:tcPr>
          <w:p w:rsidR="00102F8D" w:rsidRPr="00827FA8" w:rsidRDefault="00102F8D" w:rsidP="003A0EC7">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3.5.</w:t>
            </w:r>
          </w:p>
        </w:tc>
        <w:tc>
          <w:tcPr>
            <w:tcW w:w="5245" w:type="dxa"/>
            <w:gridSpan w:val="2"/>
            <w:tcBorders>
              <w:top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Рабочие программы профессионального учебного   цикла   (для   ППКРС);   рабочие программы дисциплин адаптационного учебного цикла (для ППССЗ)</w:t>
            </w:r>
          </w:p>
        </w:tc>
      </w:tr>
      <w:tr w:rsidR="00102F8D" w:rsidRPr="00C1648E" w:rsidTr="003A0EC7">
        <w:trPr>
          <w:trHeight w:val="843"/>
        </w:trPr>
        <w:tc>
          <w:tcPr>
            <w:tcW w:w="580" w:type="dxa"/>
            <w:vMerge/>
            <w:tcBorders>
              <w:top w:val="single" w:sz="8" w:space="0" w:color="auto"/>
              <w:left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2828" w:type="dxa"/>
            <w:vMerge/>
            <w:tcBorders>
              <w:top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8" w:space="0" w:color="auto"/>
              <w:bottom w:val="single" w:sz="4" w:space="0" w:color="auto"/>
              <w:right w:val="single" w:sz="8" w:space="0" w:color="auto"/>
            </w:tcBorders>
          </w:tcPr>
          <w:p w:rsidR="00102F8D" w:rsidRPr="00827FA8" w:rsidRDefault="00102F8D" w:rsidP="003A0EC7">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3.6.</w:t>
            </w:r>
          </w:p>
        </w:tc>
        <w:tc>
          <w:tcPr>
            <w:tcW w:w="5245" w:type="dxa"/>
            <w:gridSpan w:val="2"/>
            <w:tcBorders>
              <w:top w:val="single" w:sz="4" w:space="0" w:color="auto"/>
              <w:bottom w:val="single" w:sz="4" w:space="0" w:color="auto"/>
              <w:right w:val="single" w:sz="8" w:space="0" w:color="auto"/>
            </w:tcBorders>
            <w:vAlign w:val="bottom"/>
          </w:tcPr>
          <w:p w:rsidR="00102F8D" w:rsidRPr="00827FA8" w:rsidRDefault="00102F8D" w:rsidP="00827FA8">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Рабочие программы дисциплин и профессиональных модулей профессионального цикла (для ППССЗ)</w:t>
            </w:r>
          </w:p>
        </w:tc>
      </w:tr>
      <w:tr w:rsidR="00102F8D" w:rsidRPr="00C1648E" w:rsidTr="003A0EC7">
        <w:trPr>
          <w:trHeight w:val="266"/>
        </w:trPr>
        <w:tc>
          <w:tcPr>
            <w:tcW w:w="580" w:type="dxa"/>
            <w:vMerge/>
            <w:tcBorders>
              <w:top w:val="single" w:sz="8" w:space="0" w:color="auto"/>
              <w:left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2828" w:type="dxa"/>
            <w:vMerge/>
            <w:tcBorders>
              <w:top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8" w:space="0" w:color="auto"/>
              <w:bottom w:val="single" w:sz="8" w:space="0" w:color="auto"/>
              <w:right w:val="single" w:sz="8" w:space="0" w:color="auto"/>
            </w:tcBorders>
          </w:tcPr>
          <w:p w:rsidR="00102F8D" w:rsidRPr="00827FA8" w:rsidRDefault="00102F8D" w:rsidP="003A0EC7">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3.7.</w:t>
            </w:r>
          </w:p>
        </w:tc>
        <w:tc>
          <w:tcPr>
            <w:tcW w:w="4064" w:type="dxa"/>
            <w:tcBorders>
              <w:top w:val="single" w:sz="4" w:space="0" w:color="auto"/>
              <w:bottom w:val="single" w:sz="4"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Программы раздела «Физическая культура»</w:t>
            </w:r>
          </w:p>
        </w:tc>
        <w:tc>
          <w:tcPr>
            <w:tcW w:w="1181" w:type="dxa"/>
            <w:tcBorders>
              <w:top w:val="single" w:sz="4" w:space="0" w:color="auto"/>
              <w:right w:val="single" w:sz="8" w:space="0" w:color="auto"/>
            </w:tcBorders>
            <w:vAlign w:val="bottom"/>
          </w:tcPr>
          <w:p w:rsidR="00102F8D" w:rsidRPr="00C1648E" w:rsidRDefault="00102F8D" w:rsidP="00C1648E">
            <w:pPr>
              <w:spacing w:after="0" w:line="240" w:lineRule="auto"/>
              <w:contextualSpacing/>
              <w:rPr>
                <w:rFonts w:ascii="Times New Roman" w:hAnsi="Times New Roman" w:cs="Times New Roman"/>
                <w:sz w:val="24"/>
                <w:szCs w:val="24"/>
              </w:rPr>
            </w:pPr>
          </w:p>
        </w:tc>
      </w:tr>
      <w:tr w:rsidR="00102F8D" w:rsidRPr="00C1648E" w:rsidTr="003A0EC7">
        <w:trPr>
          <w:trHeight w:val="557"/>
        </w:trPr>
        <w:tc>
          <w:tcPr>
            <w:tcW w:w="580" w:type="dxa"/>
            <w:vMerge/>
            <w:tcBorders>
              <w:top w:val="single" w:sz="8" w:space="0" w:color="auto"/>
              <w:left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2828" w:type="dxa"/>
            <w:vMerge/>
            <w:tcBorders>
              <w:top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708" w:type="dxa"/>
            <w:tcBorders>
              <w:top w:val="single" w:sz="8" w:space="0" w:color="auto"/>
              <w:left w:val="single" w:sz="8" w:space="0" w:color="auto"/>
              <w:bottom w:val="single" w:sz="4" w:space="0" w:color="auto"/>
              <w:right w:val="single" w:sz="8" w:space="0" w:color="auto"/>
            </w:tcBorders>
          </w:tcPr>
          <w:p w:rsidR="00102F8D" w:rsidRPr="00827FA8" w:rsidRDefault="00102F8D" w:rsidP="003A0EC7">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3.8.</w:t>
            </w:r>
          </w:p>
        </w:tc>
        <w:tc>
          <w:tcPr>
            <w:tcW w:w="5245" w:type="dxa"/>
            <w:gridSpan w:val="2"/>
            <w:tcBorders>
              <w:bottom w:val="single" w:sz="4" w:space="0" w:color="auto"/>
              <w:right w:val="single" w:sz="8" w:space="0" w:color="auto"/>
            </w:tcBorders>
            <w:vAlign w:val="bottom"/>
          </w:tcPr>
          <w:p w:rsidR="00102F8D" w:rsidRPr="00827FA8" w:rsidRDefault="00102F8D" w:rsidP="00827FA8">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Программы учебной   и производственных практик</w:t>
            </w:r>
          </w:p>
        </w:tc>
      </w:tr>
      <w:tr w:rsidR="00102F8D" w:rsidRPr="00C1648E" w:rsidTr="003A0EC7">
        <w:trPr>
          <w:trHeight w:val="227"/>
        </w:trPr>
        <w:tc>
          <w:tcPr>
            <w:tcW w:w="580" w:type="dxa"/>
            <w:vMerge/>
            <w:tcBorders>
              <w:top w:val="single" w:sz="8" w:space="0" w:color="auto"/>
              <w:left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2828" w:type="dxa"/>
            <w:vMerge/>
            <w:tcBorders>
              <w:top w:val="single" w:sz="8" w:space="0" w:color="auto"/>
              <w:bottom w:val="single" w:sz="4" w:space="0" w:color="auto"/>
              <w:right w:val="single" w:sz="8" w:space="0" w:color="auto"/>
            </w:tcBorders>
            <w:vAlign w:val="bottom"/>
          </w:tcPr>
          <w:p w:rsidR="00102F8D" w:rsidRPr="00827FA8" w:rsidRDefault="00102F8D" w:rsidP="00C1648E">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8" w:space="0" w:color="auto"/>
              <w:bottom w:val="single" w:sz="4" w:space="0" w:color="auto"/>
              <w:right w:val="single" w:sz="8" w:space="0" w:color="auto"/>
            </w:tcBorders>
          </w:tcPr>
          <w:p w:rsidR="00102F8D" w:rsidRPr="00827FA8" w:rsidRDefault="00102F8D" w:rsidP="003A0EC7">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3.9.</w:t>
            </w:r>
          </w:p>
        </w:tc>
        <w:tc>
          <w:tcPr>
            <w:tcW w:w="5245" w:type="dxa"/>
            <w:gridSpan w:val="2"/>
            <w:tcBorders>
              <w:top w:val="single" w:sz="4" w:space="0" w:color="auto"/>
              <w:bottom w:val="single" w:sz="4" w:space="0" w:color="auto"/>
              <w:right w:val="single" w:sz="8" w:space="0" w:color="auto"/>
            </w:tcBorders>
            <w:vAlign w:val="bottom"/>
          </w:tcPr>
          <w:p w:rsidR="00102F8D" w:rsidRPr="00827FA8" w:rsidRDefault="00102F8D" w:rsidP="00827FA8">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Программа государственной итоговой аттестации</w:t>
            </w:r>
          </w:p>
        </w:tc>
      </w:tr>
      <w:tr w:rsidR="00102F8D" w:rsidRPr="00C1648E" w:rsidTr="003A0EC7">
        <w:trPr>
          <w:trHeight w:val="562"/>
        </w:trPr>
        <w:tc>
          <w:tcPr>
            <w:tcW w:w="580" w:type="dxa"/>
            <w:vMerge w:val="restart"/>
            <w:tcBorders>
              <w:top w:val="single" w:sz="4" w:space="0" w:color="auto"/>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4.</w:t>
            </w:r>
          </w:p>
        </w:tc>
        <w:tc>
          <w:tcPr>
            <w:tcW w:w="2828" w:type="dxa"/>
            <w:vMerge w:val="restart"/>
            <w:tcBorders>
              <w:top w:val="single" w:sz="4"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Контроль и оценка</w:t>
            </w:r>
          </w:p>
          <w:p w:rsidR="00102F8D" w:rsidRPr="00827FA8" w:rsidRDefault="003A0EC7" w:rsidP="00F801A3">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р</w:t>
            </w:r>
            <w:r w:rsidR="00102F8D" w:rsidRPr="00827FA8">
              <w:rPr>
                <w:rFonts w:ascii="Times New Roman" w:eastAsia="Times New Roman" w:hAnsi="Times New Roman" w:cs="Times New Roman"/>
                <w:sz w:val="24"/>
                <w:szCs w:val="24"/>
              </w:rPr>
              <w:t>езультатов</w:t>
            </w:r>
            <w:r w:rsidR="00102F8D">
              <w:rPr>
                <w:rFonts w:ascii="Times New Roman" w:eastAsia="Times New Roman" w:hAnsi="Times New Roman" w:cs="Times New Roman"/>
                <w:sz w:val="24"/>
                <w:szCs w:val="24"/>
              </w:rPr>
              <w:t xml:space="preserve"> </w:t>
            </w:r>
            <w:r w:rsidR="00102F8D" w:rsidRPr="00827FA8">
              <w:rPr>
                <w:rFonts w:ascii="Times New Roman" w:eastAsia="Times New Roman" w:hAnsi="Times New Roman" w:cs="Times New Roman"/>
                <w:sz w:val="24"/>
                <w:szCs w:val="24"/>
              </w:rPr>
              <w:t>освоения</w:t>
            </w:r>
            <w:r w:rsidR="00102F8D">
              <w:rPr>
                <w:rFonts w:ascii="Times New Roman" w:eastAsia="Times New Roman" w:hAnsi="Times New Roman" w:cs="Times New Roman"/>
                <w:sz w:val="24"/>
                <w:szCs w:val="24"/>
              </w:rPr>
              <w:t xml:space="preserve"> </w:t>
            </w:r>
            <w:r w:rsidR="00102F8D" w:rsidRPr="00827FA8">
              <w:rPr>
                <w:rFonts w:ascii="Times New Roman" w:eastAsia="Times New Roman" w:hAnsi="Times New Roman" w:cs="Times New Roman"/>
                <w:sz w:val="24"/>
                <w:szCs w:val="24"/>
              </w:rPr>
              <w:t>адаптированной</w:t>
            </w:r>
          </w:p>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образовательной</w:t>
            </w:r>
          </w:p>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программы</w:t>
            </w:r>
          </w:p>
        </w:tc>
        <w:tc>
          <w:tcPr>
            <w:tcW w:w="708" w:type="dxa"/>
            <w:tcBorders>
              <w:top w:val="single" w:sz="4" w:space="0" w:color="auto"/>
              <w:bottom w:val="single" w:sz="4" w:space="0" w:color="auto"/>
              <w:right w:val="single" w:sz="8" w:space="0" w:color="auto"/>
            </w:tcBorders>
          </w:tcPr>
          <w:p w:rsidR="00102F8D" w:rsidRPr="00827FA8" w:rsidRDefault="00102F8D" w:rsidP="003A0EC7">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4.1.</w:t>
            </w:r>
          </w:p>
        </w:tc>
        <w:tc>
          <w:tcPr>
            <w:tcW w:w="5245" w:type="dxa"/>
            <w:gridSpan w:val="2"/>
            <w:tcBorders>
              <w:top w:val="single" w:sz="4" w:space="0" w:color="auto"/>
              <w:bottom w:val="single" w:sz="4" w:space="0" w:color="auto"/>
              <w:right w:val="single" w:sz="8" w:space="0" w:color="auto"/>
            </w:tcBorders>
          </w:tcPr>
          <w:p w:rsidR="00102F8D" w:rsidRPr="00C1648E"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Текущий</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контроль</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успеваемости</w:t>
            </w:r>
            <w:r>
              <w:rPr>
                <w:rFonts w:ascii="Times New Roman" w:eastAsia="Times New Roman" w:hAnsi="Times New Roman" w:cs="Times New Roman"/>
                <w:sz w:val="24"/>
                <w:szCs w:val="24"/>
              </w:rPr>
              <w:t xml:space="preserve"> </w:t>
            </w:r>
            <w:r w:rsidRPr="00C1648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промежуточная аттестация обучающихся</w:t>
            </w:r>
          </w:p>
        </w:tc>
      </w:tr>
      <w:tr w:rsidR="00102F8D" w:rsidRPr="00C1648E" w:rsidTr="00102F8D">
        <w:trPr>
          <w:trHeight w:val="1119"/>
        </w:trPr>
        <w:tc>
          <w:tcPr>
            <w:tcW w:w="580" w:type="dxa"/>
            <w:vMerge/>
            <w:tcBorders>
              <w:top w:val="single" w:sz="8" w:space="0" w:color="auto"/>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2828" w:type="dxa"/>
            <w:vMerge/>
            <w:tcBorders>
              <w:top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4.2.</w:t>
            </w:r>
          </w:p>
        </w:tc>
        <w:tc>
          <w:tcPr>
            <w:tcW w:w="5245" w:type="dxa"/>
            <w:gridSpan w:val="2"/>
            <w:tcBorders>
              <w:top w:val="single" w:sz="4" w:space="0" w:color="auto"/>
              <w:bottom w:val="single" w:sz="4" w:space="0" w:color="auto"/>
              <w:right w:val="single" w:sz="8" w:space="0" w:color="auto"/>
            </w:tcBorders>
          </w:tcPr>
          <w:p w:rsidR="00102F8D" w:rsidRPr="00827FA8" w:rsidRDefault="00102F8D" w:rsidP="00102F8D">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Организация  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проведение  государственной</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итоговой аттестации выпускников инвалидов</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выпускников</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ограниченными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возможностями здоровья</w:t>
            </w:r>
          </w:p>
        </w:tc>
      </w:tr>
    </w:tbl>
    <w:p w:rsidR="00102F8D" w:rsidRDefault="00102F8D">
      <w:r>
        <w:br w:type="page"/>
      </w:r>
    </w:p>
    <w:tbl>
      <w:tblPr>
        <w:tblW w:w="9361" w:type="dxa"/>
        <w:tblInd w:w="410" w:type="dxa"/>
        <w:tblLayout w:type="fixed"/>
        <w:tblCellMar>
          <w:left w:w="0" w:type="dxa"/>
          <w:right w:w="0" w:type="dxa"/>
        </w:tblCellMar>
        <w:tblLook w:val="04A0" w:firstRow="1" w:lastRow="0" w:firstColumn="1" w:lastColumn="0" w:noHBand="0" w:noVBand="1"/>
      </w:tblPr>
      <w:tblGrid>
        <w:gridCol w:w="580"/>
        <w:gridCol w:w="2828"/>
        <w:gridCol w:w="708"/>
        <w:gridCol w:w="5245"/>
      </w:tblGrid>
      <w:tr w:rsidR="00102F8D" w:rsidRPr="00C1648E" w:rsidTr="00102F8D">
        <w:trPr>
          <w:trHeight w:val="261"/>
        </w:trPr>
        <w:tc>
          <w:tcPr>
            <w:tcW w:w="580" w:type="dxa"/>
            <w:vMerge w:val="restart"/>
            <w:tcBorders>
              <w:top w:val="single" w:sz="4" w:space="0" w:color="auto"/>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lastRenderedPageBreak/>
              <w:t>5.</w:t>
            </w:r>
          </w:p>
        </w:tc>
        <w:tc>
          <w:tcPr>
            <w:tcW w:w="2828" w:type="dxa"/>
            <w:vMerge w:val="restart"/>
            <w:tcBorders>
              <w:top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Обеспечение</w:t>
            </w:r>
          </w:p>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специальных</w:t>
            </w:r>
          </w:p>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условий</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для</w:t>
            </w:r>
          </w:p>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обучающихся</w:t>
            </w:r>
          </w:p>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инвалидов и лиц с</w:t>
            </w:r>
          </w:p>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ограниченными</w:t>
            </w:r>
          </w:p>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возможностями</w:t>
            </w:r>
          </w:p>
        </w:tc>
        <w:tc>
          <w:tcPr>
            <w:tcW w:w="708" w:type="dxa"/>
            <w:tcBorders>
              <w:top w:val="single" w:sz="4" w:space="0" w:color="auto"/>
              <w:left w:val="single" w:sz="8" w:space="0" w:color="auto"/>
              <w:bottom w:val="single" w:sz="8"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5.1.</w:t>
            </w:r>
          </w:p>
        </w:tc>
        <w:tc>
          <w:tcPr>
            <w:tcW w:w="5245" w:type="dxa"/>
            <w:tcBorders>
              <w:top w:val="single" w:sz="4" w:space="0" w:color="auto"/>
              <w:bottom w:val="single" w:sz="8" w:space="0" w:color="auto"/>
              <w:right w:val="single" w:sz="8" w:space="0" w:color="auto"/>
            </w:tcBorders>
          </w:tcPr>
          <w:p w:rsidR="00102F8D" w:rsidRPr="00C1648E"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Кадровые условия</w:t>
            </w:r>
          </w:p>
        </w:tc>
      </w:tr>
      <w:tr w:rsidR="00102F8D" w:rsidRPr="00C1648E" w:rsidTr="00102F8D">
        <w:trPr>
          <w:trHeight w:val="60"/>
        </w:trPr>
        <w:tc>
          <w:tcPr>
            <w:tcW w:w="580" w:type="dxa"/>
            <w:vMerge/>
            <w:tcBorders>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2828" w:type="dxa"/>
            <w:vMerge/>
            <w:tcBorders>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708" w:type="dxa"/>
            <w:tcBorders>
              <w:left w:val="single" w:sz="8"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5.2.</w:t>
            </w:r>
          </w:p>
        </w:tc>
        <w:tc>
          <w:tcPr>
            <w:tcW w:w="5245" w:type="dxa"/>
            <w:vMerge w:val="restart"/>
            <w:tcBorders>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Учебно-методические   и   информационные</w:t>
            </w:r>
          </w:p>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условия</w:t>
            </w:r>
          </w:p>
        </w:tc>
      </w:tr>
      <w:tr w:rsidR="00102F8D" w:rsidRPr="00C1648E" w:rsidTr="00102F8D">
        <w:trPr>
          <w:trHeight w:val="276"/>
        </w:trPr>
        <w:tc>
          <w:tcPr>
            <w:tcW w:w="580" w:type="dxa"/>
            <w:vMerge/>
            <w:tcBorders>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2828" w:type="dxa"/>
            <w:vMerge/>
            <w:tcBorders>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708" w:type="dxa"/>
            <w:tcBorders>
              <w:left w:val="single" w:sz="8" w:space="0" w:color="auto"/>
              <w:bottom w:val="single" w:sz="8"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5245" w:type="dxa"/>
            <w:vMerge/>
            <w:tcBorders>
              <w:bottom w:val="single" w:sz="8" w:space="0" w:color="auto"/>
              <w:right w:val="single" w:sz="8" w:space="0" w:color="auto"/>
            </w:tcBorders>
          </w:tcPr>
          <w:p w:rsidR="00102F8D" w:rsidRPr="00C1648E" w:rsidRDefault="00102F8D" w:rsidP="00F801A3">
            <w:pPr>
              <w:spacing w:after="0" w:line="240" w:lineRule="auto"/>
              <w:contextualSpacing/>
              <w:rPr>
                <w:rFonts w:ascii="Times New Roman" w:hAnsi="Times New Roman" w:cs="Times New Roman"/>
                <w:sz w:val="24"/>
                <w:szCs w:val="24"/>
              </w:rPr>
            </w:pPr>
          </w:p>
        </w:tc>
      </w:tr>
      <w:tr w:rsidR="00102F8D" w:rsidRPr="00C1648E" w:rsidTr="00102F8D">
        <w:trPr>
          <w:trHeight w:val="266"/>
        </w:trPr>
        <w:tc>
          <w:tcPr>
            <w:tcW w:w="580" w:type="dxa"/>
            <w:vMerge/>
            <w:tcBorders>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2828" w:type="dxa"/>
            <w:vMerge/>
            <w:tcBorders>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708" w:type="dxa"/>
            <w:tcBorders>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5.3.</w:t>
            </w:r>
          </w:p>
        </w:tc>
        <w:tc>
          <w:tcPr>
            <w:tcW w:w="5245" w:type="dxa"/>
            <w:tcBorders>
              <w:bottom w:val="single" w:sz="4" w:space="0" w:color="auto"/>
              <w:right w:val="single" w:sz="8" w:space="0" w:color="auto"/>
            </w:tcBorders>
          </w:tcPr>
          <w:p w:rsidR="00102F8D" w:rsidRPr="00C1648E"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Материально-технические условия</w:t>
            </w:r>
          </w:p>
        </w:tc>
      </w:tr>
      <w:tr w:rsidR="00102F8D" w:rsidRPr="00C1648E" w:rsidTr="00102F8D">
        <w:trPr>
          <w:trHeight w:val="1156"/>
        </w:trPr>
        <w:tc>
          <w:tcPr>
            <w:tcW w:w="580" w:type="dxa"/>
            <w:vMerge/>
            <w:tcBorders>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2828" w:type="dxa"/>
            <w:vMerge/>
            <w:tcBorders>
              <w:right w:val="single" w:sz="4"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5.4.</w:t>
            </w:r>
          </w:p>
        </w:tc>
        <w:tc>
          <w:tcPr>
            <w:tcW w:w="5245" w:type="dxa"/>
            <w:tcBorders>
              <w:left w:val="single" w:sz="4"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Требования   к   организации   учебной   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производственной</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практики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инвалидов</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лиц</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ограниченными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возможностями здоровья</w:t>
            </w:r>
          </w:p>
        </w:tc>
      </w:tr>
      <w:tr w:rsidR="00102F8D" w:rsidRPr="00C1648E" w:rsidTr="00102F8D">
        <w:trPr>
          <w:trHeight w:val="1396"/>
        </w:trPr>
        <w:tc>
          <w:tcPr>
            <w:tcW w:w="580" w:type="dxa"/>
            <w:vMerge/>
            <w:tcBorders>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2828" w:type="dxa"/>
            <w:vMerge/>
            <w:tcBorders>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p>
        </w:tc>
        <w:tc>
          <w:tcPr>
            <w:tcW w:w="708" w:type="dxa"/>
            <w:tcBorders>
              <w:top w:val="single" w:sz="4" w:space="0" w:color="auto"/>
              <w:left w:val="single" w:sz="8"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5.5.</w:t>
            </w:r>
          </w:p>
        </w:tc>
        <w:tc>
          <w:tcPr>
            <w:tcW w:w="5245" w:type="dxa"/>
            <w:tcBorders>
              <w:top w:val="single" w:sz="4" w:space="0" w:color="auto"/>
              <w:bottom w:val="single" w:sz="4" w:space="0" w:color="auto"/>
              <w:right w:val="single" w:sz="8" w:space="0" w:color="auto"/>
            </w:tcBorders>
          </w:tcPr>
          <w:p w:rsidR="00102F8D" w:rsidRPr="00827FA8" w:rsidRDefault="00102F8D" w:rsidP="00F801A3">
            <w:pPr>
              <w:spacing w:after="0" w:line="240" w:lineRule="auto"/>
              <w:contextualSpacing/>
              <w:rPr>
                <w:rFonts w:ascii="Times New Roman" w:hAnsi="Times New Roman" w:cs="Times New Roman"/>
                <w:sz w:val="24"/>
                <w:szCs w:val="24"/>
              </w:rPr>
            </w:pPr>
            <w:r w:rsidRPr="00827FA8">
              <w:rPr>
                <w:rFonts w:ascii="Times New Roman" w:eastAsia="Times New Roman" w:hAnsi="Times New Roman" w:cs="Times New Roman"/>
                <w:sz w:val="24"/>
                <w:szCs w:val="24"/>
              </w:rPr>
              <w:t>Характеристика</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социокультурной</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среды</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обеспечивающей</w:t>
            </w:r>
          </w:p>
          <w:p w:rsidR="00102F8D" w:rsidRPr="00827FA8" w:rsidRDefault="00102F8D" w:rsidP="00F801A3">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с</w:t>
            </w:r>
            <w:r w:rsidRPr="00827FA8">
              <w:rPr>
                <w:rFonts w:ascii="Times New Roman" w:eastAsia="Times New Roman" w:hAnsi="Times New Roman" w:cs="Times New Roman"/>
                <w:sz w:val="24"/>
                <w:szCs w:val="24"/>
              </w:rPr>
              <w:t>оциальную</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адаптацию</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инвалидов</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827FA8">
              <w:rPr>
                <w:rFonts w:ascii="Times New Roman" w:eastAsia="Times New Roman" w:hAnsi="Times New Roman" w:cs="Times New Roman"/>
                <w:sz w:val="24"/>
                <w:szCs w:val="24"/>
              </w:rPr>
              <w:t>лиц</w:t>
            </w:r>
            <w:r>
              <w:rPr>
                <w:rFonts w:ascii="Times New Roman" w:eastAsia="Times New Roman" w:hAnsi="Times New Roman" w:cs="Times New Roman"/>
                <w:sz w:val="24"/>
                <w:szCs w:val="24"/>
              </w:rPr>
              <w:t xml:space="preserve"> </w:t>
            </w:r>
            <w:r w:rsidRPr="00C1648E">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C1648E">
              <w:rPr>
                <w:rFonts w:ascii="Times New Roman" w:eastAsia="Times New Roman" w:hAnsi="Times New Roman" w:cs="Times New Roman"/>
                <w:sz w:val="24"/>
                <w:szCs w:val="24"/>
              </w:rPr>
              <w:t>ограниченными возможностями здоровья</w:t>
            </w:r>
          </w:p>
        </w:tc>
      </w:tr>
    </w:tbl>
    <w:p w:rsidR="006E6DD1" w:rsidRPr="00C1648E" w:rsidRDefault="006E6DD1" w:rsidP="00C1648E">
      <w:pPr>
        <w:spacing w:after="0" w:line="240" w:lineRule="auto"/>
        <w:contextualSpacing/>
        <w:rPr>
          <w:rFonts w:ascii="Times New Roman" w:hAnsi="Times New Roman" w:cs="Times New Roman"/>
          <w:sz w:val="24"/>
          <w:szCs w:val="24"/>
        </w:rPr>
      </w:pP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Образовательная организация среднего профессионального образования вправе самостоятельно сформировать перечень разделов или дополнить данный перечень другими разделами.</w:t>
      </w:r>
    </w:p>
    <w:p w:rsidR="006E6DD1" w:rsidRPr="00F801A3" w:rsidRDefault="006E6DD1" w:rsidP="00F801A3">
      <w:pPr>
        <w:spacing w:after="0" w:line="240" w:lineRule="auto"/>
        <w:ind w:firstLine="709"/>
        <w:contextualSpacing/>
        <w:rPr>
          <w:rFonts w:ascii="Times New Roman" w:hAnsi="Times New Roman" w:cs="Times New Roman"/>
          <w:sz w:val="24"/>
          <w:szCs w:val="24"/>
        </w:rPr>
      </w:pPr>
    </w:p>
    <w:p w:rsidR="006E6DD1" w:rsidRPr="00102F8D" w:rsidRDefault="00102F8D" w:rsidP="009F2F15">
      <w:pPr>
        <w:spacing w:after="0" w:line="240" w:lineRule="auto"/>
        <w:contextualSpacing/>
        <w:jc w:val="center"/>
        <w:rPr>
          <w:rFonts w:ascii="Times New Roman" w:hAnsi="Times New Roman" w:cs="Times New Roman"/>
          <w:b/>
          <w:sz w:val="24"/>
          <w:szCs w:val="24"/>
        </w:rPr>
      </w:pPr>
      <w:r w:rsidRPr="00102F8D">
        <w:rPr>
          <w:rFonts w:ascii="Times New Roman" w:eastAsia="Times New Roman" w:hAnsi="Times New Roman" w:cs="Times New Roman"/>
          <w:b/>
          <w:sz w:val="24"/>
          <w:szCs w:val="24"/>
        </w:rPr>
        <w:t>РЕКОМЕНДАЦИИ ПО СОДЕРЖАНИЮ РАЗДЕЛОВ</w:t>
      </w:r>
      <w:r w:rsidR="009F2F15">
        <w:rPr>
          <w:rFonts w:ascii="Times New Roman" w:eastAsia="Times New Roman" w:hAnsi="Times New Roman" w:cs="Times New Roman"/>
          <w:b/>
          <w:sz w:val="24"/>
          <w:szCs w:val="24"/>
        </w:rPr>
        <w:br/>
        <w:t>АДАПТИРОВАННОЙ ОБРАЗОВАТЕЛЬНОЙ ПРОГРАММЫ</w:t>
      </w:r>
      <w:r w:rsidRPr="00102F8D">
        <w:rPr>
          <w:rFonts w:ascii="Times New Roman" w:eastAsia="Times New Roman" w:hAnsi="Times New Roman" w:cs="Times New Roman"/>
          <w:b/>
          <w:sz w:val="24"/>
          <w:szCs w:val="24"/>
        </w:rPr>
        <w:t>:</w:t>
      </w:r>
    </w:p>
    <w:p w:rsidR="006E6DD1" w:rsidRPr="00F801A3" w:rsidRDefault="006E6DD1" w:rsidP="00F801A3">
      <w:pPr>
        <w:spacing w:after="0" w:line="240" w:lineRule="auto"/>
        <w:ind w:firstLine="709"/>
        <w:contextualSpacing/>
        <w:rPr>
          <w:rFonts w:ascii="Times New Roman" w:hAnsi="Times New Roman" w:cs="Times New Roman"/>
          <w:sz w:val="24"/>
          <w:szCs w:val="24"/>
        </w:rPr>
      </w:pPr>
    </w:p>
    <w:p w:rsidR="006E6DD1" w:rsidRPr="00F801A3" w:rsidRDefault="006E6DD1" w:rsidP="00F801A3">
      <w:pPr>
        <w:numPr>
          <w:ilvl w:val="0"/>
          <w:numId w:val="37"/>
        </w:numPr>
        <w:tabs>
          <w:tab w:val="left" w:pos="2880"/>
        </w:tabs>
        <w:spacing w:after="0" w:line="240" w:lineRule="auto"/>
        <w:ind w:firstLine="709"/>
        <w:contextualSpacing/>
        <w:rPr>
          <w:rFonts w:ascii="Times New Roman" w:eastAsia="Times New Roman" w:hAnsi="Times New Roman" w:cs="Times New Roman"/>
          <w:b/>
          <w:bCs/>
          <w:sz w:val="24"/>
          <w:szCs w:val="24"/>
        </w:rPr>
      </w:pPr>
      <w:r w:rsidRPr="00F801A3">
        <w:rPr>
          <w:rFonts w:ascii="Times New Roman" w:eastAsia="Times New Roman" w:hAnsi="Times New Roman" w:cs="Times New Roman"/>
          <w:b/>
          <w:bCs/>
          <w:sz w:val="24"/>
          <w:szCs w:val="24"/>
        </w:rPr>
        <w:t>Раздел «Общие положения»</w:t>
      </w:r>
    </w:p>
    <w:p w:rsidR="006E6DD1" w:rsidRPr="00F801A3" w:rsidRDefault="006E6DD1" w:rsidP="00F801A3">
      <w:pPr>
        <w:spacing w:after="0" w:line="240" w:lineRule="auto"/>
        <w:ind w:firstLine="709"/>
        <w:contextualSpacing/>
        <w:rPr>
          <w:rFonts w:ascii="Times New Roman" w:hAnsi="Times New Roman" w:cs="Times New Roman"/>
          <w:sz w:val="24"/>
          <w:szCs w:val="24"/>
        </w:rPr>
      </w:pP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1.1. Нормативные правовые основы разработки и сроки реализации адаптированной образовательной программы.</w:t>
      </w:r>
    </w:p>
    <w:p w:rsidR="006E6DD1" w:rsidRPr="00F801A3" w:rsidRDefault="006E6DD1" w:rsidP="00102F8D">
      <w:pPr>
        <w:tabs>
          <w:tab w:val="left" w:pos="2500"/>
          <w:tab w:val="left" w:pos="3560"/>
          <w:tab w:val="left" w:pos="5000"/>
          <w:tab w:val="left" w:pos="6800"/>
        </w:tabs>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Данный</w:t>
      </w:r>
      <w:r w:rsidR="00102F8D">
        <w:rPr>
          <w:rFonts w:ascii="Times New Roman" w:hAnsi="Times New Roman" w:cs="Times New Roman"/>
          <w:sz w:val="24"/>
          <w:szCs w:val="24"/>
        </w:rPr>
        <w:t xml:space="preserve"> </w:t>
      </w:r>
      <w:r w:rsidRPr="00F801A3">
        <w:rPr>
          <w:rFonts w:ascii="Times New Roman" w:eastAsia="Times New Roman" w:hAnsi="Times New Roman" w:cs="Times New Roman"/>
          <w:sz w:val="24"/>
          <w:szCs w:val="24"/>
        </w:rPr>
        <w:t>раздел</w:t>
      </w:r>
      <w:r w:rsidR="00102F8D">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содержит</w:t>
      </w:r>
      <w:r w:rsidR="00102F8D">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определение</w:t>
      </w:r>
      <w:r w:rsidR="00102F8D">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адаптированной</w:t>
      </w:r>
      <w:r w:rsidR="00102F8D">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программы подготовки квалифицированных рабочих, служащих/программы подготовки специалистов среднего звена и нормативную правовую основу разработки данной программы, представленных в разделе 1 данных методических рекомендаций.</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Дополнение к основным федеральным нормативным правовым актам составляют другие нормативно-методические документы Минобрнауки России, отраслевые нормативные документы, нормативные документы субъекта Российской Федерации, локальные нормативные акты, регулирующие инклюзивное обучение в образовательной организации.</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xml:space="preserve">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w:t>
      </w:r>
      <w:proofErr w:type="gramStart"/>
      <w:r w:rsidRPr="00F801A3">
        <w:rPr>
          <w:rFonts w:ascii="Times New Roman" w:eastAsia="Times New Roman" w:hAnsi="Times New Roman" w:cs="Times New Roman"/>
          <w:sz w:val="24"/>
          <w:szCs w:val="24"/>
        </w:rPr>
        <w:t>( письмо</w:t>
      </w:r>
      <w:proofErr w:type="gramEnd"/>
      <w:r w:rsidRPr="00F801A3">
        <w:rPr>
          <w:rFonts w:ascii="Times New Roman" w:eastAsia="Times New Roman" w:hAnsi="Times New Roman" w:cs="Times New Roman"/>
          <w:sz w:val="24"/>
          <w:szCs w:val="24"/>
        </w:rPr>
        <w:t xml:space="preserve"> Департамента подготовки рабочих кадров и ДПО Минобрнауки России от 18 марта 2014 г.№06-281).</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Срок реализации программ определяется в соответствии с ФГОС СПО по соответствующей профессии/специальности. Срок реализации адаптированной образовательной программы в соответствии с ФГОС по профессиям СПО при необходимости увеличивается не более чем на 6 месяцев, по специальностям СПО – не более чем на 10 месяцев.</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1.2. Требования к поступающим инвалидам и лицам с ограниченными возможностями здоровья.</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Инвалид при поступлении на обучение в образовательную организацию среднего профессионального образования должен предъявить индивидуальную программу реабилитации инвалида с рекомендацией федерального учреждения медико-социальной экспертизы об обучении по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w:t>
      </w:r>
    </w:p>
    <w:p w:rsidR="006E6DD1" w:rsidRPr="00F801A3" w:rsidRDefault="006E6DD1" w:rsidP="007037D3">
      <w:pPr>
        <w:tabs>
          <w:tab w:val="left" w:pos="2880"/>
          <w:tab w:val="left" w:pos="3180"/>
          <w:tab w:val="left" w:pos="5280"/>
          <w:tab w:val="left" w:pos="7360"/>
          <w:tab w:val="left" w:pos="8620"/>
        </w:tabs>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Поступающий</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с</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ограниченными</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возможностями</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здоровья</w:t>
      </w:r>
      <w:r w:rsidR="007037D3">
        <w:rPr>
          <w:rFonts w:ascii="Times New Roman" w:hAnsi="Times New Roman" w:cs="Times New Roman"/>
          <w:sz w:val="24"/>
          <w:szCs w:val="24"/>
        </w:rPr>
        <w:t xml:space="preserve"> </w:t>
      </w:r>
      <w:r w:rsidRPr="00F801A3">
        <w:rPr>
          <w:rFonts w:ascii="Times New Roman" w:eastAsia="Times New Roman" w:hAnsi="Times New Roman" w:cs="Times New Roman"/>
          <w:sz w:val="24"/>
          <w:szCs w:val="24"/>
        </w:rPr>
        <w:t>в</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 xml:space="preserve">образовательную организацию среднего профессионального образования в соответствии с адаптированной образовательной программой должен предъявить заключение психолого-медико-педагогической комиссии с </w:t>
      </w:r>
      <w:r w:rsidRPr="00F801A3">
        <w:rPr>
          <w:rFonts w:ascii="Times New Roman" w:eastAsia="Times New Roman" w:hAnsi="Times New Roman" w:cs="Times New Roman"/>
          <w:sz w:val="24"/>
          <w:szCs w:val="24"/>
        </w:rPr>
        <w:lastRenderedPageBreak/>
        <w:t>рекомендацией об обучении по данной профессии/специальности, содержащее информацию о необходимых специальных условиях обучения.</w:t>
      </w:r>
    </w:p>
    <w:p w:rsidR="006E6DD1" w:rsidRPr="00F801A3" w:rsidRDefault="006E6DD1" w:rsidP="00F801A3">
      <w:pPr>
        <w:spacing w:after="0" w:line="240" w:lineRule="auto"/>
        <w:ind w:firstLine="709"/>
        <w:contextualSpacing/>
        <w:rPr>
          <w:rFonts w:ascii="Times New Roman" w:hAnsi="Times New Roman" w:cs="Times New Roman"/>
          <w:sz w:val="24"/>
          <w:szCs w:val="24"/>
        </w:rPr>
      </w:pPr>
    </w:p>
    <w:p w:rsidR="006E6DD1" w:rsidRPr="007037D3" w:rsidRDefault="006E6DD1" w:rsidP="007037D3">
      <w:pPr>
        <w:numPr>
          <w:ilvl w:val="0"/>
          <w:numId w:val="38"/>
        </w:numPr>
        <w:tabs>
          <w:tab w:val="left" w:pos="1560"/>
        </w:tabs>
        <w:spacing w:after="0" w:line="240" w:lineRule="auto"/>
        <w:ind w:firstLine="709"/>
        <w:contextualSpacing/>
        <w:rPr>
          <w:rFonts w:ascii="Times New Roman" w:eastAsia="Times New Roman" w:hAnsi="Times New Roman" w:cs="Times New Roman"/>
          <w:b/>
          <w:bCs/>
          <w:sz w:val="24"/>
          <w:szCs w:val="24"/>
        </w:rPr>
      </w:pPr>
      <w:r w:rsidRPr="007037D3">
        <w:rPr>
          <w:rFonts w:ascii="Times New Roman" w:eastAsia="Times New Roman" w:hAnsi="Times New Roman" w:cs="Times New Roman"/>
          <w:b/>
          <w:bCs/>
          <w:sz w:val="24"/>
          <w:szCs w:val="24"/>
        </w:rPr>
        <w:t>Раздел «Характеристика профессиональной деятельности выпускников и требования к результатам освоения</w:t>
      </w:r>
      <w:r w:rsidR="007037D3">
        <w:rPr>
          <w:rFonts w:ascii="Times New Roman" w:eastAsia="Times New Roman" w:hAnsi="Times New Roman" w:cs="Times New Roman"/>
          <w:b/>
          <w:bCs/>
          <w:sz w:val="24"/>
          <w:szCs w:val="24"/>
        </w:rPr>
        <w:t xml:space="preserve"> </w:t>
      </w:r>
      <w:r w:rsidRPr="007037D3">
        <w:rPr>
          <w:rFonts w:ascii="Times New Roman" w:eastAsia="Times New Roman" w:hAnsi="Times New Roman" w:cs="Times New Roman"/>
          <w:b/>
          <w:bCs/>
          <w:sz w:val="24"/>
          <w:szCs w:val="24"/>
        </w:rPr>
        <w:t>адаптированной образовательной программы</w:t>
      </w:r>
      <w:r w:rsidRPr="007037D3">
        <w:rPr>
          <w:rFonts w:ascii="Times New Roman" w:eastAsia="Times New Roman" w:hAnsi="Times New Roman" w:cs="Times New Roman"/>
          <w:sz w:val="24"/>
          <w:szCs w:val="24"/>
        </w:rPr>
        <w:t>»</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2.1. Область и объекты профессиональной деятельности.</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2.2. Виды деятельности и компетенции.</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Характеристика профессиональной деятельности выпускников и требования к результатам освоения адаптированной образовательной программы даются в данных разделах в соответствии с ФГОС СПО по соответствующей профессии/специальности.</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Особое внимание необходимо обратить на то, что вводить какие-либо дифференциации и ограничения в адаптированных образовательных программах в отношении профессиональной</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деятельности выпускников инвалидов и выпускников с ограниченными возможностями здоровья не допускается.</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Выпускники – инвалиды и выпускники с ограниченными возможностями здоровья по окончании обучения должны освоить те же области и объекты профессиональной деятельности, что и остальные выпускники, и быть готовыми к выполнению всех обозначенных в ФГОС СПО видов деятельности.</w:t>
      </w:r>
    </w:p>
    <w:p w:rsidR="006E6DD1" w:rsidRPr="00F801A3" w:rsidRDefault="006E6DD1" w:rsidP="00F801A3">
      <w:pPr>
        <w:spacing w:after="0" w:line="240" w:lineRule="auto"/>
        <w:ind w:firstLine="709"/>
        <w:contextualSpacing/>
        <w:rPr>
          <w:rFonts w:ascii="Times New Roman" w:hAnsi="Times New Roman" w:cs="Times New Roman"/>
          <w:sz w:val="24"/>
          <w:szCs w:val="24"/>
        </w:rPr>
      </w:pPr>
    </w:p>
    <w:p w:rsidR="006E6DD1" w:rsidRPr="00F801A3" w:rsidRDefault="006E6DD1" w:rsidP="00F801A3">
      <w:pPr>
        <w:numPr>
          <w:ilvl w:val="0"/>
          <w:numId w:val="39"/>
        </w:numPr>
        <w:tabs>
          <w:tab w:val="left" w:pos="1486"/>
        </w:tabs>
        <w:spacing w:after="0" w:line="240" w:lineRule="auto"/>
        <w:ind w:firstLine="709"/>
        <w:contextualSpacing/>
        <w:rPr>
          <w:rFonts w:ascii="Times New Roman" w:eastAsia="Times New Roman" w:hAnsi="Times New Roman" w:cs="Times New Roman"/>
          <w:b/>
          <w:bCs/>
          <w:sz w:val="24"/>
          <w:szCs w:val="24"/>
        </w:rPr>
      </w:pPr>
      <w:r w:rsidRPr="00F801A3">
        <w:rPr>
          <w:rFonts w:ascii="Times New Roman" w:eastAsia="Times New Roman" w:hAnsi="Times New Roman" w:cs="Times New Roman"/>
          <w:b/>
          <w:bCs/>
          <w:sz w:val="24"/>
          <w:szCs w:val="24"/>
        </w:rPr>
        <w:t>Раздел «Документы, определяющие содержание и организацию образовательного процесса»</w:t>
      </w:r>
    </w:p>
    <w:p w:rsidR="006E6DD1" w:rsidRPr="00F801A3" w:rsidRDefault="006E6DD1" w:rsidP="00F801A3">
      <w:pPr>
        <w:numPr>
          <w:ilvl w:val="0"/>
          <w:numId w:val="40"/>
        </w:numPr>
        <w:tabs>
          <w:tab w:val="left" w:pos="1460"/>
        </w:tabs>
        <w:spacing w:after="0" w:line="240" w:lineRule="auto"/>
        <w:ind w:firstLine="709"/>
        <w:contextualSpacing/>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Учебный план.</w:t>
      </w:r>
    </w:p>
    <w:p w:rsidR="006E6DD1" w:rsidRPr="00F801A3" w:rsidRDefault="006E6DD1" w:rsidP="00F801A3">
      <w:pPr>
        <w:spacing w:after="0" w:line="240" w:lineRule="auto"/>
        <w:ind w:firstLine="709"/>
        <w:contextualSpacing/>
        <w:jc w:val="both"/>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 xml:space="preserve">Учебный план </w:t>
      </w:r>
      <w:r w:rsidRPr="00F801A3">
        <w:rPr>
          <w:rFonts w:ascii="Times New Roman" w:eastAsia="Times New Roman" w:hAnsi="Times New Roman" w:cs="Times New Roman"/>
          <w:b/>
          <w:bCs/>
          <w:sz w:val="24"/>
          <w:szCs w:val="24"/>
        </w:rPr>
        <w:t>–</w:t>
      </w:r>
      <w:r w:rsidRPr="00F801A3">
        <w:rPr>
          <w:rFonts w:ascii="Times New Roman" w:eastAsia="Times New Roman" w:hAnsi="Times New Roman" w:cs="Times New Roman"/>
          <w:sz w:val="24"/>
          <w:szCs w:val="24"/>
        </w:rPr>
        <w:t xml:space="preserve"> нормативный документ, определяющий состав учебных предметов, изучаемых в данном учебном заведении, их распределение по годам обучения, недельное и годовое количество времени, отводимого на каждый учебный предмет, и в связи с этим структуру учебного года.</w:t>
      </w:r>
    </w:p>
    <w:p w:rsidR="006E6DD1" w:rsidRPr="00F801A3" w:rsidRDefault="006E6DD1" w:rsidP="00F801A3">
      <w:pPr>
        <w:spacing w:after="0" w:line="240" w:lineRule="auto"/>
        <w:ind w:firstLine="709"/>
        <w:contextualSpacing/>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Учебный план определяет качественные и количественные характеристики адаптированной образовательной программы:</w:t>
      </w:r>
    </w:p>
    <w:p w:rsidR="006E6DD1" w:rsidRPr="00F801A3" w:rsidRDefault="006E6DD1" w:rsidP="00F801A3">
      <w:pPr>
        <w:spacing w:after="0" w:line="240" w:lineRule="auto"/>
        <w:ind w:firstLine="709"/>
        <w:contextualSpacing/>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–объемные параметры учебной нагрузки в целом, по годам обучения и по семестрам;</w:t>
      </w:r>
    </w:p>
    <w:p w:rsidR="006E6DD1" w:rsidRPr="00F801A3" w:rsidRDefault="006E6DD1" w:rsidP="007037D3">
      <w:pPr>
        <w:spacing w:after="0" w:line="240" w:lineRule="auto"/>
        <w:ind w:firstLine="709"/>
        <w:contextualSpacing/>
        <w:jc w:val="both"/>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–перечень дисциплин, профессиональных модулей и их составных элементов (междисциплинарных курсов, учебной и производственной практик);</w:t>
      </w:r>
    </w:p>
    <w:p w:rsidR="006E6DD1" w:rsidRPr="00F801A3" w:rsidRDefault="006E6DD1" w:rsidP="007037D3">
      <w:pPr>
        <w:spacing w:after="0" w:line="240" w:lineRule="auto"/>
        <w:ind w:firstLine="709"/>
        <w:contextualSpacing/>
        <w:jc w:val="both"/>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 последовательность изучения дисциплин и профессиональных модулей;</w:t>
      </w:r>
    </w:p>
    <w:p w:rsidR="006E6DD1" w:rsidRPr="00F801A3" w:rsidRDefault="006E6DD1" w:rsidP="007037D3">
      <w:pPr>
        <w:spacing w:after="0" w:line="240" w:lineRule="auto"/>
        <w:ind w:firstLine="709"/>
        <w:contextualSpacing/>
        <w:jc w:val="both"/>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 виды учебных занятий;</w:t>
      </w:r>
    </w:p>
    <w:p w:rsidR="006E6DD1" w:rsidRPr="00F801A3" w:rsidRDefault="006E6DD1" w:rsidP="007037D3">
      <w:pPr>
        <w:spacing w:after="0" w:line="240" w:lineRule="auto"/>
        <w:ind w:firstLine="709"/>
        <w:contextualSpacing/>
        <w:jc w:val="both"/>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 распределение различных форм промежуточной аттестации по годам обучения и по семестрам;</w:t>
      </w:r>
    </w:p>
    <w:p w:rsidR="006E6DD1" w:rsidRPr="00F801A3" w:rsidRDefault="006E6DD1" w:rsidP="007037D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распределение по семестрам и объемные показатели подготовки и проведения государственной итоговой аттестации.</w:t>
      </w:r>
    </w:p>
    <w:p w:rsidR="006E6DD1" w:rsidRPr="00F801A3" w:rsidRDefault="006E6DD1" w:rsidP="007037D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Для   обучающихся   инвалидов   и   лиц   с   ограниченными</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возможностями</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здоровья,</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реализующих</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адаптированную</w:t>
      </w:r>
      <w:r w:rsidR="007037D3">
        <w:rPr>
          <w:rFonts w:ascii="Times New Roman" w:eastAsia="Times New Roman" w:hAnsi="Times New Roman" w:cs="Times New Roman"/>
          <w:sz w:val="24"/>
          <w:szCs w:val="24"/>
        </w:rPr>
        <w:t xml:space="preserve"> </w:t>
      </w:r>
      <w:proofErr w:type="gramStart"/>
      <w:r w:rsidRPr="00F801A3">
        <w:rPr>
          <w:rFonts w:ascii="Times New Roman" w:eastAsia="Times New Roman" w:hAnsi="Times New Roman" w:cs="Times New Roman"/>
          <w:sz w:val="24"/>
          <w:szCs w:val="24"/>
        </w:rPr>
        <w:t>образовательную  программу</w:t>
      </w:r>
      <w:proofErr w:type="gramEnd"/>
      <w:r w:rsidRPr="00F801A3">
        <w:rPr>
          <w:rFonts w:ascii="Times New Roman" w:eastAsia="Times New Roman" w:hAnsi="Times New Roman" w:cs="Times New Roman"/>
          <w:sz w:val="24"/>
          <w:szCs w:val="24"/>
        </w:rPr>
        <w:t>,  разрабатывается  «особый»  учебный</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план на основе примерного учебного плана, который предусматривает добавление адаптационных дисциплин</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(адаптационный учебный цикл), предназначенных для учета ограничений здоровья при формировании общих и профессиональных компетенций.</w:t>
      </w:r>
    </w:p>
    <w:p w:rsidR="006E6DD1" w:rsidRPr="00F801A3" w:rsidRDefault="006E6DD1" w:rsidP="007037D3">
      <w:pPr>
        <w:tabs>
          <w:tab w:val="left" w:pos="2160"/>
          <w:tab w:val="left" w:pos="4080"/>
          <w:tab w:val="left" w:pos="4980"/>
          <w:tab w:val="left" w:pos="6220"/>
          <w:tab w:val="left" w:pos="7380"/>
          <w:tab w:val="left" w:pos="8600"/>
        </w:tabs>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Объемы</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инвариантной</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части</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учебных</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циклов,</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учебной</w:t>
      </w:r>
      <w:r w:rsidR="007037D3">
        <w:rPr>
          <w:rFonts w:ascii="Times New Roman" w:hAnsi="Times New Roman" w:cs="Times New Roman"/>
          <w:sz w:val="24"/>
          <w:szCs w:val="24"/>
        </w:rPr>
        <w:t xml:space="preserve"> </w:t>
      </w:r>
      <w:r w:rsidRPr="00F801A3">
        <w:rPr>
          <w:rFonts w:ascii="Times New Roman" w:eastAsia="Times New Roman" w:hAnsi="Times New Roman" w:cs="Times New Roman"/>
          <w:sz w:val="24"/>
          <w:szCs w:val="24"/>
        </w:rPr>
        <w:t>и</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производственных</w:t>
      </w:r>
      <w:r w:rsidRPr="00F801A3">
        <w:rPr>
          <w:rFonts w:ascii="Times New Roman" w:hAnsi="Times New Roman" w:cs="Times New Roman"/>
          <w:sz w:val="24"/>
          <w:szCs w:val="24"/>
        </w:rPr>
        <w:tab/>
      </w:r>
      <w:r w:rsidRPr="00F801A3">
        <w:rPr>
          <w:rFonts w:ascii="Times New Roman" w:eastAsia="Times New Roman" w:hAnsi="Times New Roman" w:cs="Times New Roman"/>
          <w:sz w:val="24"/>
          <w:szCs w:val="24"/>
        </w:rPr>
        <w:t>практик</w:t>
      </w:r>
      <w:r w:rsidR="007037D3">
        <w:rPr>
          <w:rFonts w:ascii="Times New Roman" w:hAnsi="Times New Roman" w:cs="Times New Roman"/>
          <w:sz w:val="24"/>
          <w:szCs w:val="24"/>
        </w:rPr>
        <w:t xml:space="preserve"> </w:t>
      </w:r>
      <w:r w:rsidRPr="00F801A3">
        <w:rPr>
          <w:rFonts w:ascii="Times New Roman" w:eastAsia="Times New Roman" w:hAnsi="Times New Roman" w:cs="Times New Roman"/>
          <w:sz w:val="24"/>
          <w:szCs w:val="24"/>
        </w:rPr>
        <w:t>адаптированной</w:t>
      </w:r>
      <w:r w:rsidR="007037D3">
        <w:rPr>
          <w:rFonts w:ascii="Times New Roman" w:hAnsi="Times New Roman" w:cs="Times New Roman"/>
          <w:sz w:val="24"/>
          <w:szCs w:val="24"/>
        </w:rPr>
        <w:t xml:space="preserve"> </w:t>
      </w:r>
      <w:r w:rsidRPr="00F801A3">
        <w:rPr>
          <w:rFonts w:ascii="Times New Roman" w:eastAsia="Times New Roman" w:hAnsi="Times New Roman" w:cs="Times New Roman"/>
          <w:sz w:val="24"/>
          <w:szCs w:val="24"/>
        </w:rPr>
        <w:t>образовательной</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программы, определенные в ФГОС СПО по профессии/ специальности, являются обязательными для освоения всеми обучающимися, в том числе инвалидами и лицами с ограниченными возможностями здоровья.</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xml:space="preserve">Не допускается изъятие каких-либо дисциплин или модулей, практик и </w:t>
      </w:r>
      <w:proofErr w:type="gramStart"/>
      <w:r w:rsidRPr="00F801A3">
        <w:rPr>
          <w:rFonts w:ascii="Times New Roman" w:eastAsia="Times New Roman" w:hAnsi="Times New Roman" w:cs="Times New Roman"/>
          <w:sz w:val="24"/>
          <w:szCs w:val="24"/>
        </w:rPr>
        <w:t>процедур итоговой аттестации из числа обязательных в отношении инвалидов</w:t>
      </w:r>
      <w:proofErr w:type="gramEnd"/>
      <w:r w:rsidRPr="00F801A3">
        <w:rPr>
          <w:rFonts w:ascii="Times New Roman" w:eastAsia="Times New Roman" w:hAnsi="Times New Roman" w:cs="Times New Roman"/>
          <w:sz w:val="24"/>
          <w:szCs w:val="24"/>
        </w:rPr>
        <w:t xml:space="preserve"> и лиц с ограниченными возможностями здоровья.</w:t>
      </w:r>
    </w:p>
    <w:p w:rsidR="006E6DD1" w:rsidRPr="00F801A3" w:rsidRDefault="006E6DD1" w:rsidP="007037D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Отличительной особенностью учебного плана для инвалидов и лиц с ограниченными возможностями здоровья является возможность увеличения срока получения профессионального образования по адаптированной образовательной программе.</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При реализации адаптированной образовательной программы – ППКРС и ППССЗ:</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lastRenderedPageBreak/>
        <w:t>– максимальный объем учебной нагрузки обучающихся инвалидов или лиц с ограниченными возможностями здоровья, которые обучаются на базе основного общего образования, может быть снижен до 45 академических часов в неделю при шестидневной учебной неделе, включая все виды аудиторной и внеаудиторной учебной работы, всех учебных циклов и разделов адаптированной образовательной программы. Максимальный объем аудиторной нагрузки для инвалидов и лиц с ограниченными возможностями здоровья при этом может быть снижен до 30 академических часов в неделю;</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максимальный объем учебной нагрузки обучающихся инвалидов или лиц с ограниченными возможностями здоровья, которые обучаются на базе среднего общего образования, может быть снижен до 39 академических часов в неделю, включая все виды аудиторной и внеаудиторной учебной работы, всех учебных циклов и</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разделов адаптированной образовательной программы. Максимальный объем аудиторной нагрузки для инвалидов и лиц с ограниченными возможностями здоровья при этом может быть снижен до 26 академических часов в неделю.</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По возможности рекомендуется устанавливать для инвалидов и лиц с ограниченными возможностями здоровья пятидневную учебную неделю.</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Объемы вариативной части учебных циклов адаптированной образовательной программы, определенные в ФГОС СПО по профессии/ специальности, необходимо реализовывать в полном объеме и использовать:</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на увеличение часов дисциплин и модулей инвариантной части;</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на реализацию адаптационного учебного цикла;</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на введение новых элементов ППКРС и ППССЗ (дисциплин, междисциплинарных курсов и профессиональных модулей).</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3.2. Календарный учебный график.</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Календарный учебный график содержит последовательность реализации адаптированной образовательной программы по годам, вкл</w:t>
      </w:r>
      <w:r w:rsidR="007037D3">
        <w:rPr>
          <w:rFonts w:ascii="Times New Roman" w:eastAsia="Times New Roman" w:hAnsi="Times New Roman" w:cs="Times New Roman"/>
          <w:sz w:val="24"/>
          <w:szCs w:val="24"/>
        </w:rPr>
        <w:t>ючая теоретические дисциплины (</w:t>
      </w:r>
      <w:r w:rsidRPr="00F801A3">
        <w:rPr>
          <w:rFonts w:ascii="Times New Roman" w:eastAsia="Times New Roman" w:hAnsi="Times New Roman" w:cs="Times New Roman"/>
          <w:sz w:val="24"/>
          <w:szCs w:val="24"/>
        </w:rPr>
        <w:t>в том числе, адаптационные), практики, промежуточные и государственную итоговую аттестации, каникулы.</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3.3. Рабочие программы.</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Для адаптированной образовательной программы – ППКРС и ППССЗ – разрабатываются рабочие программы:</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Рабочие программы дисциплин адаптационного учебного цикла.</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Программы учебной и производственных практик.</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Программа государственной итоговой аттестации.</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Рабочая программа раздела «Физическая культура».</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Для адаптированной образовательной программы – ППКРС дополнительно разрабатываются:</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Рабочие программы дисциплин общепрофессионального учебного цикла.</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Рабочие программы профессионального учебного цикла.</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Для адаптированной образовательной программы – ППССЗ дополнительно разрабатываются:</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Рабочие программы учебных дисциплин общего гуманитарного и социально-экономического цикла.</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Рабочие программы учебных дисциплин математического и общего естественнонаучного цикла.</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Рабочие программы дисциплин и профессиональных модулей профессионального цикла.</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Реализация данных рабочих программ в рамках адаптированных образовательных программ предъявляет специальные требования к условиям:</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адаптация форм и методов контроля и оценки результатов обучения для обучающихся инвалидов и лиц с ограниченными возможностями здоровья;</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обеспечение специального оборудования учебного кабинета для обучающихся с различными психофизическими нарушениями;</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информационное обеспечение обучения, включающее предоставление учебных материалов в различных формах.</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xml:space="preserve">Для инвалидов и лиц с ограниченными возможностями здоровья локальным нормативным актом образовательной организации в рамках образовательной программы должна быть </w:t>
      </w:r>
      <w:r w:rsidRPr="00F801A3">
        <w:rPr>
          <w:rFonts w:ascii="Times New Roman" w:eastAsia="Times New Roman" w:hAnsi="Times New Roman" w:cs="Times New Roman"/>
          <w:sz w:val="24"/>
          <w:szCs w:val="24"/>
        </w:rPr>
        <w:lastRenderedPageBreak/>
        <w:t>реализована дисциплина раздел/дисциплина «Физическая культура». В программе раздела/дисциплины должны быть прописаны специальные требования к спортивной базе, обеспечивающие доступность и</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безопасность занятий. Преподаватели раздела/дисциплины «Физическая культура» должны иметь соответствующую подготовку для занятий с инвалидами и лицами с ограниченными возможностями здоровья.</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xml:space="preserve">Образовательной организации рекомендуется устанавливать самостоятельно порядок и формы освоения данного </w:t>
      </w:r>
      <w:proofErr w:type="gramStart"/>
      <w:r w:rsidRPr="00F801A3">
        <w:rPr>
          <w:rFonts w:ascii="Times New Roman" w:eastAsia="Times New Roman" w:hAnsi="Times New Roman" w:cs="Times New Roman"/>
          <w:sz w:val="24"/>
          <w:szCs w:val="24"/>
        </w:rPr>
        <w:t>разде-ла</w:t>
      </w:r>
      <w:proofErr w:type="gramEnd"/>
      <w:r w:rsidRPr="00F801A3">
        <w:rPr>
          <w:rFonts w:ascii="Times New Roman" w:eastAsia="Times New Roman" w:hAnsi="Times New Roman" w:cs="Times New Roman"/>
          <w:sz w:val="24"/>
          <w:szCs w:val="24"/>
        </w:rPr>
        <w:t>/дисциплины.</w:t>
      </w:r>
    </w:p>
    <w:p w:rsidR="006E6DD1" w:rsidRPr="00F801A3" w:rsidRDefault="006E6DD1" w:rsidP="007037D3">
      <w:pPr>
        <w:spacing w:after="0" w:line="240" w:lineRule="auto"/>
        <w:ind w:firstLine="709"/>
        <w:contextualSpacing/>
        <w:jc w:val="both"/>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Это могут быть подвижные занятия адаптивной физкультурой в</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специально оборудованных спортивных, тренажерных и плавательных залах или на открытом воздухе, которые проводятся</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специалистами, имеющими соответствующую подготовку. Рекомендуется в программу раздела/дисциплины включать определенное количество часов, посвященных поддержанию здоровья</w:t>
      </w:r>
      <w:r w:rsidR="007037D3">
        <w:rPr>
          <w:rFonts w:ascii="Times New Roman" w:eastAsia="Times New Roman" w:hAnsi="Times New Roman" w:cs="Times New Roman"/>
          <w:sz w:val="24"/>
          <w:szCs w:val="24"/>
        </w:rPr>
        <w:t xml:space="preserve"> и </w:t>
      </w:r>
      <w:r w:rsidRPr="00F801A3">
        <w:rPr>
          <w:rFonts w:ascii="Times New Roman" w:eastAsia="Times New Roman" w:hAnsi="Times New Roman" w:cs="Times New Roman"/>
          <w:sz w:val="24"/>
          <w:szCs w:val="24"/>
        </w:rPr>
        <w:t>здорового образа жизни, технологиям здоровьесбережения с учетом ограничений здоровья обучающихся. Группы для занятий физической культурой рекомендуется формировать в зависимости от видов нарушений здоровья (зрения, слуха, опорно-двигательного аппарата, соматические заболевания).</w:t>
      </w:r>
    </w:p>
    <w:p w:rsidR="006E6DD1" w:rsidRPr="00F801A3" w:rsidRDefault="006E6DD1" w:rsidP="007037D3">
      <w:pPr>
        <w:spacing w:after="0" w:line="240" w:lineRule="auto"/>
        <w:ind w:firstLine="709"/>
        <w:contextualSpacing/>
        <w:jc w:val="both"/>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Рекомендуется для реализации раздела/дисциплины «Физическая культура» предусматривать дополнительные часы</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учебных занятий за счет вариативной части учебных циклов.</w:t>
      </w:r>
    </w:p>
    <w:p w:rsidR="006E6DD1" w:rsidRPr="00F801A3" w:rsidRDefault="006E6DD1" w:rsidP="007037D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Изучение информационных технологий, общепрофессионального учебного цикла в адаптированной</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образовательной программе – ППКРС – должно сопровождаться разделами и темами, направленными на изучение универсальных информационных и коммуникационных технологий, ассистивных технологий, которые помогают компенсировать функциональные</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ограничения человека, альтернативных устройств ввода-вывода информации, вспомогательных устройств, вспомогательных и альтернативных программных средств.</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Рабочие программы адаптационных дисциплин составляются в том же формате, что и все рабочие программы других дисциплин. Аннотации примерных рабочих программ адаптационных дисциплин «Основы интеллектуального труда», «Адаптивные информационные и</w:t>
      </w:r>
      <w:r w:rsidR="007037D3">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коммуникационные технологии», «Психологи личности и профессиональное самоопре</w:t>
      </w:r>
      <w:r w:rsidR="007037D3">
        <w:rPr>
          <w:rFonts w:ascii="Times New Roman" w:eastAsia="Times New Roman" w:hAnsi="Times New Roman" w:cs="Times New Roman"/>
          <w:sz w:val="24"/>
          <w:szCs w:val="24"/>
        </w:rPr>
        <w:t>деление», «Коммуникативный прак</w:t>
      </w:r>
      <w:r w:rsidRPr="00F801A3">
        <w:rPr>
          <w:rFonts w:ascii="Times New Roman" w:eastAsia="Times New Roman" w:hAnsi="Times New Roman" w:cs="Times New Roman"/>
          <w:sz w:val="24"/>
          <w:szCs w:val="24"/>
        </w:rPr>
        <w:t xml:space="preserve">тикум», «Социальная адаптация и основы социально-правовых знаний» приведены в </w:t>
      </w:r>
      <w:r w:rsidR="00040FBA">
        <w:rPr>
          <w:rFonts w:ascii="Times New Roman" w:eastAsia="Times New Roman" w:hAnsi="Times New Roman" w:cs="Times New Roman"/>
          <w:sz w:val="24"/>
          <w:szCs w:val="24"/>
          <w:highlight w:val="yellow"/>
        </w:rPr>
        <w:t>Приложении 6</w:t>
      </w:r>
      <w:r w:rsidRPr="007037D3">
        <w:rPr>
          <w:rFonts w:ascii="Times New Roman" w:eastAsia="Times New Roman" w:hAnsi="Times New Roman" w:cs="Times New Roman"/>
          <w:sz w:val="24"/>
          <w:szCs w:val="24"/>
          <w:highlight w:val="yellow"/>
        </w:rPr>
        <w:t>.</w:t>
      </w:r>
    </w:p>
    <w:p w:rsidR="006E6DD1" w:rsidRPr="00F801A3" w:rsidRDefault="006E6DD1" w:rsidP="00F801A3">
      <w:pPr>
        <w:spacing w:after="0" w:line="240" w:lineRule="auto"/>
        <w:ind w:firstLine="709"/>
        <w:contextualSpacing/>
        <w:rPr>
          <w:rFonts w:ascii="Times New Roman" w:hAnsi="Times New Roman" w:cs="Times New Roman"/>
          <w:sz w:val="24"/>
          <w:szCs w:val="24"/>
        </w:rPr>
      </w:pPr>
    </w:p>
    <w:p w:rsidR="006E6DD1" w:rsidRPr="00F801A3" w:rsidRDefault="006E6DD1" w:rsidP="007037D3">
      <w:pPr>
        <w:numPr>
          <w:ilvl w:val="0"/>
          <w:numId w:val="45"/>
        </w:numPr>
        <w:spacing w:after="0" w:line="240" w:lineRule="auto"/>
        <w:ind w:firstLine="709"/>
        <w:contextualSpacing/>
        <w:rPr>
          <w:rFonts w:ascii="Times New Roman" w:eastAsia="Times New Roman" w:hAnsi="Times New Roman" w:cs="Times New Roman"/>
          <w:b/>
          <w:bCs/>
          <w:sz w:val="24"/>
          <w:szCs w:val="24"/>
        </w:rPr>
      </w:pPr>
      <w:r w:rsidRPr="00F801A3">
        <w:rPr>
          <w:rFonts w:ascii="Times New Roman" w:eastAsia="Times New Roman" w:hAnsi="Times New Roman" w:cs="Times New Roman"/>
          <w:b/>
          <w:bCs/>
          <w:sz w:val="24"/>
          <w:szCs w:val="24"/>
        </w:rPr>
        <w:t>Раздел «Контроль и оценка результатов освоения адаптированной образовательной программы»</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4.1. Текущий контроль успеваемости и промежуточная аттестация обучающихся.</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Текущий контроль успеваемости обучающихся проводится в течение учебного периода в целях:</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контроля уровня достижения обучающимися результатов, предусмотренных образовательной программой;</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 оценки соответствия результатов освоения образовательных программ требованиям ФГОС;</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За образовательной организацией среднего профессионального образования сохраняется право самостоятельно с учетом ограничений здоровья устанавливать конкретные формы и процедуры текущего контроля успеваемости и промежуточной аттестации обучающихся инвалидов и лиц с ограниченными возможностями здоровья. Данные</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формы и процедуры рекомендуется доводить до сведения обучающихся в сроки, определенные в локальных нормативных актах</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образовательной организации среднего профессионального образования, но не позднее первых двух месяцев от начала обучения.</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Текущий контроль успеваемости осуществляется преподавателем и/или обучающимся инвалидом или лицом с ограниченными возможностями здоровья в процессе проведения</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 xml:space="preserve">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w:t>
      </w:r>
      <w:r w:rsidRPr="00F801A3">
        <w:rPr>
          <w:rFonts w:ascii="Times New Roman" w:eastAsia="Times New Roman" w:hAnsi="Times New Roman" w:cs="Times New Roman"/>
          <w:sz w:val="24"/>
          <w:szCs w:val="24"/>
        </w:rPr>
        <w:lastRenderedPageBreak/>
        <w:t>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автоматизированности, быстроты выполнения) и т.д. Текущий контроль успеваемости для обучающихся инвалидов и лиц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Особое значение для обучающихся инвалидов или лиц с ограниченными возможностями здоровья имеет осуществление входного контроля, назначение которого состоит в определении их способностей, особенностей восприятия и готовности к освоению учебного материала. Форма входного контроля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инвалидам или лицам с</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ограниченными возможностями здоровья предоставляется дополнительное время для подготовки ответа.</w:t>
      </w:r>
    </w:p>
    <w:p w:rsidR="006E6DD1" w:rsidRPr="00F801A3" w:rsidRDefault="006E6DD1" w:rsidP="00460A95">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Промежуточная аттестация – это установление уровня достижения результатов освоения учебных предметов, курсов,</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дисциплин (модулей), предусмотренных образовательной программой.</w:t>
      </w:r>
    </w:p>
    <w:p w:rsidR="006E6DD1" w:rsidRPr="00F801A3" w:rsidRDefault="006E6DD1" w:rsidP="00460A95">
      <w:pPr>
        <w:spacing w:after="0" w:line="240" w:lineRule="auto"/>
        <w:ind w:firstLine="709"/>
        <w:contextualSpacing/>
        <w:jc w:val="both"/>
        <w:rPr>
          <w:rFonts w:ascii="Times New Roman" w:eastAsia="Times New Roman" w:hAnsi="Times New Roman" w:cs="Times New Roman"/>
          <w:sz w:val="24"/>
          <w:szCs w:val="24"/>
        </w:rPr>
      </w:pPr>
      <w:r w:rsidRPr="00F801A3">
        <w:rPr>
          <w:rFonts w:ascii="Times New Roman" w:eastAsia="Times New Roman" w:hAnsi="Times New Roman" w:cs="Times New Roman"/>
          <w:sz w:val="24"/>
          <w:szCs w:val="24"/>
        </w:rPr>
        <w:t>Форма промежуточной аттестации для обучающихся инвалидов</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Промежуточная аттестация обучающихся осуществляется в форме зачетов и/или экзаменов.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среднего</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профессионального образования индивидуальных графиков прохождения промежуточной аттестации обучающимися инвалидами</w:t>
      </w:r>
      <w:r w:rsidR="00460A95">
        <w:rPr>
          <w:rFonts w:ascii="Times New Roman" w:eastAsia="Times New Roman" w:hAnsi="Times New Roman" w:cs="Times New Roman"/>
          <w:sz w:val="24"/>
          <w:szCs w:val="24"/>
        </w:rPr>
        <w:t xml:space="preserve"> и </w:t>
      </w:r>
      <w:r w:rsidRPr="00F801A3">
        <w:rPr>
          <w:rFonts w:ascii="Times New Roman" w:eastAsia="Times New Roman" w:hAnsi="Times New Roman" w:cs="Times New Roman"/>
          <w:sz w:val="24"/>
          <w:szCs w:val="24"/>
        </w:rPr>
        <w:t>лицами с ограниченными возможностями здоровья.</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Промежуточная аттестация может проводиться в несколько этапов. Для этого рекомендуется использовать рубежный контроль,</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который является контрольной точкой по завершению изучения раздела или темы дисциплины, междисциплинарного курса, модуля,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w:t>
      </w:r>
    </w:p>
    <w:p w:rsidR="006E6DD1" w:rsidRPr="00460A95" w:rsidRDefault="00460A95" w:rsidP="00460A95">
      <w:pPr>
        <w:tabs>
          <w:tab w:val="left" w:pos="127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6E6DD1" w:rsidRPr="00460A95">
        <w:rPr>
          <w:rFonts w:ascii="Times New Roman" w:eastAsia="Times New Roman" w:hAnsi="Times New Roman" w:cs="Times New Roman"/>
          <w:sz w:val="24"/>
          <w:szCs w:val="24"/>
        </w:rPr>
        <w:t>качестве внешних экспертов для промежуточной аттестации обучающихся инвалидов и лиц с ограниченными возможностями здоровья по дисциплинам (междисциплинарным курсам), кроме наряду с преподавателями конкретной дисциплины (</w:t>
      </w:r>
      <w:proofErr w:type="gramStart"/>
      <w:r w:rsidR="006E6DD1" w:rsidRPr="00460A95">
        <w:rPr>
          <w:rFonts w:ascii="Times New Roman" w:eastAsia="Times New Roman" w:hAnsi="Times New Roman" w:cs="Times New Roman"/>
          <w:sz w:val="24"/>
          <w:szCs w:val="24"/>
        </w:rPr>
        <w:t>междисципли-нарного</w:t>
      </w:r>
      <w:proofErr w:type="gramEnd"/>
      <w:r w:rsidR="006E6DD1" w:rsidRPr="00460A95">
        <w:rPr>
          <w:rFonts w:ascii="Times New Roman" w:eastAsia="Times New Roman" w:hAnsi="Times New Roman" w:cs="Times New Roman"/>
          <w:sz w:val="24"/>
          <w:szCs w:val="24"/>
        </w:rPr>
        <w:t xml:space="preserve"> курса), необходимо привлекать преподавателей смежных дисциплин (курсов). Для оценки качества подготовки обучающихся и выпускников по профессиональным модулям необходимо привлекать</w:t>
      </w:r>
      <w:r>
        <w:rPr>
          <w:rFonts w:ascii="Times New Roman" w:eastAsia="Times New Roman" w:hAnsi="Times New Roman" w:cs="Times New Roman"/>
          <w:sz w:val="24"/>
          <w:szCs w:val="24"/>
        </w:rPr>
        <w:t xml:space="preserve"> в </w:t>
      </w:r>
      <w:r w:rsidR="006E6DD1" w:rsidRPr="00460A95">
        <w:rPr>
          <w:rFonts w:ascii="Times New Roman" w:eastAsia="Times New Roman" w:hAnsi="Times New Roman" w:cs="Times New Roman"/>
          <w:sz w:val="24"/>
          <w:szCs w:val="24"/>
        </w:rPr>
        <w:t>качестве внештатных экспертов работодателей.</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xml:space="preserve">4.2. Организация государственной итоговой аттестации выпускников-инвалидов и выпускников с </w:t>
      </w:r>
      <w:r w:rsidR="00460A95">
        <w:rPr>
          <w:rFonts w:ascii="Times New Roman" w:eastAsia="Times New Roman" w:hAnsi="Times New Roman" w:cs="Times New Roman"/>
          <w:sz w:val="24"/>
          <w:szCs w:val="24"/>
        </w:rPr>
        <w:t>ограниченными возмож</w:t>
      </w:r>
      <w:r w:rsidRPr="00F801A3">
        <w:rPr>
          <w:rFonts w:ascii="Times New Roman" w:eastAsia="Times New Roman" w:hAnsi="Times New Roman" w:cs="Times New Roman"/>
          <w:sz w:val="24"/>
          <w:szCs w:val="24"/>
        </w:rPr>
        <w:t>ностями здоровья.</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После освоения адаптированной образовательной программы в полном объеме и в обязательном порядке проводится государственная итоговая аттестация выпускников, завершающих обучение по профессии/специальности СПО.</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Основополагающим документом проведения государственной итоговой аттестации выпускников-инвалидов и выпускников с ограниченными возможностями здоровья является Порядок</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проведения</w:t>
      </w:r>
      <w:r w:rsidR="00460A95">
        <w:rPr>
          <w:rFonts w:ascii="Times New Roman" w:hAnsi="Times New Roman" w:cs="Times New Roman"/>
          <w:sz w:val="24"/>
          <w:szCs w:val="24"/>
        </w:rPr>
        <w:t xml:space="preserve"> </w:t>
      </w:r>
      <w:r w:rsidRPr="00F801A3">
        <w:rPr>
          <w:rFonts w:ascii="Times New Roman" w:eastAsia="Times New Roman" w:hAnsi="Times New Roman" w:cs="Times New Roman"/>
          <w:sz w:val="24"/>
          <w:szCs w:val="24"/>
        </w:rPr>
        <w:t>государственной</w:t>
      </w:r>
      <w:r w:rsidR="00460A95">
        <w:rPr>
          <w:rFonts w:ascii="Times New Roman" w:hAnsi="Times New Roman" w:cs="Times New Roman"/>
          <w:sz w:val="24"/>
          <w:szCs w:val="24"/>
        </w:rPr>
        <w:t xml:space="preserve"> </w:t>
      </w:r>
      <w:r w:rsidRPr="00F801A3">
        <w:rPr>
          <w:rFonts w:ascii="Times New Roman" w:eastAsia="Times New Roman" w:hAnsi="Times New Roman" w:cs="Times New Roman"/>
          <w:sz w:val="24"/>
          <w:szCs w:val="24"/>
        </w:rPr>
        <w:t>итоговой</w:t>
      </w:r>
      <w:r w:rsidRPr="00F801A3">
        <w:rPr>
          <w:rFonts w:ascii="Times New Roman" w:hAnsi="Times New Roman" w:cs="Times New Roman"/>
          <w:sz w:val="24"/>
          <w:szCs w:val="24"/>
        </w:rPr>
        <w:tab/>
      </w:r>
      <w:r w:rsidRPr="00F801A3">
        <w:rPr>
          <w:rFonts w:ascii="Times New Roman" w:eastAsia="Times New Roman" w:hAnsi="Times New Roman" w:cs="Times New Roman"/>
          <w:sz w:val="24"/>
          <w:szCs w:val="24"/>
        </w:rPr>
        <w:t>аттестации</w:t>
      </w:r>
      <w:r w:rsidR="00460A95">
        <w:rPr>
          <w:rFonts w:ascii="Times New Roman" w:hAnsi="Times New Roman" w:cs="Times New Roman"/>
          <w:sz w:val="24"/>
          <w:szCs w:val="24"/>
        </w:rPr>
        <w:t xml:space="preserve"> </w:t>
      </w:r>
      <w:r w:rsidRPr="00F801A3">
        <w:rPr>
          <w:rFonts w:ascii="Times New Roman" w:eastAsia="Times New Roman" w:hAnsi="Times New Roman" w:cs="Times New Roman"/>
          <w:sz w:val="24"/>
          <w:szCs w:val="24"/>
        </w:rPr>
        <w:t>по</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 xml:space="preserve">образовательным программам среднего профессионального образования </w:t>
      </w:r>
      <w:r w:rsidR="00040FBA">
        <w:rPr>
          <w:rFonts w:ascii="Times New Roman" w:eastAsia="Times New Roman" w:hAnsi="Times New Roman" w:cs="Times New Roman"/>
          <w:sz w:val="24"/>
          <w:szCs w:val="24"/>
          <w:highlight w:val="green"/>
        </w:rPr>
        <w:t>(Приложение 7</w:t>
      </w:r>
      <w:r w:rsidRPr="00716604">
        <w:rPr>
          <w:rFonts w:ascii="Times New Roman" w:eastAsia="Times New Roman" w:hAnsi="Times New Roman" w:cs="Times New Roman"/>
          <w:sz w:val="24"/>
          <w:szCs w:val="24"/>
          <w:highlight w:val="green"/>
        </w:rPr>
        <w:t>).</w:t>
      </w:r>
    </w:p>
    <w:p w:rsidR="006E6DD1" w:rsidRPr="00F801A3" w:rsidRDefault="006E6DD1" w:rsidP="00F801A3">
      <w:pPr>
        <w:spacing w:after="0" w:line="240" w:lineRule="auto"/>
        <w:ind w:firstLine="709"/>
        <w:contextualSpacing/>
        <w:rPr>
          <w:rFonts w:ascii="Times New Roman" w:hAnsi="Times New Roman" w:cs="Times New Roman"/>
          <w:sz w:val="24"/>
          <w:szCs w:val="24"/>
        </w:rPr>
      </w:pPr>
    </w:p>
    <w:p w:rsidR="006E6DD1" w:rsidRPr="00F801A3" w:rsidRDefault="006E6DD1" w:rsidP="00F801A3">
      <w:pPr>
        <w:numPr>
          <w:ilvl w:val="1"/>
          <w:numId w:val="48"/>
        </w:numPr>
        <w:tabs>
          <w:tab w:val="left" w:pos="1260"/>
        </w:tabs>
        <w:spacing w:after="0" w:line="240" w:lineRule="auto"/>
        <w:ind w:firstLine="709"/>
        <w:contextualSpacing/>
        <w:rPr>
          <w:rFonts w:ascii="Times New Roman" w:eastAsia="Times New Roman" w:hAnsi="Times New Roman" w:cs="Times New Roman"/>
          <w:b/>
          <w:bCs/>
          <w:sz w:val="24"/>
          <w:szCs w:val="24"/>
        </w:rPr>
      </w:pPr>
      <w:r w:rsidRPr="00F801A3">
        <w:rPr>
          <w:rFonts w:ascii="Times New Roman" w:eastAsia="Times New Roman" w:hAnsi="Times New Roman" w:cs="Times New Roman"/>
          <w:b/>
          <w:bCs/>
          <w:sz w:val="24"/>
          <w:szCs w:val="24"/>
        </w:rPr>
        <w:t>Раздел «Обеспечение специальных условий для инвалидов</w:t>
      </w:r>
    </w:p>
    <w:p w:rsidR="006E6DD1" w:rsidRPr="00F801A3" w:rsidRDefault="006E6DD1" w:rsidP="00F801A3">
      <w:pPr>
        <w:numPr>
          <w:ilvl w:val="0"/>
          <w:numId w:val="48"/>
        </w:numPr>
        <w:tabs>
          <w:tab w:val="left" w:pos="880"/>
        </w:tabs>
        <w:spacing w:after="0" w:line="240" w:lineRule="auto"/>
        <w:ind w:firstLine="709"/>
        <w:contextualSpacing/>
        <w:rPr>
          <w:rFonts w:ascii="Times New Roman" w:eastAsia="Times New Roman" w:hAnsi="Times New Roman" w:cs="Times New Roman"/>
          <w:b/>
          <w:bCs/>
          <w:sz w:val="24"/>
          <w:szCs w:val="24"/>
        </w:rPr>
      </w:pPr>
      <w:r w:rsidRPr="00F801A3">
        <w:rPr>
          <w:rFonts w:ascii="Times New Roman" w:eastAsia="Times New Roman" w:hAnsi="Times New Roman" w:cs="Times New Roman"/>
          <w:b/>
          <w:bCs/>
          <w:sz w:val="24"/>
          <w:szCs w:val="24"/>
        </w:rPr>
        <w:t>обучающихся с ограниченными возможностями здоровья»</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5.1. Кадровое обеспечение.</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Данный раздел должен содержать описание:</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кадрового состава, с описанием основных функций специалистов, привлекаемых к реализации адаптированной образовательной программы;</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доли педагогических работников, прошедших повышение квалификации по вопросам обучения инвалидов и лиц с ограниченными возможностями здоровья.</w:t>
      </w:r>
    </w:p>
    <w:p w:rsidR="006E6DD1" w:rsidRPr="00F801A3" w:rsidRDefault="006E6DD1" w:rsidP="00460A95">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lastRenderedPageBreak/>
        <w:t>5.2. Учебно-методическое и информационное обеспечение. Адаптированная образовательная программа должна быть</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обеспечена</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учебно-методической</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документацией</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по</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всем</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дисциплинам, междисциплинарным курсам и профессиональным модулям в соответствии с требованиями ФГОС СПО по профессии/специальности.</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Для обучающихся инвалидов или лиц с ограниченными возможностями здоровья должен быть обеспечен доступ к информационным и библиографическим ресурсам в сети Интернет, а также предоставлено не менее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rsidR="006E6DD1" w:rsidRPr="00F801A3" w:rsidRDefault="006E6DD1" w:rsidP="00F801A3">
      <w:pPr>
        <w:spacing w:after="0" w:line="240" w:lineRule="auto"/>
        <w:ind w:firstLine="709"/>
        <w:contextualSpacing/>
        <w:rPr>
          <w:rFonts w:ascii="Times New Roman" w:hAnsi="Times New Roman" w:cs="Times New Roman"/>
          <w:sz w:val="24"/>
          <w:szCs w:val="24"/>
        </w:rPr>
      </w:pPr>
      <w:r w:rsidRPr="00F801A3">
        <w:rPr>
          <w:rFonts w:ascii="Times New Roman" w:eastAsia="Times New Roman" w:hAnsi="Times New Roman" w:cs="Times New Roman"/>
          <w:sz w:val="24"/>
          <w:szCs w:val="24"/>
        </w:rPr>
        <w:t>5.3. Материально-техническое обеспечение.</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xml:space="preserve">Материально-техническое обеспечение реализации адаптированной образовательной программы должно отражать специфику требований к доступной среде и отвечать не только общим требованиям, определенным в ФГОС СПО по </w:t>
      </w:r>
      <w:proofErr w:type="gramStart"/>
      <w:r w:rsidRPr="00F801A3">
        <w:rPr>
          <w:rFonts w:ascii="Times New Roman" w:eastAsia="Times New Roman" w:hAnsi="Times New Roman" w:cs="Times New Roman"/>
          <w:sz w:val="24"/>
          <w:szCs w:val="24"/>
        </w:rPr>
        <w:t>профес-сии</w:t>
      </w:r>
      <w:proofErr w:type="gramEnd"/>
      <w:r w:rsidRPr="00F801A3">
        <w:rPr>
          <w:rFonts w:ascii="Times New Roman" w:eastAsia="Times New Roman" w:hAnsi="Times New Roman" w:cs="Times New Roman"/>
          <w:sz w:val="24"/>
          <w:szCs w:val="24"/>
        </w:rPr>
        <w:t>/специальности, но и особым образовательным потребностям каждой категории обучающихся инвалидов и лиц с ограниченными возможностями здоровья.</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5.4. Требования к организации практики инвалидов и лиц с ограниченными возможностями здоровья.</w:t>
      </w:r>
    </w:p>
    <w:p w:rsidR="006E6DD1" w:rsidRPr="00F801A3" w:rsidRDefault="006E6DD1" w:rsidP="00F801A3">
      <w:pPr>
        <w:spacing w:after="0" w:line="240" w:lineRule="auto"/>
        <w:ind w:firstLine="709"/>
        <w:contextualSpacing/>
        <w:jc w:val="both"/>
        <w:rPr>
          <w:rFonts w:ascii="Times New Roman" w:hAnsi="Times New Roman" w:cs="Times New Roman"/>
          <w:sz w:val="24"/>
          <w:szCs w:val="24"/>
        </w:rPr>
      </w:pPr>
      <w:r w:rsidRPr="00F801A3">
        <w:rPr>
          <w:rFonts w:ascii="Times New Roman" w:eastAsia="Times New Roman" w:hAnsi="Times New Roman" w:cs="Times New Roman"/>
          <w:sz w:val="24"/>
          <w:szCs w:val="24"/>
        </w:rPr>
        <w:t xml:space="preserve">Обязательным разделом адаптированной образовательной программы образовательных организаций среднего </w:t>
      </w:r>
      <w:proofErr w:type="gramStart"/>
      <w:r w:rsidRPr="00F801A3">
        <w:rPr>
          <w:rFonts w:ascii="Times New Roman" w:eastAsia="Times New Roman" w:hAnsi="Times New Roman" w:cs="Times New Roman"/>
          <w:sz w:val="24"/>
          <w:szCs w:val="24"/>
        </w:rPr>
        <w:t>профессио-нального</w:t>
      </w:r>
      <w:proofErr w:type="gramEnd"/>
      <w:r w:rsidRPr="00F801A3">
        <w:rPr>
          <w:rFonts w:ascii="Times New Roman" w:eastAsia="Times New Roman" w:hAnsi="Times New Roman" w:cs="Times New Roman"/>
          <w:sz w:val="24"/>
          <w:szCs w:val="24"/>
        </w:rPr>
        <w:t xml:space="preserve"> образования является практика. Она представляет собой вид</w:t>
      </w:r>
      <w:r w:rsidR="00460A95">
        <w:rPr>
          <w:rFonts w:ascii="Times New Roman" w:eastAsia="Times New Roman" w:hAnsi="Times New Roman" w:cs="Times New Roman"/>
          <w:sz w:val="24"/>
          <w:szCs w:val="24"/>
        </w:rPr>
        <w:t xml:space="preserve"> </w:t>
      </w:r>
      <w:r w:rsidRPr="00F801A3">
        <w:rPr>
          <w:rFonts w:ascii="Times New Roman" w:eastAsia="Times New Roman" w:hAnsi="Times New Roman" w:cs="Times New Roman"/>
          <w:sz w:val="24"/>
          <w:szCs w:val="24"/>
        </w:rPr>
        <w:t>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6E6DD1" w:rsidRPr="00F801A3" w:rsidRDefault="00460A95" w:rsidP="00460A95">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В </w:t>
      </w:r>
      <w:r w:rsidR="006E6DD1" w:rsidRPr="00F801A3">
        <w:rPr>
          <w:rFonts w:ascii="Times New Roman" w:eastAsia="Times New Roman" w:hAnsi="Times New Roman" w:cs="Times New Roman"/>
          <w:sz w:val="24"/>
          <w:szCs w:val="24"/>
        </w:rPr>
        <w:t>соответствии с ФГОС СПО по профессии/специальности для адаптированной образовательной программы реализуются все виды учебной и производственных практик. Для инвалидов и лиц с ограниченными возможностями здоровья форма проведения практики</w:t>
      </w:r>
      <w:r>
        <w:rPr>
          <w:rFonts w:ascii="Times New Roman" w:eastAsia="Times New Roman" w:hAnsi="Times New Roman" w:cs="Times New Roman"/>
          <w:sz w:val="24"/>
          <w:szCs w:val="24"/>
        </w:rPr>
        <w:t xml:space="preserve"> </w:t>
      </w:r>
      <w:r w:rsidR="006E6DD1" w:rsidRPr="00F801A3">
        <w:rPr>
          <w:rFonts w:ascii="Times New Roman" w:eastAsia="Times New Roman" w:hAnsi="Times New Roman" w:cs="Times New Roman"/>
          <w:sz w:val="24"/>
          <w:szCs w:val="24"/>
        </w:rPr>
        <w:t>устанавливается</w:t>
      </w:r>
      <w:r>
        <w:rPr>
          <w:rFonts w:ascii="Times New Roman" w:eastAsia="Times New Roman" w:hAnsi="Times New Roman" w:cs="Times New Roman"/>
          <w:sz w:val="24"/>
          <w:szCs w:val="24"/>
        </w:rPr>
        <w:t xml:space="preserve"> </w:t>
      </w:r>
      <w:r w:rsidR="006E6DD1" w:rsidRPr="00F801A3">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4"/>
          <w:szCs w:val="24"/>
        </w:rPr>
        <w:t xml:space="preserve"> </w:t>
      </w:r>
      <w:r w:rsidR="006E6DD1" w:rsidRPr="00F801A3">
        <w:rPr>
          <w:rFonts w:ascii="Times New Roman" w:eastAsia="Times New Roman" w:hAnsi="Times New Roman" w:cs="Times New Roman"/>
          <w:sz w:val="24"/>
          <w:szCs w:val="24"/>
        </w:rPr>
        <w:t>организацией</w:t>
      </w:r>
      <w:r>
        <w:rPr>
          <w:rFonts w:ascii="Times New Roman" w:eastAsia="Times New Roman" w:hAnsi="Times New Roman" w:cs="Times New Roman"/>
          <w:sz w:val="24"/>
          <w:szCs w:val="24"/>
        </w:rPr>
        <w:t xml:space="preserve"> </w:t>
      </w:r>
      <w:r w:rsidR="006E6DD1" w:rsidRPr="00F801A3">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6E6DD1" w:rsidRPr="00F801A3">
        <w:rPr>
          <w:rFonts w:ascii="Times New Roman" w:eastAsia="Times New Roman" w:hAnsi="Times New Roman" w:cs="Times New Roman"/>
          <w:sz w:val="24"/>
          <w:szCs w:val="24"/>
        </w:rPr>
        <w:t>учетом</w:t>
      </w:r>
      <w:r>
        <w:rPr>
          <w:rFonts w:ascii="Times New Roman" w:eastAsia="Times New Roman" w:hAnsi="Times New Roman" w:cs="Times New Roman"/>
          <w:sz w:val="24"/>
          <w:szCs w:val="24"/>
        </w:rPr>
        <w:t xml:space="preserve"> </w:t>
      </w:r>
      <w:r w:rsidR="006E6DD1" w:rsidRPr="00F801A3">
        <w:rPr>
          <w:rFonts w:ascii="Times New Roman" w:eastAsia="Times New Roman" w:hAnsi="Times New Roman" w:cs="Times New Roman"/>
          <w:sz w:val="24"/>
          <w:szCs w:val="24"/>
        </w:rPr>
        <w:t>особенностей психофизического развития, индивидуальных возможностей и состояния здоровья.</w:t>
      </w:r>
    </w:p>
    <w:p w:rsidR="006E6DD1" w:rsidRPr="00460A95" w:rsidRDefault="006E6DD1" w:rsidP="00460A9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sz w:val="24"/>
          <w:szCs w:val="24"/>
        </w:rPr>
        <w:t>Образовательной организацией самостоятельно определяются цели и задачи, программы и формы отчетности по каждому виду практики.</w:t>
      </w:r>
    </w:p>
    <w:p w:rsidR="006E6DD1" w:rsidRPr="00460A95" w:rsidRDefault="006E6DD1" w:rsidP="00460A95">
      <w:pPr>
        <w:spacing w:after="0" w:line="240" w:lineRule="auto"/>
        <w:ind w:firstLine="709"/>
        <w:contextualSpacing/>
        <w:jc w:val="both"/>
        <w:rPr>
          <w:sz w:val="24"/>
          <w:szCs w:val="24"/>
        </w:rPr>
      </w:pPr>
      <w:proofErr w:type="gramStart"/>
      <w:r w:rsidRPr="00460A95">
        <w:rPr>
          <w:rFonts w:ascii="Times New Roman" w:eastAsia="Times New Roman" w:hAnsi="Times New Roman" w:cs="Times New Roman"/>
          <w:sz w:val="24"/>
          <w:szCs w:val="24"/>
        </w:rPr>
        <w:t xml:space="preserve">Рекомендации,   </w:t>
      </w:r>
      <w:proofErr w:type="gramEnd"/>
      <w:r w:rsidRPr="00460A95">
        <w:rPr>
          <w:rFonts w:ascii="Times New Roman" w:eastAsia="Times New Roman" w:hAnsi="Times New Roman" w:cs="Times New Roman"/>
          <w:sz w:val="24"/>
          <w:szCs w:val="24"/>
        </w:rPr>
        <w:t>данные   по   результатам   медико-социальной</w:t>
      </w:r>
      <w:r w:rsidR="00F801A3" w:rsidRPr="00460A9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экспертизы, содержащиеся в индивидуальной программе реабилитации инвалида, относительно рекомендованных условий и</w:t>
      </w:r>
      <w:r w:rsidR="00460A95" w:rsidRPr="00460A9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видов труда должны учитываться образовательной организацией при определении мест прохождения учебной и производственных практик обучающимся инвалидами.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w:t>
      </w:r>
      <w:r w:rsidR="00460A9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соответствии с требованиями, утвержденными приказом Министерства труда России от 19.11.2013 г. № 685н.</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t>5.5. Характеристика социокультурной среды образовательной организации, обеспечивающей социальную адаптацию обучающихся инвалидов и лиц с ограниченными возможностями здоровья.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t>Характеристика социокультурной среды образовательной организации, обеспечивающей социальную адаптацию обучающихся инвалидов и лиц с ограниченными возможностями здоровья включает описание:</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t>– организационно-педагогического, психолого-педагогического, профилактически-оздоровительного, социального и других основных видов сопровождения учебного процесса инвалидов и лиц с ограниченными возможностями здоровья;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t>– наличие соответствующих условий для участия обучающихся инвалидов и лиц с ограниченными возможностями здоровья в студенческом самоуправлении, в работе общественных организаций, спортивных секциях и творческих клубах;</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t>– наличие соответствующих условий для участия обучающихся инвалидов и лиц с ограниченными возможностями здоровья в олимпиадах и конкурсах профессионального мастерства.</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lastRenderedPageBreak/>
        <w:t>В данном разделе могут быть указаны другие формы воспитательной работы, социальной поддержки обучающихся инвалидов и лиц с ограниченными возможностями здоровья, реализуемые в образовательной организации.</w:t>
      </w:r>
    </w:p>
    <w:p w:rsidR="00460A95" w:rsidRDefault="00460A9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lastRenderedPageBreak/>
        <w:t>ГЛОССАРИЙ</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Абилитация инвалидов </w:t>
      </w:r>
      <w:r w:rsidRPr="00460A95">
        <w:rPr>
          <w:rFonts w:ascii="Times New Roman" w:eastAsia="Times New Roman" w:hAnsi="Times New Roman" w:cs="Times New Roman"/>
          <w:sz w:val="24"/>
          <w:szCs w:val="24"/>
        </w:rPr>
        <w:t>– система и процесс формирования</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отсутствовавших у инвалидов способностей к бытовой, общественной, профессиональной и иной деятельности.</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Адаптация – </w:t>
      </w:r>
      <w:r w:rsidRPr="00460A95">
        <w:rPr>
          <w:rFonts w:ascii="Times New Roman" w:eastAsia="Times New Roman" w:hAnsi="Times New Roman" w:cs="Times New Roman"/>
          <w:sz w:val="24"/>
          <w:szCs w:val="24"/>
        </w:rPr>
        <w:t>приспособление к новым условиям</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существования, с одной стороны, и стремление к постоянству его внутренней среды – с другой.</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proofErr w:type="spellStart"/>
      <w:r w:rsidRPr="00460A95">
        <w:rPr>
          <w:rFonts w:ascii="Times New Roman" w:eastAsia="Times New Roman" w:hAnsi="Times New Roman" w:cs="Times New Roman"/>
          <w:b/>
          <w:bCs/>
          <w:sz w:val="24"/>
          <w:szCs w:val="24"/>
        </w:rPr>
        <w:t>Адаптирование</w:t>
      </w:r>
      <w:proofErr w:type="spellEnd"/>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 обучающие и оценочные стратегии,</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разработанные специально для адаптации особых потребностей</w:t>
      </w:r>
      <w:r w:rsidR="00460A9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учащегося так, чтобы он или она смогли достичь результатов по данному предмету или курсу и продемонстрировать знание предмета.</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proofErr w:type="gramStart"/>
      <w:r w:rsidRPr="00460A95">
        <w:rPr>
          <w:rFonts w:ascii="Times New Roman" w:eastAsia="Times New Roman" w:hAnsi="Times New Roman" w:cs="Times New Roman"/>
          <w:b/>
          <w:bCs/>
          <w:sz w:val="24"/>
          <w:szCs w:val="24"/>
        </w:rPr>
        <w:t>Адаптационная  дисциплина</w:t>
      </w:r>
      <w:proofErr w:type="gramEnd"/>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это  элемент  адаптированной</w:t>
      </w:r>
      <w:r w:rsidR="00460A9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w:t>
      </w:r>
      <w:r w:rsidR="00460A9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профессиональной адаптации обучающихся инвалидов и обучающихся с ограниченными возможностями здоровья.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Адаптированная образовательная программа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Адаптированная основная образовательная программа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образовательная программа, адаптированная для обучения определенной категории лиц с ограниченными возможностями здоровья, в том числе с инвалидностью.</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Адаптированная образовательная программа среднего профессионального образования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программа подготовки</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Воспитание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деятельность,</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направленная на развитие</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 xml:space="preserve">личности, создание условий для самоопределения и социализации обучающегося на основе социокультурных, духовно-нравственных ценностей и </w:t>
      </w:r>
      <w:proofErr w:type="gramStart"/>
      <w:r w:rsidRPr="00460A95">
        <w:rPr>
          <w:rFonts w:ascii="Times New Roman" w:eastAsia="Times New Roman" w:hAnsi="Times New Roman" w:cs="Times New Roman"/>
          <w:sz w:val="24"/>
          <w:szCs w:val="24"/>
        </w:rPr>
        <w:t>принятых в обществе правил</w:t>
      </w:r>
      <w:proofErr w:type="gramEnd"/>
      <w:r w:rsidRPr="00460A95">
        <w:rPr>
          <w:rFonts w:ascii="Times New Roman" w:eastAsia="Times New Roman" w:hAnsi="Times New Roman" w:cs="Times New Roman"/>
          <w:sz w:val="24"/>
          <w:szCs w:val="24"/>
        </w:rPr>
        <w:t xml:space="preserve"> и норм поведения в интересах человека, семьи, общества и государства.</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Задержка психического развития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ЗПР)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особый тип</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дефицитарной аномалии психического развития ребенка. ЗПР имеет различное происхождение: в одних случаях она связана с особенностями, а точнее – дефектами конституции ребенка, вследствие чего по своему физическому и психическому развитию он начинает соответствовать более раннему возрасту («гармонический инфантилизм»); в других случаях ЗПР возникает в результате различных соматических заболеваний (физически ослабленные дети) или органического поражения ц. н. с. (дети с минимальной мозговой дисфункцией). У детей с ЗПР отмечается значительное снижение</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работоспособности вследствие возникающих у них явлений цереброастении, психомоторной расторможенности, аффективной возбудимости. У них затруднено усвоение навыков чтения, письма, счета; страдают непосредственная память и внимание; имеются легкие</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нарушения речевых функций. Указанные затруднения компенсируются при специальных педагогических воздействиях на детей с ЗПР. В отличии от олигофрении, при которой наблюдается устойчивое общее недоразвитие психики, у детей с ЗПР обычно имеется парциальное (частичное) недоразвитие высших психических функций, носящее временный характер и преодолеваемое в детском или подростковом возрасте. Дети с ЗПР также характеризуются рядом личностных особенностей: недоразвитием эмоциональной сферы, длительным сохранением игровых интересов и т. д.</w:t>
      </w:r>
    </w:p>
    <w:p w:rsidR="00745149" w:rsidRDefault="006E6DD1" w:rsidP="00745149">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b/>
          <w:bCs/>
          <w:sz w:val="24"/>
          <w:szCs w:val="24"/>
        </w:rPr>
        <w:t xml:space="preserve">Инвалид – </w:t>
      </w:r>
      <w:r w:rsidRPr="00460A95">
        <w:rPr>
          <w:rFonts w:ascii="Times New Roman" w:eastAsia="Times New Roman" w:hAnsi="Times New Roman" w:cs="Times New Roman"/>
          <w:sz w:val="24"/>
          <w:szCs w:val="24"/>
        </w:rPr>
        <w:t>лицо,</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которое имеет нарушение здоровья со стойким</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00745149">
        <w:rPr>
          <w:rFonts w:ascii="Times New Roman" w:eastAsia="Times New Roman" w:hAnsi="Times New Roman" w:cs="Times New Roman"/>
          <w:sz w:val="24"/>
          <w:szCs w:val="24"/>
        </w:rPr>
        <w:t xml:space="preserve"> </w:t>
      </w:r>
    </w:p>
    <w:p w:rsidR="006E6DD1" w:rsidRPr="00460A95" w:rsidRDefault="006E6DD1" w:rsidP="00745149">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Инвалидность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утрата или ограничение возможности</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принимать участие в жизни общества наравне с другими людьми вследствие физических, психических или социальных факторов.</w:t>
      </w:r>
    </w:p>
    <w:p w:rsidR="006E6DD1" w:rsidRPr="00460A95" w:rsidRDefault="006E6DD1" w:rsidP="00745149">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Индивидуальная программа реабилитации (ИПР) инвалида</w:t>
      </w:r>
      <w:r w:rsidR="00745149">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 xml:space="preserve">–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w:t>
      </w:r>
      <w:r w:rsidRPr="00460A95">
        <w:rPr>
          <w:rFonts w:ascii="Times New Roman" w:eastAsia="Times New Roman" w:hAnsi="Times New Roman" w:cs="Times New Roman"/>
          <w:sz w:val="24"/>
          <w:szCs w:val="24"/>
        </w:rPr>
        <w:lastRenderedPageBreak/>
        <w:t>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6E6DD1" w:rsidRPr="00460A95" w:rsidRDefault="006E6DD1" w:rsidP="00745149">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Индивидуальный    учебный    план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учебный    план,</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E6DD1" w:rsidRPr="00460A95" w:rsidRDefault="006E6DD1" w:rsidP="00745149">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Инклюзивное образование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обеспечение равного доступа к</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образованию для всех обучающихся с учетом разнообразия особых образовательных потребностей и индивидуальных возможностей.</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Интегрированное обучение – </w:t>
      </w:r>
      <w:r w:rsidRPr="00460A95">
        <w:rPr>
          <w:rFonts w:ascii="Times New Roman" w:eastAsia="Times New Roman" w:hAnsi="Times New Roman" w:cs="Times New Roman"/>
          <w:sz w:val="24"/>
          <w:szCs w:val="24"/>
        </w:rPr>
        <w:t>совместное обучение лиц с</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ограниченными возможностями здоровья и лиц, не имеющих таких ограничений, посредством создания специальных условий для</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получения образования лицами с ограниченными возможностями здоровья.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Квалификация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уровень знаний,</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умений,</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навыков и</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компетенций, характеризующий подготовленность к выполнению определенного вида профессиональной деятельности.</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Направленность (профиль) образования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ориентация</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образовательной программы на конкретные области знания и (или) виды деятельности, определяющая ее предметно-тематическое</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содержание, преобладающие виды учебной деятельности обучающегося и требования к результатам освоения образовательной программы.</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Нарушение развития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последствия тех или иных изменений в</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состоянии здоровья или неадекватного воспитания ребенка в семье (сиротском учреждении). Нарушения развития у ребенка двигательных, когнитивных, коммуникативных, сенсорных или иных функций.</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Образование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единый целенаправленный процесс воспитания</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Образовательная деятельность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деятельность по реализации</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образовательных программ.</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Образовательная программа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 xml:space="preserve">комплекс основных </w:t>
      </w:r>
      <w:proofErr w:type="gramStart"/>
      <w:r w:rsidRPr="00460A95">
        <w:rPr>
          <w:rFonts w:ascii="Times New Roman" w:eastAsia="Times New Roman" w:hAnsi="Times New Roman" w:cs="Times New Roman"/>
          <w:sz w:val="24"/>
          <w:szCs w:val="24"/>
        </w:rPr>
        <w:t>характе-ристик</w:t>
      </w:r>
      <w:proofErr w:type="gramEnd"/>
      <w:r w:rsidRPr="00460A95">
        <w:rPr>
          <w:rFonts w:ascii="Times New Roman" w:eastAsia="Times New Roman" w:hAnsi="Times New Roman" w:cs="Times New Roman"/>
          <w:sz w:val="24"/>
          <w:szCs w:val="24"/>
        </w:rPr>
        <w:t xml:space="preserve"> образования (объем, содержание, планируемые результаты),</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организационно-педагогических условий и в случаях, предусмотренных настоящим Федеральным законом, форм аттестации,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Образовательный процесс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развитие и саморазвитие человека</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как личности в процессе его обучения;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t xml:space="preserve">– совокупность учебно-воспитательного и </w:t>
      </w:r>
      <w:proofErr w:type="gramStart"/>
      <w:r w:rsidRPr="00460A95">
        <w:rPr>
          <w:rFonts w:ascii="Times New Roman" w:eastAsia="Times New Roman" w:hAnsi="Times New Roman" w:cs="Times New Roman"/>
          <w:sz w:val="24"/>
          <w:szCs w:val="24"/>
        </w:rPr>
        <w:t>самообразо-вательного</w:t>
      </w:r>
      <w:proofErr w:type="gramEnd"/>
      <w:r w:rsidRPr="00460A95">
        <w:rPr>
          <w:rFonts w:ascii="Times New Roman" w:eastAsia="Times New Roman" w:hAnsi="Times New Roman" w:cs="Times New Roman"/>
          <w:sz w:val="24"/>
          <w:szCs w:val="24"/>
        </w:rPr>
        <w:t xml:space="preserve"> процессов, направленная на решение задач образования, воспитания и развития личности в соответствии с государственным образовательным стандартом;</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t>– это движение от целей образования к его результатам, приводящее к заранее намеченному изменению состояния, преобразованию свойств и качеств обучаемых;</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t>– целенаправленный целостный процесс воспитания и обучения, педагогически спланированное и реализуемое единство целей, ценностей, содержания, технологий, организационных форм, диагностических процедур и др.</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Образовательный стандарт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совокупность обязательных</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требований к высшему образованию по специальностям и</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Обучающийся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физическое лицо,</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 xml:space="preserve">осваивающее </w:t>
      </w:r>
      <w:proofErr w:type="gramStart"/>
      <w:r w:rsidRPr="00460A95">
        <w:rPr>
          <w:rFonts w:ascii="Times New Roman" w:eastAsia="Times New Roman" w:hAnsi="Times New Roman" w:cs="Times New Roman"/>
          <w:sz w:val="24"/>
          <w:szCs w:val="24"/>
        </w:rPr>
        <w:t>образова-тельную</w:t>
      </w:r>
      <w:proofErr w:type="gramEnd"/>
      <w:r w:rsidRPr="00460A95">
        <w:rPr>
          <w:rFonts w:ascii="Times New Roman" w:eastAsia="Times New Roman" w:hAnsi="Times New Roman" w:cs="Times New Roman"/>
          <w:sz w:val="24"/>
          <w:szCs w:val="24"/>
        </w:rPr>
        <w:t xml:space="preserve"> программу.</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Образовательная организация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некоммерческая организация,</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осуществляющая на основании лицензии образовательную деятельность в качестве основного вида деятельности в соответствии</w:t>
      </w:r>
      <w:r w:rsidR="00745149">
        <w:rPr>
          <w:rFonts w:ascii="Times New Roman" w:eastAsia="Times New Roman" w:hAnsi="Times New Roman" w:cs="Times New Roman"/>
          <w:sz w:val="24"/>
          <w:szCs w:val="24"/>
        </w:rPr>
        <w:t xml:space="preserve"> с </w:t>
      </w:r>
      <w:r w:rsidRPr="00460A95">
        <w:rPr>
          <w:rFonts w:ascii="Times New Roman" w:eastAsia="Times New Roman" w:hAnsi="Times New Roman" w:cs="Times New Roman"/>
          <w:sz w:val="24"/>
          <w:szCs w:val="24"/>
        </w:rPr>
        <w:t xml:space="preserve">целями, ради достижения которых такая организация создана. </w:t>
      </w:r>
      <w:r w:rsidRPr="00460A95">
        <w:rPr>
          <w:rFonts w:ascii="Times New Roman" w:eastAsia="Times New Roman" w:hAnsi="Times New Roman" w:cs="Times New Roman"/>
          <w:b/>
          <w:bCs/>
          <w:sz w:val="24"/>
          <w:szCs w:val="24"/>
        </w:rPr>
        <w:t xml:space="preserve">Обучение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целенаправленный процесс организации</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деятельности обучающихся по овладению знаниями, умениями, навыками и компетенцией, приобретения опыта деятельности, развитию.</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lastRenderedPageBreak/>
        <w:t xml:space="preserve">Обучающийся с ограниченными возможностями здоровья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физическое лицо, имеющее недостатки в физическом и (или) психологическом развитии, подтвержденные психолого-медико-</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педагогической комиссией и препятствующие получению образования без создания специальных условий.</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Обучение на дому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освоение общеобразовательных и</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профессиональных образовательных программ лицом, по состоянию здоровья временно или постоянно не посещающим образовательное учреждение, при котором обучение осуществляется на дому педагогическими работниками соответствующих образовательных учреждений, в том числе с использованием дистанционных средств обучения.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Общее образование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вид образования,</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который направлен на</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развитие личности и приобретение в процессе освоения основных общеобразовательных программ,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E6DD1" w:rsidRPr="00460A95" w:rsidRDefault="006E6DD1" w:rsidP="00745149">
      <w:pPr>
        <w:tabs>
          <w:tab w:val="left" w:pos="2640"/>
          <w:tab w:val="left" w:pos="5560"/>
          <w:tab w:val="left" w:pos="8080"/>
        </w:tabs>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Особые</w:t>
      </w:r>
      <w:r w:rsidR="00745149">
        <w:rPr>
          <w:rFonts w:ascii="Times New Roman" w:hAnsi="Times New Roman" w:cs="Times New Roman"/>
          <w:sz w:val="24"/>
          <w:szCs w:val="24"/>
        </w:rPr>
        <w:t xml:space="preserve"> </w:t>
      </w:r>
      <w:r w:rsidRPr="00460A95">
        <w:rPr>
          <w:rFonts w:ascii="Times New Roman" w:eastAsia="Times New Roman" w:hAnsi="Times New Roman" w:cs="Times New Roman"/>
          <w:b/>
          <w:bCs/>
          <w:sz w:val="24"/>
          <w:szCs w:val="24"/>
        </w:rPr>
        <w:t>образовательные</w:t>
      </w:r>
      <w:r w:rsidR="00745149">
        <w:rPr>
          <w:rFonts w:ascii="Times New Roman" w:hAnsi="Times New Roman" w:cs="Times New Roman"/>
          <w:sz w:val="24"/>
          <w:szCs w:val="24"/>
        </w:rPr>
        <w:t xml:space="preserve"> </w:t>
      </w:r>
      <w:r w:rsidRPr="00460A95">
        <w:rPr>
          <w:rFonts w:ascii="Times New Roman" w:eastAsia="Times New Roman" w:hAnsi="Times New Roman" w:cs="Times New Roman"/>
          <w:b/>
          <w:bCs/>
          <w:sz w:val="24"/>
          <w:szCs w:val="24"/>
        </w:rPr>
        <w:t xml:space="preserve">потребности </w:t>
      </w:r>
      <w:r w:rsidRPr="00460A95">
        <w:rPr>
          <w:rFonts w:ascii="Times New Roman" w:eastAsia="Times New Roman" w:hAnsi="Times New Roman" w:cs="Times New Roman"/>
          <w:sz w:val="24"/>
          <w:szCs w:val="24"/>
        </w:rPr>
        <w:t>–</w:t>
      </w:r>
      <w:r w:rsidR="00745149">
        <w:rPr>
          <w:rFonts w:ascii="Times New Roman" w:hAnsi="Times New Roman" w:cs="Times New Roman"/>
          <w:sz w:val="24"/>
          <w:szCs w:val="24"/>
        </w:rPr>
        <w:t xml:space="preserve"> </w:t>
      </w:r>
      <w:r w:rsidRPr="00460A95">
        <w:rPr>
          <w:rFonts w:ascii="Times New Roman" w:eastAsia="Times New Roman" w:hAnsi="Times New Roman" w:cs="Times New Roman"/>
          <w:sz w:val="24"/>
          <w:szCs w:val="24"/>
        </w:rPr>
        <w:t>такие</w:t>
      </w:r>
      <w:r w:rsidR="00745149">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характеристики, которые делают необходимым обеспечить учащегося ресурсами отличными от тех, которые необходимы большинству учащихся. Особые образовательные потребности выявляются в ходе оценки учащегося; они являются основой для определения соответствующей образовательной программы (в том числе необходимых ресурсов) для данного учащегося.</w:t>
      </w:r>
    </w:p>
    <w:p w:rsidR="006E6DD1" w:rsidRPr="00460A95" w:rsidRDefault="006E6DD1" w:rsidP="00C36D5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b/>
          <w:bCs/>
          <w:sz w:val="24"/>
          <w:szCs w:val="24"/>
        </w:rPr>
        <w:t xml:space="preserve">Профессиональное образование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вид образования,</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который</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E6DD1" w:rsidRPr="00460A95" w:rsidRDefault="006E6DD1" w:rsidP="00C36D5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b/>
          <w:bCs/>
          <w:sz w:val="24"/>
          <w:szCs w:val="24"/>
        </w:rPr>
        <w:t xml:space="preserve">Профессиональное обучение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вид образования,</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который</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направлен на приобретение обучающимися знаний, умений, навыков</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E6DD1" w:rsidRPr="00460A95" w:rsidRDefault="006E6DD1" w:rsidP="00460A9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b/>
          <w:bCs/>
          <w:sz w:val="24"/>
          <w:szCs w:val="24"/>
        </w:rPr>
        <w:t xml:space="preserve">Психический недостаток – </w:t>
      </w:r>
      <w:r w:rsidRPr="00460A95">
        <w:rPr>
          <w:rFonts w:ascii="Times New Roman" w:eastAsia="Times New Roman" w:hAnsi="Times New Roman" w:cs="Times New Roman"/>
          <w:sz w:val="24"/>
          <w:szCs w:val="24"/>
        </w:rPr>
        <w:t>психическое отклонение от</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нормального развития, подтвержденное в установленном порядке и включающее в себя нарушение речи, эмоционально - волевой сферы, в том числе аутизм, последствие повреждения мозга, а также нарушение умственного развития, в том числе умственная отсталость, задержка психического развития, создающие трудности в обучении.</w:t>
      </w:r>
    </w:p>
    <w:p w:rsidR="006E6DD1" w:rsidRPr="00460A95" w:rsidRDefault="006E6DD1" w:rsidP="00460A9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b/>
          <w:bCs/>
          <w:sz w:val="24"/>
          <w:szCs w:val="24"/>
        </w:rPr>
        <w:t xml:space="preserve">Психолого-педагогическое сопровождение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комплексная</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технология, особая культура поддержки и помощи ребенку в решении задач развития, обучения, воспитания, социализации.</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Специальные условия для получения образования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условия</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обучения, воспитания и развития обучающихся инвалидов и</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инвалидами и обучающимися с ограниченными возможностями здоровья.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Средства обучения и воспитания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приборы,</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оборудование,</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включая спортивное оборудование и инвентарь, инструменты (в том числе музыкальные), учебно-наглядные пособия, компьютеры,</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объекты, необходимые для организации образовательной деятельности.</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Тяжелый недостаток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подтвержденный в установленном</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 xml:space="preserve">порядке физический или психический недостаток, выраженный в такой степени, что образование в соответствии с государственными образовательными стандартами (в том числе специальными) является недоступным и возможности обучения ограничиваются получением элементарных знаний об </w:t>
      </w:r>
      <w:r w:rsidRPr="00460A95">
        <w:rPr>
          <w:rFonts w:ascii="Times New Roman" w:eastAsia="Times New Roman" w:hAnsi="Times New Roman" w:cs="Times New Roman"/>
          <w:sz w:val="24"/>
          <w:szCs w:val="24"/>
        </w:rPr>
        <w:lastRenderedPageBreak/>
        <w:t>окружающем мире, приобретением навыков самообслуживания и приобретением элементарных трудовых навыков или получением элементарной профессиональной подготовки.</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Умственная отсталость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это стойкое,</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выраженное</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недоразвитие познавательной деятельности вследствие диффузного (разлитого) органического поражения центральной нервной системы (ЦНС).</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Уровень образования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завершенный цикл образования,</w:t>
      </w:r>
      <w:r w:rsidRPr="00460A95">
        <w:rPr>
          <w:rFonts w:ascii="Times New Roman" w:eastAsia="Times New Roman" w:hAnsi="Times New Roman" w:cs="Times New Roman"/>
          <w:b/>
          <w:bCs/>
          <w:sz w:val="24"/>
          <w:szCs w:val="24"/>
        </w:rPr>
        <w:t xml:space="preserve"> </w:t>
      </w:r>
      <w:proofErr w:type="gramStart"/>
      <w:r w:rsidRPr="00460A95">
        <w:rPr>
          <w:rFonts w:ascii="Times New Roman" w:eastAsia="Times New Roman" w:hAnsi="Times New Roman" w:cs="Times New Roman"/>
          <w:sz w:val="24"/>
          <w:szCs w:val="24"/>
        </w:rPr>
        <w:t>харак-теризующийся</w:t>
      </w:r>
      <w:proofErr w:type="gramEnd"/>
      <w:r w:rsidRPr="00460A95">
        <w:rPr>
          <w:rFonts w:ascii="Times New Roman" w:eastAsia="Times New Roman" w:hAnsi="Times New Roman" w:cs="Times New Roman"/>
          <w:sz w:val="24"/>
          <w:szCs w:val="24"/>
        </w:rPr>
        <w:t xml:space="preserve"> определенной единой совокупностью требований.</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Участники образовательных отношений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обучающиеся,</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 xml:space="preserve">родители (законные представители) несовершеннолетних </w:t>
      </w:r>
      <w:proofErr w:type="gramStart"/>
      <w:r w:rsidRPr="00460A95">
        <w:rPr>
          <w:rFonts w:ascii="Times New Roman" w:eastAsia="Times New Roman" w:hAnsi="Times New Roman" w:cs="Times New Roman"/>
          <w:sz w:val="24"/>
          <w:szCs w:val="24"/>
        </w:rPr>
        <w:t>обучаю-щихся</w:t>
      </w:r>
      <w:proofErr w:type="gramEnd"/>
      <w:r w:rsidRPr="00460A95">
        <w:rPr>
          <w:rFonts w:ascii="Times New Roman" w:eastAsia="Times New Roman" w:hAnsi="Times New Roman" w:cs="Times New Roman"/>
          <w:sz w:val="24"/>
          <w:szCs w:val="24"/>
        </w:rPr>
        <w:t>, педагогические работники и их представители, организации, осуществляющие образовательную деятельность.</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Участники отношений в сфере образования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участники</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Учебный план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документ,</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который определяет перечень,</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установлено настоящим Федеральным законом, формы промежуточной аттестации обучающихся.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Федеральный государственный образовательный стандарт (ФГОС)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это совокупность требований,</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обязательных при</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реализации основных образовательных программ начального общего,</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организациями, имеющими государственную аккредитацию.</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Федеральный государственный образовательный стандарт начального общего образования (ФГОС НОО)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это нормативный</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документ, разработанный и утвержденный в порядке, установленном Правительством Российской Федерации, включающий в себя требования: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sz w:val="24"/>
          <w:szCs w:val="24"/>
        </w:rPr>
        <w:t>– к структуре основной образовательной программы НОО;</w:t>
      </w:r>
    </w:p>
    <w:p w:rsidR="006E6DD1" w:rsidRPr="00460A95" w:rsidRDefault="006E6DD1" w:rsidP="00C36D5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sz w:val="24"/>
          <w:szCs w:val="24"/>
        </w:rPr>
        <w:t>– к условиям реализации основной образовательной программы НОО, в том числе кадровым, финансовым, материально-техническим</w:t>
      </w:r>
      <w:r w:rsidR="00C36D55">
        <w:rPr>
          <w:rFonts w:ascii="Times New Roman" w:eastAsia="Times New Roman" w:hAnsi="Times New Roman" w:cs="Times New Roman"/>
          <w:sz w:val="24"/>
          <w:szCs w:val="24"/>
        </w:rPr>
        <w:t xml:space="preserve"> к </w:t>
      </w:r>
      <w:r w:rsidRPr="00460A95">
        <w:rPr>
          <w:rFonts w:ascii="Times New Roman" w:eastAsia="Times New Roman" w:hAnsi="Times New Roman" w:cs="Times New Roman"/>
          <w:sz w:val="24"/>
          <w:szCs w:val="24"/>
        </w:rPr>
        <w:t>иным условиям;</w:t>
      </w:r>
    </w:p>
    <w:p w:rsidR="006E6DD1" w:rsidRPr="00460A95" w:rsidRDefault="006E6DD1" w:rsidP="00460A9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sz w:val="24"/>
          <w:szCs w:val="24"/>
        </w:rPr>
        <w:t>– к результатам освоения основной образовательной программы</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НОО;</w:t>
      </w:r>
    </w:p>
    <w:p w:rsidR="006E6DD1" w:rsidRPr="00460A95" w:rsidRDefault="006E6DD1" w:rsidP="00460A9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sz w:val="24"/>
          <w:szCs w:val="24"/>
        </w:rPr>
        <w:t>– является основой объективной оценки уровня образования обучающихся на ступени НОО.</w:t>
      </w:r>
    </w:p>
    <w:p w:rsidR="006E6DD1" w:rsidRPr="00460A95" w:rsidRDefault="006E6DD1" w:rsidP="00460A9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b/>
          <w:bCs/>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(ФГОС НОО ОВЗ)</w:t>
      </w:r>
      <w:r w:rsidRPr="00460A95">
        <w:rPr>
          <w:rFonts w:ascii="Times New Roman" w:eastAsia="Times New Roman" w:hAnsi="Times New Roman" w:cs="Times New Roman"/>
          <w:sz w:val="24"/>
          <w:szCs w:val="24"/>
        </w:rPr>
        <w:t>–это совокупность</w:t>
      </w:r>
      <w:r w:rsidRPr="00460A95">
        <w:rPr>
          <w:rFonts w:ascii="Times New Roman" w:eastAsia="Times New Roman" w:hAnsi="Times New Roman" w:cs="Times New Roman"/>
          <w:b/>
          <w:bCs/>
          <w:sz w:val="24"/>
          <w:szCs w:val="24"/>
        </w:rPr>
        <w:t xml:space="preserve"> </w:t>
      </w:r>
      <w:proofErr w:type="gramStart"/>
      <w:r w:rsidRPr="00460A95">
        <w:rPr>
          <w:rFonts w:ascii="Times New Roman" w:eastAsia="Times New Roman" w:hAnsi="Times New Roman" w:cs="Times New Roman"/>
          <w:sz w:val="24"/>
          <w:szCs w:val="24"/>
        </w:rPr>
        <w:t>обяза-тельных</w:t>
      </w:r>
      <w:proofErr w:type="gramEnd"/>
      <w:r w:rsidRPr="00460A95">
        <w:rPr>
          <w:rFonts w:ascii="Times New Roman" w:eastAsia="Times New Roman" w:hAnsi="Times New Roman" w:cs="Times New Roman"/>
          <w:sz w:val="24"/>
          <w:szCs w:val="24"/>
        </w:rPr>
        <w:t xml:space="preserve"> требований общему образованию разных групп детей (глухих,</w:t>
      </w:r>
      <w:r w:rsidR="00C36D5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w:t>
      </w:r>
    </w:p>
    <w:p w:rsidR="006E6DD1" w:rsidRPr="00460A95" w:rsidRDefault="006E6DD1" w:rsidP="00460A9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b/>
          <w:bCs/>
          <w:sz w:val="24"/>
          <w:szCs w:val="24"/>
        </w:rPr>
        <w:t>Федеральный государственный образовательный стандарт</w:t>
      </w:r>
      <w:r w:rsidR="00C36D5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b/>
          <w:bCs/>
          <w:sz w:val="24"/>
          <w:szCs w:val="24"/>
        </w:rPr>
        <w:t xml:space="preserve">образования обучающихся с умственной отсталостью (интеллектуальными нарушениями)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это совокупность</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обязательных требований при реализации адаптированных основных общеобразовательных программ в организациях, осуществляющих образовательную деятельность.</w:t>
      </w:r>
    </w:p>
    <w:p w:rsidR="006E6DD1" w:rsidRPr="00460A95" w:rsidRDefault="006E6DD1" w:rsidP="00460A95">
      <w:pPr>
        <w:spacing w:after="0" w:line="240" w:lineRule="auto"/>
        <w:ind w:firstLine="709"/>
        <w:contextualSpacing/>
        <w:jc w:val="both"/>
        <w:rPr>
          <w:rFonts w:ascii="Times New Roman" w:eastAsia="Times New Roman" w:hAnsi="Times New Roman" w:cs="Times New Roman"/>
          <w:sz w:val="24"/>
          <w:szCs w:val="24"/>
        </w:rPr>
      </w:pPr>
      <w:r w:rsidRPr="00460A95">
        <w:rPr>
          <w:rFonts w:ascii="Times New Roman" w:eastAsia="Times New Roman" w:hAnsi="Times New Roman" w:cs="Times New Roman"/>
          <w:b/>
          <w:bCs/>
          <w:sz w:val="24"/>
          <w:szCs w:val="24"/>
        </w:rPr>
        <w:t xml:space="preserve">Физический недостаток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подтвержденные в установленном</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порядке временный или постоянный недостаток в развитии и (или) функционировании органа (органов) человека либо хронические соматическое или инфекционное заболевания.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Сокращения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АОП – </w:t>
      </w:r>
      <w:r w:rsidRPr="00460A95">
        <w:rPr>
          <w:rFonts w:ascii="Times New Roman" w:eastAsia="Times New Roman" w:hAnsi="Times New Roman" w:cs="Times New Roman"/>
          <w:sz w:val="24"/>
          <w:szCs w:val="24"/>
        </w:rPr>
        <w:t>адаптированная образовательная программа.</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АООП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адаптированная основная образовательная программа.</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ОВЗ </w:t>
      </w:r>
      <w:r w:rsidRPr="00460A95">
        <w:rPr>
          <w:rFonts w:ascii="Times New Roman" w:eastAsia="Times New Roman" w:hAnsi="Times New Roman" w:cs="Times New Roman"/>
          <w:sz w:val="24"/>
          <w:szCs w:val="24"/>
        </w:rPr>
        <w:t>– ограниченные возможности здоровья.</w:t>
      </w:r>
    </w:p>
    <w:p w:rsidR="009F2567" w:rsidRDefault="009F2567" w:rsidP="009F2567">
      <w:pPr>
        <w:tabs>
          <w:tab w:val="left" w:pos="1486"/>
        </w:tabs>
        <w:spacing w:after="0" w:line="240" w:lineRule="auto"/>
        <w:ind w:left="709"/>
        <w:contextualSpacing/>
        <w:jc w:val="both"/>
        <w:rPr>
          <w:rFonts w:ascii="Times New Roman" w:eastAsia="Times New Roman" w:hAnsi="Times New Roman" w:cs="Times New Roman"/>
          <w:sz w:val="24"/>
          <w:szCs w:val="24"/>
        </w:rPr>
      </w:pPr>
      <w:r w:rsidRPr="009F2567">
        <w:rPr>
          <w:rFonts w:ascii="Times New Roman" w:eastAsia="Times New Roman" w:hAnsi="Times New Roman" w:cs="Times New Roman"/>
          <w:b/>
          <w:sz w:val="24"/>
          <w:szCs w:val="24"/>
        </w:rPr>
        <w:t xml:space="preserve">ОО </w:t>
      </w:r>
      <w:r w:rsidR="006E6DD1" w:rsidRPr="00460A95">
        <w:rPr>
          <w:rFonts w:ascii="Times New Roman" w:eastAsia="Times New Roman" w:hAnsi="Times New Roman" w:cs="Times New Roman"/>
          <w:sz w:val="24"/>
          <w:szCs w:val="24"/>
        </w:rPr>
        <w:t>– образовательная организация.</w:t>
      </w:r>
    </w:p>
    <w:p w:rsidR="006E6DD1" w:rsidRPr="00460A95" w:rsidRDefault="006E6DD1" w:rsidP="009F2567">
      <w:pPr>
        <w:tabs>
          <w:tab w:val="left" w:pos="1486"/>
        </w:tabs>
        <w:spacing w:after="0" w:line="240" w:lineRule="auto"/>
        <w:ind w:left="709"/>
        <w:contextualSpacing/>
        <w:jc w:val="both"/>
        <w:rPr>
          <w:rFonts w:ascii="Times New Roman" w:eastAsia="Times New Roman" w:hAnsi="Times New Roman" w:cs="Times New Roman"/>
          <w:b/>
          <w:bCs/>
          <w:sz w:val="24"/>
          <w:szCs w:val="24"/>
        </w:rPr>
      </w:pPr>
      <w:r w:rsidRPr="00460A95">
        <w:rPr>
          <w:rFonts w:ascii="Times New Roman" w:eastAsia="Times New Roman" w:hAnsi="Times New Roman" w:cs="Times New Roman"/>
          <w:sz w:val="24"/>
          <w:szCs w:val="24"/>
        </w:rPr>
        <w:t xml:space="preserve"> </w:t>
      </w:r>
      <w:r w:rsidRPr="00460A95">
        <w:rPr>
          <w:rFonts w:ascii="Times New Roman" w:eastAsia="Times New Roman" w:hAnsi="Times New Roman" w:cs="Times New Roman"/>
          <w:b/>
          <w:bCs/>
          <w:sz w:val="24"/>
          <w:szCs w:val="24"/>
        </w:rPr>
        <w:t xml:space="preserve">ОК </w:t>
      </w:r>
      <w:r w:rsidRPr="00460A95">
        <w:rPr>
          <w:rFonts w:ascii="Times New Roman" w:eastAsia="Times New Roman" w:hAnsi="Times New Roman" w:cs="Times New Roman"/>
          <w:sz w:val="24"/>
          <w:szCs w:val="24"/>
        </w:rPr>
        <w:t>– общие компетенции.</w:t>
      </w:r>
    </w:p>
    <w:p w:rsidR="009F2567" w:rsidRDefault="006E6DD1" w:rsidP="00460A95">
      <w:pPr>
        <w:spacing w:after="0" w:line="240" w:lineRule="auto"/>
        <w:ind w:firstLine="709"/>
        <w:contextualSpacing/>
        <w:jc w:val="both"/>
        <w:rPr>
          <w:rFonts w:ascii="Times New Roman" w:eastAsia="Times New Roman" w:hAnsi="Times New Roman" w:cs="Times New Roman"/>
          <w:b/>
          <w:bCs/>
          <w:sz w:val="24"/>
          <w:szCs w:val="24"/>
        </w:rPr>
      </w:pPr>
      <w:r w:rsidRPr="00460A95">
        <w:rPr>
          <w:rFonts w:ascii="Times New Roman" w:eastAsia="Times New Roman" w:hAnsi="Times New Roman" w:cs="Times New Roman"/>
          <w:b/>
          <w:bCs/>
          <w:sz w:val="24"/>
          <w:szCs w:val="24"/>
        </w:rPr>
        <w:t xml:space="preserve">ООП </w:t>
      </w:r>
      <w:r w:rsidRPr="00460A95">
        <w:rPr>
          <w:rFonts w:ascii="Times New Roman" w:eastAsia="Times New Roman" w:hAnsi="Times New Roman" w:cs="Times New Roman"/>
          <w:sz w:val="24"/>
          <w:szCs w:val="24"/>
        </w:rPr>
        <w:t>– особые образовательные потребности.</w:t>
      </w:r>
      <w:r w:rsidRPr="00460A95">
        <w:rPr>
          <w:rFonts w:ascii="Times New Roman" w:eastAsia="Times New Roman" w:hAnsi="Times New Roman" w:cs="Times New Roman"/>
          <w:b/>
          <w:bCs/>
          <w:sz w:val="24"/>
          <w:szCs w:val="24"/>
        </w:rPr>
        <w:t xml:space="preserve"> </w:t>
      </w:r>
    </w:p>
    <w:p w:rsidR="006E6DD1" w:rsidRPr="00460A95" w:rsidRDefault="006E6DD1" w:rsidP="00460A95">
      <w:pPr>
        <w:spacing w:after="0" w:line="240" w:lineRule="auto"/>
        <w:ind w:firstLine="709"/>
        <w:contextualSpacing/>
        <w:jc w:val="both"/>
        <w:rPr>
          <w:rFonts w:ascii="Times New Roman" w:eastAsia="Times New Roman" w:hAnsi="Times New Roman" w:cs="Times New Roman"/>
          <w:b/>
          <w:bCs/>
          <w:sz w:val="24"/>
          <w:szCs w:val="24"/>
        </w:rPr>
      </w:pPr>
      <w:r w:rsidRPr="00460A95">
        <w:rPr>
          <w:rFonts w:ascii="Times New Roman" w:eastAsia="Times New Roman" w:hAnsi="Times New Roman" w:cs="Times New Roman"/>
          <w:b/>
          <w:bCs/>
          <w:sz w:val="24"/>
          <w:szCs w:val="24"/>
        </w:rPr>
        <w:t xml:space="preserve">ПК </w:t>
      </w:r>
      <w:r w:rsidRPr="00460A95">
        <w:rPr>
          <w:rFonts w:ascii="Times New Roman" w:eastAsia="Times New Roman" w:hAnsi="Times New Roman" w:cs="Times New Roman"/>
          <w:sz w:val="24"/>
          <w:szCs w:val="24"/>
        </w:rPr>
        <w:t>– профессиональные компетенции.</w:t>
      </w:r>
    </w:p>
    <w:p w:rsidR="009F2567" w:rsidRDefault="006E6DD1" w:rsidP="00460A95">
      <w:pPr>
        <w:spacing w:after="0" w:line="240" w:lineRule="auto"/>
        <w:ind w:firstLine="709"/>
        <w:contextualSpacing/>
        <w:jc w:val="both"/>
        <w:rPr>
          <w:rFonts w:ascii="Times New Roman" w:eastAsia="Times New Roman" w:hAnsi="Times New Roman" w:cs="Times New Roman"/>
          <w:b/>
          <w:bCs/>
          <w:sz w:val="24"/>
          <w:szCs w:val="24"/>
        </w:rPr>
      </w:pPr>
      <w:r w:rsidRPr="00460A95">
        <w:rPr>
          <w:rFonts w:ascii="Times New Roman" w:eastAsia="Times New Roman" w:hAnsi="Times New Roman" w:cs="Times New Roman"/>
          <w:b/>
          <w:bCs/>
          <w:sz w:val="24"/>
          <w:szCs w:val="24"/>
        </w:rPr>
        <w:t xml:space="preserve">ПМПК </w:t>
      </w:r>
      <w:r w:rsidRPr="00460A95">
        <w:rPr>
          <w:rFonts w:ascii="Times New Roman" w:eastAsia="Times New Roman" w:hAnsi="Times New Roman" w:cs="Times New Roman"/>
          <w:sz w:val="24"/>
          <w:szCs w:val="24"/>
        </w:rPr>
        <w:t>– психолого-медико-педагогическая комиссия.</w:t>
      </w:r>
      <w:r w:rsidRPr="00460A95">
        <w:rPr>
          <w:rFonts w:ascii="Times New Roman" w:eastAsia="Times New Roman" w:hAnsi="Times New Roman" w:cs="Times New Roman"/>
          <w:b/>
          <w:bCs/>
          <w:sz w:val="24"/>
          <w:szCs w:val="24"/>
        </w:rPr>
        <w:t xml:space="preserve"> </w:t>
      </w:r>
    </w:p>
    <w:p w:rsidR="009F2567" w:rsidRDefault="006E6DD1" w:rsidP="00460A95">
      <w:pPr>
        <w:spacing w:after="0" w:line="240" w:lineRule="auto"/>
        <w:ind w:firstLine="709"/>
        <w:contextualSpacing/>
        <w:jc w:val="both"/>
        <w:rPr>
          <w:rFonts w:ascii="Times New Roman" w:eastAsia="Times New Roman" w:hAnsi="Times New Roman" w:cs="Times New Roman"/>
          <w:b/>
          <w:bCs/>
          <w:sz w:val="24"/>
          <w:szCs w:val="24"/>
        </w:rPr>
      </w:pPr>
      <w:proofErr w:type="spellStart"/>
      <w:r w:rsidRPr="00460A95">
        <w:rPr>
          <w:rFonts w:ascii="Times New Roman" w:eastAsia="Times New Roman" w:hAnsi="Times New Roman" w:cs="Times New Roman"/>
          <w:b/>
          <w:bCs/>
          <w:sz w:val="24"/>
          <w:szCs w:val="24"/>
        </w:rPr>
        <w:t>ПМП</w:t>
      </w:r>
      <w:r w:rsidR="009F2567">
        <w:rPr>
          <w:rFonts w:ascii="Times New Roman" w:eastAsia="Times New Roman" w:hAnsi="Times New Roman" w:cs="Times New Roman"/>
          <w:b/>
          <w:bCs/>
          <w:sz w:val="24"/>
          <w:szCs w:val="24"/>
        </w:rPr>
        <w:t>к</w:t>
      </w:r>
      <w:proofErr w:type="spellEnd"/>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 психолого-медико-педагогический консилиум.</w:t>
      </w:r>
      <w:r w:rsidRPr="00460A95">
        <w:rPr>
          <w:rFonts w:ascii="Times New Roman" w:eastAsia="Times New Roman" w:hAnsi="Times New Roman" w:cs="Times New Roman"/>
          <w:b/>
          <w:bCs/>
          <w:sz w:val="24"/>
          <w:szCs w:val="24"/>
        </w:rPr>
        <w:t xml:space="preserve"> </w:t>
      </w:r>
    </w:p>
    <w:p w:rsidR="006E6DD1" w:rsidRPr="00460A95" w:rsidRDefault="006E6DD1" w:rsidP="00460A95">
      <w:pPr>
        <w:spacing w:after="0" w:line="240" w:lineRule="auto"/>
        <w:ind w:firstLine="709"/>
        <w:contextualSpacing/>
        <w:jc w:val="both"/>
        <w:rPr>
          <w:rFonts w:ascii="Times New Roman" w:eastAsia="Times New Roman" w:hAnsi="Times New Roman" w:cs="Times New Roman"/>
          <w:b/>
          <w:bCs/>
          <w:sz w:val="24"/>
          <w:szCs w:val="24"/>
        </w:rPr>
      </w:pPr>
      <w:r w:rsidRPr="00460A95">
        <w:rPr>
          <w:rFonts w:ascii="Times New Roman" w:eastAsia="Times New Roman" w:hAnsi="Times New Roman" w:cs="Times New Roman"/>
          <w:b/>
          <w:bCs/>
          <w:sz w:val="24"/>
          <w:szCs w:val="24"/>
        </w:rPr>
        <w:t xml:space="preserve">ППС </w:t>
      </w:r>
      <w:r w:rsidRPr="00460A95">
        <w:rPr>
          <w:rFonts w:ascii="Times New Roman" w:eastAsia="Times New Roman" w:hAnsi="Times New Roman" w:cs="Times New Roman"/>
          <w:sz w:val="24"/>
          <w:szCs w:val="24"/>
        </w:rPr>
        <w:t>– психолого-педагогическое сопровождение.</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lastRenderedPageBreak/>
        <w:t xml:space="preserve">ППКРС </w:t>
      </w:r>
      <w:r w:rsidRPr="00460A95">
        <w:rPr>
          <w:rFonts w:ascii="Times New Roman" w:eastAsia="Times New Roman" w:hAnsi="Times New Roman" w:cs="Times New Roman"/>
          <w:sz w:val="24"/>
          <w:szCs w:val="24"/>
        </w:rPr>
        <w:t>-</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программа подготовки квалифицированных рабочих,</w:t>
      </w:r>
      <w:r w:rsidR="009F2567">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служащих.</w:t>
      </w:r>
    </w:p>
    <w:p w:rsidR="009F2567" w:rsidRDefault="006E6DD1" w:rsidP="00460A95">
      <w:pPr>
        <w:spacing w:after="0" w:line="240" w:lineRule="auto"/>
        <w:ind w:firstLine="709"/>
        <w:contextualSpacing/>
        <w:jc w:val="both"/>
        <w:rPr>
          <w:rFonts w:ascii="Times New Roman" w:eastAsia="Times New Roman" w:hAnsi="Times New Roman" w:cs="Times New Roman"/>
          <w:b/>
          <w:bCs/>
          <w:sz w:val="24"/>
          <w:szCs w:val="24"/>
        </w:rPr>
      </w:pPr>
      <w:r w:rsidRPr="00460A95">
        <w:rPr>
          <w:rFonts w:ascii="Times New Roman" w:eastAsia="Times New Roman" w:hAnsi="Times New Roman" w:cs="Times New Roman"/>
          <w:b/>
          <w:bCs/>
          <w:sz w:val="24"/>
          <w:szCs w:val="24"/>
        </w:rPr>
        <w:t xml:space="preserve">ППССЗ </w:t>
      </w:r>
      <w:r w:rsidRPr="00460A95">
        <w:rPr>
          <w:rFonts w:ascii="Times New Roman" w:eastAsia="Times New Roman" w:hAnsi="Times New Roman" w:cs="Times New Roman"/>
          <w:sz w:val="24"/>
          <w:szCs w:val="24"/>
        </w:rPr>
        <w:t>– программа подготовки специалистов среднего звена.</w:t>
      </w:r>
      <w:r w:rsidRPr="00460A95">
        <w:rPr>
          <w:rFonts w:ascii="Times New Roman" w:eastAsia="Times New Roman" w:hAnsi="Times New Roman" w:cs="Times New Roman"/>
          <w:b/>
          <w:bCs/>
          <w:sz w:val="24"/>
          <w:szCs w:val="24"/>
        </w:rPr>
        <w:t xml:space="preserve"> </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ФГОС </w:t>
      </w:r>
      <w:r w:rsidRPr="00460A95">
        <w:rPr>
          <w:rFonts w:ascii="Times New Roman" w:eastAsia="Times New Roman" w:hAnsi="Times New Roman" w:cs="Times New Roman"/>
          <w:sz w:val="24"/>
          <w:szCs w:val="24"/>
        </w:rPr>
        <w:t>– федеральный государственный образовательный</w:t>
      </w:r>
      <w:r w:rsidR="009F2567">
        <w:rPr>
          <w:rFonts w:ascii="Times New Roman" w:eastAsia="Times New Roman" w:hAnsi="Times New Roman" w:cs="Times New Roman"/>
          <w:sz w:val="24"/>
          <w:szCs w:val="24"/>
        </w:rPr>
        <w:t xml:space="preserve"> </w:t>
      </w:r>
      <w:r w:rsidRPr="00460A95">
        <w:rPr>
          <w:rFonts w:ascii="Times New Roman" w:eastAsia="Times New Roman" w:hAnsi="Times New Roman" w:cs="Times New Roman"/>
          <w:sz w:val="24"/>
          <w:szCs w:val="24"/>
        </w:rPr>
        <w:t>стандарт.</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ФГОС СПО </w:t>
      </w:r>
      <w:r w:rsidRPr="00460A95">
        <w:rPr>
          <w:rFonts w:ascii="Times New Roman" w:eastAsia="Times New Roman" w:hAnsi="Times New Roman" w:cs="Times New Roman"/>
          <w:sz w:val="24"/>
          <w:szCs w:val="24"/>
        </w:rPr>
        <w:t>– федеральный государственный образовательный</w:t>
      </w:r>
      <w:r w:rsidRPr="00460A95">
        <w:rPr>
          <w:rFonts w:ascii="Times New Roman" w:eastAsia="Times New Roman" w:hAnsi="Times New Roman" w:cs="Times New Roman"/>
          <w:b/>
          <w:bCs/>
          <w:sz w:val="24"/>
          <w:szCs w:val="24"/>
        </w:rPr>
        <w:t xml:space="preserve"> </w:t>
      </w:r>
      <w:r w:rsidRPr="00460A95">
        <w:rPr>
          <w:rFonts w:ascii="Times New Roman" w:eastAsia="Times New Roman" w:hAnsi="Times New Roman" w:cs="Times New Roman"/>
          <w:sz w:val="24"/>
          <w:szCs w:val="24"/>
        </w:rPr>
        <w:t>стандарт среднего профессионального образования.</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r w:rsidRPr="00460A95">
        <w:rPr>
          <w:rFonts w:ascii="Times New Roman" w:eastAsia="Times New Roman" w:hAnsi="Times New Roman" w:cs="Times New Roman"/>
          <w:b/>
          <w:bCs/>
          <w:sz w:val="24"/>
          <w:szCs w:val="24"/>
        </w:rPr>
        <w:t xml:space="preserve">СПО </w:t>
      </w:r>
      <w:r w:rsidRPr="00460A95">
        <w:rPr>
          <w:rFonts w:ascii="Times New Roman" w:eastAsia="Times New Roman" w:hAnsi="Times New Roman" w:cs="Times New Roman"/>
          <w:sz w:val="24"/>
          <w:szCs w:val="24"/>
        </w:rPr>
        <w:t>– среднее профессиональное образование.</w:t>
      </w:r>
    </w:p>
    <w:p w:rsidR="006E6DD1" w:rsidRPr="00460A95" w:rsidRDefault="006E6DD1" w:rsidP="00460A95">
      <w:pPr>
        <w:spacing w:after="0" w:line="240" w:lineRule="auto"/>
        <w:ind w:firstLine="709"/>
        <w:contextualSpacing/>
        <w:jc w:val="both"/>
        <w:rPr>
          <w:rFonts w:ascii="Times New Roman" w:hAnsi="Times New Roman" w:cs="Times New Roman"/>
          <w:sz w:val="24"/>
          <w:szCs w:val="24"/>
        </w:rPr>
      </w:pPr>
    </w:p>
    <w:p w:rsidR="009F2567" w:rsidRDefault="009F256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E6DD1" w:rsidRPr="009F2567" w:rsidRDefault="006E6DD1" w:rsidP="009F2567">
      <w:pPr>
        <w:spacing w:after="0" w:line="240" w:lineRule="auto"/>
        <w:jc w:val="both"/>
        <w:rPr>
          <w:rFonts w:ascii="Times New Roman" w:hAnsi="Times New Roman" w:cs="Times New Roman"/>
          <w:sz w:val="24"/>
          <w:szCs w:val="24"/>
        </w:rPr>
      </w:pPr>
      <w:r w:rsidRPr="009F2567">
        <w:rPr>
          <w:rFonts w:ascii="Times New Roman" w:eastAsia="Times New Roman" w:hAnsi="Times New Roman" w:cs="Times New Roman"/>
          <w:b/>
          <w:bCs/>
          <w:sz w:val="24"/>
          <w:szCs w:val="24"/>
        </w:rPr>
        <w:lastRenderedPageBreak/>
        <w:t>СПИСОК ИСПОЛЬЗОВАННОЙ ЛИТЕРАТУРЫ</w:t>
      </w:r>
    </w:p>
    <w:p w:rsidR="006E6DD1" w:rsidRPr="009F2567" w:rsidRDefault="006E6DD1" w:rsidP="009F2567">
      <w:pPr>
        <w:spacing w:after="0" w:line="240" w:lineRule="auto"/>
        <w:ind w:firstLine="709"/>
        <w:contextualSpacing/>
        <w:jc w:val="both"/>
        <w:rPr>
          <w:rFonts w:ascii="Times New Roman" w:hAnsi="Times New Roman" w:cs="Times New Roman"/>
          <w:sz w:val="24"/>
          <w:szCs w:val="24"/>
        </w:rPr>
      </w:pPr>
    </w:p>
    <w:p w:rsidR="006E6DD1" w:rsidRPr="0050116E" w:rsidRDefault="006E6DD1" w:rsidP="0050116E">
      <w:pPr>
        <w:pStyle w:val="a4"/>
        <w:numPr>
          <w:ilvl w:val="0"/>
          <w:numId w:val="59"/>
        </w:numPr>
        <w:tabs>
          <w:tab w:val="left" w:pos="1263"/>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 xml:space="preserve">Белякова, И. В. Психология умственно отсталого </w:t>
      </w:r>
      <w:proofErr w:type="gramStart"/>
      <w:r w:rsidRPr="0050116E">
        <w:rPr>
          <w:rFonts w:ascii="Times New Roman" w:eastAsia="Times New Roman" w:hAnsi="Times New Roman" w:cs="Times New Roman"/>
          <w:sz w:val="24"/>
          <w:szCs w:val="24"/>
        </w:rPr>
        <w:t>школьника :</w:t>
      </w:r>
      <w:proofErr w:type="gramEnd"/>
      <w:r w:rsidRPr="0050116E">
        <w:rPr>
          <w:rFonts w:ascii="Times New Roman" w:eastAsia="Times New Roman" w:hAnsi="Times New Roman" w:cs="Times New Roman"/>
          <w:sz w:val="24"/>
          <w:szCs w:val="24"/>
        </w:rPr>
        <w:t xml:space="preserve"> учебное пособие [Электронный ресурс] / И. В. Белякова. – Режим </w:t>
      </w:r>
      <w:proofErr w:type="gramStart"/>
      <w:r w:rsidRPr="0050116E">
        <w:rPr>
          <w:rFonts w:ascii="Times New Roman" w:eastAsia="Times New Roman" w:hAnsi="Times New Roman" w:cs="Times New Roman"/>
          <w:sz w:val="24"/>
          <w:szCs w:val="24"/>
        </w:rPr>
        <w:t>доступа :</w:t>
      </w:r>
      <w:proofErr w:type="gramEnd"/>
      <w:r w:rsidRPr="0050116E">
        <w:rPr>
          <w:rFonts w:ascii="Times New Roman" w:eastAsia="Times New Roman" w:hAnsi="Times New Roman" w:cs="Times New Roman"/>
          <w:sz w:val="24"/>
          <w:szCs w:val="24"/>
        </w:rPr>
        <w:t xml:space="preserve"> http://www.twirpx.com/file/795277/. – Загл. с экрана.</w:t>
      </w:r>
    </w:p>
    <w:p w:rsidR="006E6DD1" w:rsidRPr="0050116E" w:rsidRDefault="006E6DD1" w:rsidP="0050116E">
      <w:pPr>
        <w:pStyle w:val="a4"/>
        <w:numPr>
          <w:ilvl w:val="0"/>
          <w:numId w:val="59"/>
        </w:numPr>
        <w:tabs>
          <w:tab w:val="left" w:pos="1491"/>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Бертик</w:t>
      </w:r>
      <w:proofErr w:type="spellEnd"/>
      <w:r w:rsidRPr="0050116E">
        <w:rPr>
          <w:rFonts w:ascii="Times New Roman" w:eastAsia="Times New Roman" w:hAnsi="Times New Roman" w:cs="Times New Roman"/>
          <w:sz w:val="24"/>
          <w:szCs w:val="24"/>
        </w:rPr>
        <w:t xml:space="preserve">, А. А. Региональная система непрерывного многоуровневого профессионального образования инвалидов разной этиологии: учеб. пособие / А. А. Бертик, Г. С. Птушкин. – </w:t>
      </w:r>
      <w:proofErr w:type="gramStart"/>
      <w:r w:rsidRPr="0050116E">
        <w:rPr>
          <w:rFonts w:ascii="Times New Roman" w:eastAsia="Times New Roman" w:hAnsi="Times New Roman" w:cs="Times New Roman"/>
          <w:sz w:val="24"/>
          <w:szCs w:val="24"/>
        </w:rPr>
        <w:t>Новосибирск :</w:t>
      </w:r>
      <w:proofErr w:type="gramEnd"/>
      <w:r w:rsidRPr="0050116E">
        <w:rPr>
          <w:rFonts w:ascii="Times New Roman" w:eastAsia="Times New Roman" w:hAnsi="Times New Roman" w:cs="Times New Roman"/>
          <w:sz w:val="24"/>
          <w:szCs w:val="24"/>
        </w:rPr>
        <w:t xml:space="preserve"> Новосиб. гос. техн. ун-т. – Изд-во НГТУ, 2006. – 88 с.</w:t>
      </w:r>
    </w:p>
    <w:p w:rsidR="006E6DD1" w:rsidRPr="0050116E" w:rsidRDefault="006E6DD1" w:rsidP="0050116E">
      <w:pPr>
        <w:pStyle w:val="a4"/>
        <w:numPr>
          <w:ilvl w:val="0"/>
          <w:numId w:val="59"/>
        </w:numPr>
        <w:tabs>
          <w:tab w:val="left" w:pos="1359"/>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Волосовец</w:t>
      </w:r>
      <w:proofErr w:type="spellEnd"/>
      <w:r w:rsidRPr="0050116E">
        <w:rPr>
          <w:rFonts w:ascii="Times New Roman" w:eastAsia="Times New Roman" w:hAnsi="Times New Roman" w:cs="Times New Roman"/>
          <w:sz w:val="24"/>
          <w:szCs w:val="24"/>
        </w:rPr>
        <w:t>, Т.В. Проблемы трудоустройства выпускников специальных (коррекционных) образовательных учреждений и профессионального образования инвалидов // Дефектология. – 2002. –4. – С.3–10.</w:t>
      </w:r>
    </w:p>
    <w:p w:rsidR="006E6DD1" w:rsidRPr="0050116E" w:rsidRDefault="006E6DD1" w:rsidP="0050116E">
      <w:pPr>
        <w:pStyle w:val="a4"/>
        <w:numPr>
          <w:ilvl w:val="0"/>
          <w:numId w:val="59"/>
        </w:numPr>
        <w:tabs>
          <w:tab w:val="left" w:pos="1260"/>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Выготский, Л. С. Проблемы дефектологии / Л. С. Выготский –М.: Просвещение, 1995. – 527 с.</w:t>
      </w:r>
    </w:p>
    <w:p w:rsidR="006E6DD1" w:rsidRPr="0050116E" w:rsidRDefault="006E6DD1" w:rsidP="0050116E">
      <w:pPr>
        <w:pStyle w:val="a4"/>
        <w:numPr>
          <w:ilvl w:val="0"/>
          <w:numId w:val="59"/>
        </w:numPr>
        <w:tabs>
          <w:tab w:val="left" w:pos="1359"/>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Гаврилушкина</w:t>
      </w:r>
      <w:proofErr w:type="spellEnd"/>
      <w:r w:rsidRPr="0050116E">
        <w:rPr>
          <w:rFonts w:ascii="Times New Roman" w:eastAsia="Times New Roman" w:hAnsi="Times New Roman" w:cs="Times New Roman"/>
          <w:sz w:val="24"/>
          <w:szCs w:val="24"/>
        </w:rPr>
        <w:t xml:space="preserve">, О. П. Воспитание и обучение умственно отсталых дошкольников / О. П. Гаврилушкина, Н. Д. Соколова – </w:t>
      </w:r>
      <w:proofErr w:type="gramStart"/>
      <w:r w:rsidRPr="0050116E">
        <w:rPr>
          <w:rFonts w:ascii="Times New Roman" w:eastAsia="Times New Roman" w:hAnsi="Times New Roman" w:cs="Times New Roman"/>
          <w:sz w:val="24"/>
          <w:szCs w:val="24"/>
        </w:rPr>
        <w:t>М. :</w:t>
      </w:r>
      <w:proofErr w:type="gramEnd"/>
      <w:r w:rsidRPr="0050116E">
        <w:rPr>
          <w:rFonts w:ascii="Times New Roman" w:eastAsia="Times New Roman" w:hAnsi="Times New Roman" w:cs="Times New Roman"/>
          <w:sz w:val="24"/>
          <w:szCs w:val="24"/>
        </w:rPr>
        <w:t xml:space="preserve"> Просвещение, 1985. – 50 с.</w:t>
      </w:r>
    </w:p>
    <w:p w:rsidR="006E6DD1" w:rsidRPr="0050116E" w:rsidRDefault="006E6DD1" w:rsidP="0050116E">
      <w:pPr>
        <w:pStyle w:val="a4"/>
        <w:numPr>
          <w:ilvl w:val="0"/>
          <w:numId w:val="59"/>
        </w:numPr>
        <w:tabs>
          <w:tab w:val="left" w:pos="1263"/>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Гершунский</w:t>
      </w:r>
      <w:proofErr w:type="spellEnd"/>
      <w:r w:rsidRPr="0050116E">
        <w:rPr>
          <w:rFonts w:ascii="Times New Roman" w:eastAsia="Times New Roman" w:hAnsi="Times New Roman" w:cs="Times New Roman"/>
          <w:sz w:val="24"/>
          <w:szCs w:val="24"/>
        </w:rPr>
        <w:t xml:space="preserve">, Б. С. Философия </w:t>
      </w:r>
      <w:proofErr w:type="gramStart"/>
      <w:r w:rsidRPr="0050116E">
        <w:rPr>
          <w:rFonts w:ascii="Times New Roman" w:eastAsia="Times New Roman" w:hAnsi="Times New Roman" w:cs="Times New Roman"/>
          <w:sz w:val="24"/>
          <w:szCs w:val="24"/>
        </w:rPr>
        <w:t>образования :</w:t>
      </w:r>
      <w:proofErr w:type="gramEnd"/>
      <w:r w:rsidRPr="0050116E">
        <w:rPr>
          <w:rFonts w:ascii="Times New Roman" w:eastAsia="Times New Roman" w:hAnsi="Times New Roman" w:cs="Times New Roman"/>
          <w:sz w:val="24"/>
          <w:szCs w:val="24"/>
        </w:rPr>
        <w:t xml:space="preserve"> учебное пособие для студентов высших и средних педагогических учебных заведений / Б. С. Гершунский – М.: Московский психолого-социальный институт, 1998. – 432 с.</w:t>
      </w:r>
    </w:p>
    <w:p w:rsidR="006E6DD1" w:rsidRPr="0050116E" w:rsidRDefault="006E6DD1" w:rsidP="0050116E">
      <w:pPr>
        <w:pStyle w:val="a4"/>
        <w:numPr>
          <w:ilvl w:val="0"/>
          <w:numId w:val="59"/>
        </w:numPr>
        <w:tabs>
          <w:tab w:val="left" w:pos="1411"/>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Гордиевская</w:t>
      </w:r>
      <w:proofErr w:type="spellEnd"/>
      <w:r w:rsidRPr="0050116E">
        <w:rPr>
          <w:rFonts w:ascii="Times New Roman" w:eastAsia="Times New Roman" w:hAnsi="Times New Roman" w:cs="Times New Roman"/>
          <w:sz w:val="24"/>
          <w:szCs w:val="24"/>
        </w:rPr>
        <w:t xml:space="preserve"> Е.П. Профессиональная проба в процессе профессиональной ориентации лиц с ограниченными возможностями здоровья как средство их профессионального самоопределения. Автореф. дисс. … канд. пед. наук. – СПб., 2009. – 24 с.</w:t>
      </w:r>
    </w:p>
    <w:p w:rsidR="006E6DD1" w:rsidRPr="0050116E" w:rsidRDefault="006E6DD1" w:rsidP="0050116E">
      <w:pPr>
        <w:pStyle w:val="a4"/>
        <w:numPr>
          <w:ilvl w:val="0"/>
          <w:numId w:val="59"/>
        </w:numPr>
        <w:tabs>
          <w:tab w:val="left" w:pos="1335"/>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Екжанова</w:t>
      </w:r>
      <w:proofErr w:type="spellEnd"/>
      <w:r w:rsidRPr="0050116E">
        <w:rPr>
          <w:rFonts w:ascii="Times New Roman" w:eastAsia="Times New Roman" w:hAnsi="Times New Roman" w:cs="Times New Roman"/>
          <w:sz w:val="24"/>
          <w:szCs w:val="24"/>
        </w:rPr>
        <w:t>, Е. А. Организация коррекционно-развивающего процесса в условиях специализированного учреждения для детей с нарушениями интеллекта / Е. А. Екжанова, Е. А. Стребелева // Дефектология. – 2000. – № 3. – С. 15–18.</w:t>
      </w:r>
    </w:p>
    <w:p w:rsidR="006E6DD1" w:rsidRPr="0050116E" w:rsidRDefault="006E6DD1" w:rsidP="0050116E">
      <w:pPr>
        <w:pStyle w:val="a4"/>
        <w:numPr>
          <w:ilvl w:val="0"/>
          <w:numId w:val="59"/>
        </w:numPr>
        <w:tabs>
          <w:tab w:val="left" w:pos="1284"/>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 xml:space="preserve">Еремина, О.П. Особенности профессионального образования лиц с нарушением слуха в системе непрерывной профессионально-технической подготовки кадров (НПО – СПО – ВПО) // </w:t>
      </w:r>
      <w:proofErr w:type="gramStart"/>
      <w:r w:rsidRPr="0050116E">
        <w:rPr>
          <w:rFonts w:ascii="Times New Roman" w:eastAsia="Times New Roman" w:hAnsi="Times New Roman" w:cs="Times New Roman"/>
          <w:sz w:val="24"/>
          <w:szCs w:val="24"/>
        </w:rPr>
        <w:t>Дефектология.–</w:t>
      </w:r>
      <w:proofErr w:type="gramEnd"/>
      <w:r w:rsidRPr="0050116E">
        <w:rPr>
          <w:rFonts w:ascii="Times New Roman" w:eastAsia="Times New Roman" w:hAnsi="Times New Roman" w:cs="Times New Roman"/>
          <w:sz w:val="24"/>
          <w:szCs w:val="24"/>
        </w:rPr>
        <w:t xml:space="preserve"> 2003. – № 1. – С.15–22.</w:t>
      </w:r>
    </w:p>
    <w:p w:rsidR="006E6DD1" w:rsidRPr="0050116E" w:rsidRDefault="006E6DD1" w:rsidP="0050116E">
      <w:pPr>
        <w:pStyle w:val="a4"/>
        <w:numPr>
          <w:ilvl w:val="0"/>
          <w:numId w:val="59"/>
        </w:numPr>
        <w:tabs>
          <w:tab w:val="left" w:pos="1441"/>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Зайцев, Д. В. Проблемы обучения детей с ограниченными возможностями здоровья / Д.В. Зайцев. Педагогика, 2003. – №1. – С.21–30.</w:t>
      </w:r>
    </w:p>
    <w:p w:rsidR="006E6DD1" w:rsidRPr="0050116E" w:rsidRDefault="006E6DD1" w:rsidP="0050116E">
      <w:pPr>
        <w:pStyle w:val="a4"/>
        <w:numPr>
          <w:ilvl w:val="0"/>
          <w:numId w:val="59"/>
        </w:numPr>
        <w:tabs>
          <w:tab w:val="left" w:pos="1598"/>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Инклюзивное образование. Выпуск 4. Методические рекомендации по организации инклюзивного образовательного процесса в детском саду / М. М. Прочухаева, Е. В. Самсонова – М.: Центр «Школьная книга», 2010. – 240 с.</w:t>
      </w:r>
    </w:p>
    <w:p w:rsidR="006E6DD1" w:rsidRPr="0050116E" w:rsidRDefault="006E6DD1" w:rsidP="0050116E">
      <w:pPr>
        <w:pStyle w:val="a4"/>
        <w:numPr>
          <w:ilvl w:val="0"/>
          <w:numId w:val="59"/>
        </w:numPr>
        <w:tabs>
          <w:tab w:val="left" w:pos="1538"/>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Инклюзивное образование. Настольная книга педагога, работающего с детьми с ОВЗ. – М.: ВЛАДОС, 2011. – 168 с.</w:t>
      </w:r>
    </w:p>
    <w:p w:rsidR="006E6DD1" w:rsidRPr="0050116E" w:rsidRDefault="006E6DD1" w:rsidP="0050116E">
      <w:pPr>
        <w:pStyle w:val="a4"/>
        <w:numPr>
          <w:ilvl w:val="0"/>
          <w:numId w:val="59"/>
        </w:numPr>
        <w:tabs>
          <w:tab w:val="left" w:pos="1536"/>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Карпунина</w:t>
      </w:r>
      <w:proofErr w:type="spellEnd"/>
      <w:r w:rsidRPr="0050116E">
        <w:rPr>
          <w:rFonts w:ascii="Times New Roman" w:eastAsia="Times New Roman" w:hAnsi="Times New Roman" w:cs="Times New Roman"/>
          <w:sz w:val="24"/>
          <w:szCs w:val="24"/>
        </w:rPr>
        <w:t xml:space="preserve">, О. И. Образование лиц с ограниченными возможностями здоровья в свете нового Федерального закона об образовании в Российской Федерации / О. И. Карпунина // Гуманитарные науки и </w:t>
      </w:r>
      <w:proofErr w:type="gramStart"/>
      <w:r w:rsidRPr="0050116E">
        <w:rPr>
          <w:rFonts w:ascii="Times New Roman" w:eastAsia="Times New Roman" w:hAnsi="Times New Roman" w:cs="Times New Roman"/>
          <w:sz w:val="24"/>
          <w:szCs w:val="24"/>
        </w:rPr>
        <w:t>образование :</w:t>
      </w:r>
      <w:proofErr w:type="gramEnd"/>
      <w:r w:rsidRPr="0050116E">
        <w:rPr>
          <w:rFonts w:ascii="Times New Roman" w:eastAsia="Times New Roman" w:hAnsi="Times New Roman" w:cs="Times New Roman"/>
          <w:sz w:val="24"/>
          <w:szCs w:val="24"/>
        </w:rPr>
        <w:t xml:space="preserve"> науч.-метод. журн. – 2013. – №1</w:t>
      </w:r>
      <w:r w:rsidR="009F2567" w:rsidRPr="0050116E">
        <w:rPr>
          <w:rFonts w:ascii="Times New Roman" w:eastAsia="Times New Roman" w:hAnsi="Times New Roman" w:cs="Times New Roman"/>
          <w:sz w:val="24"/>
          <w:szCs w:val="24"/>
        </w:rPr>
        <w:t xml:space="preserve"> </w:t>
      </w:r>
      <w:r w:rsidRPr="0050116E">
        <w:rPr>
          <w:rFonts w:ascii="Times New Roman" w:eastAsia="Times New Roman" w:hAnsi="Times New Roman" w:cs="Times New Roman"/>
          <w:sz w:val="24"/>
          <w:szCs w:val="24"/>
        </w:rPr>
        <w:t>(13). – С. 57 – 61.</w:t>
      </w:r>
    </w:p>
    <w:p w:rsidR="006E6DD1" w:rsidRPr="0050116E" w:rsidRDefault="006E6DD1" w:rsidP="0050116E">
      <w:pPr>
        <w:pStyle w:val="a4"/>
        <w:numPr>
          <w:ilvl w:val="0"/>
          <w:numId w:val="59"/>
        </w:numPr>
        <w:tabs>
          <w:tab w:val="left" w:pos="1517"/>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Коджаспирова</w:t>
      </w:r>
      <w:proofErr w:type="spellEnd"/>
      <w:r w:rsidRPr="0050116E">
        <w:rPr>
          <w:rFonts w:ascii="Times New Roman" w:eastAsia="Times New Roman" w:hAnsi="Times New Roman" w:cs="Times New Roman"/>
          <w:sz w:val="24"/>
          <w:szCs w:val="24"/>
        </w:rPr>
        <w:t xml:space="preserve">, Г. М. Педагогический словарь / Г. М. Коджаспирова, А. Ю. Коджаспиров. – </w:t>
      </w:r>
      <w:proofErr w:type="gramStart"/>
      <w:r w:rsidRPr="0050116E">
        <w:rPr>
          <w:rFonts w:ascii="Times New Roman" w:eastAsia="Times New Roman" w:hAnsi="Times New Roman" w:cs="Times New Roman"/>
          <w:sz w:val="24"/>
          <w:szCs w:val="24"/>
        </w:rPr>
        <w:t>М. :</w:t>
      </w:r>
      <w:proofErr w:type="gramEnd"/>
      <w:r w:rsidRPr="0050116E">
        <w:rPr>
          <w:rFonts w:ascii="Times New Roman" w:eastAsia="Times New Roman" w:hAnsi="Times New Roman" w:cs="Times New Roman"/>
          <w:sz w:val="24"/>
          <w:szCs w:val="24"/>
        </w:rPr>
        <w:t xml:space="preserve"> Академия, 2005. – 175 с.</w:t>
      </w:r>
    </w:p>
    <w:p w:rsidR="006E6DD1" w:rsidRPr="0050116E" w:rsidRDefault="006E6DD1" w:rsidP="0050116E">
      <w:pPr>
        <w:pStyle w:val="a4"/>
        <w:numPr>
          <w:ilvl w:val="0"/>
          <w:numId w:val="59"/>
        </w:numPr>
        <w:tabs>
          <w:tab w:val="left" w:pos="1446"/>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Малофеев</w:t>
      </w:r>
      <w:proofErr w:type="spellEnd"/>
      <w:r w:rsidRPr="0050116E">
        <w:rPr>
          <w:rFonts w:ascii="Times New Roman" w:eastAsia="Times New Roman" w:hAnsi="Times New Roman" w:cs="Times New Roman"/>
          <w:sz w:val="24"/>
          <w:szCs w:val="24"/>
        </w:rPr>
        <w:t xml:space="preserve">, Н. Н. Специальное образование в меняющемся мире. </w:t>
      </w:r>
      <w:proofErr w:type="gramStart"/>
      <w:r w:rsidRPr="0050116E">
        <w:rPr>
          <w:rFonts w:ascii="Times New Roman" w:eastAsia="Times New Roman" w:hAnsi="Times New Roman" w:cs="Times New Roman"/>
          <w:sz w:val="24"/>
          <w:szCs w:val="24"/>
        </w:rPr>
        <w:t>Европа :</w:t>
      </w:r>
      <w:proofErr w:type="gramEnd"/>
      <w:r w:rsidRPr="0050116E">
        <w:rPr>
          <w:rFonts w:ascii="Times New Roman" w:eastAsia="Times New Roman" w:hAnsi="Times New Roman" w:cs="Times New Roman"/>
          <w:sz w:val="24"/>
          <w:szCs w:val="24"/>
        </w:rPr>
        <w:t xml:space="preserve"> уч. пос. для студентов пед. вузов / Н. Н. </w:t>
      </w:r>
      <w:proofErr w:type="spellStart"/>
      <w:r w:rsidRPr="0050116E">
        <w:rPr>
          <w:rFonts w:ascii="Times New Roman" w:eastAsia="Times New Roman" w:hAnsi="Times New Roman" w:cs="Times New Roman"/>
          <w:sz w:val="24"/>
          <w:szCs w:val="24"/>
        </w:rPr>
        <w:t>Малофеев</w:t>
      </w:r>
      <w:proofErr w:type="spellEnd"/>
      <w:r w:rsidRPr="0050116E">
        <w:rPr>
          <w:rFonts w:ascii="Times New Roman" w:eastAsia="Times New Roman" w:hAnsi="Times New Roman" w:cs="Times New Roman"/>
          <w:sz w:val="24"/>
          <w:szCs w:val="24"/>
        </w:rPr>
        <w:t xml:space="preserve"> – Просвещение, 2009. – 360 с.</w:t>
      </w:r>
    </w:p>
    <w:p w:rsidR="00081E62" w:rsidRPr="0050116E" w:rsidRDefault="00081E62" w:rsidP="0050116E">
      <w:pPr>
        <w:pStyle w:val="a4"/>
        <w:numPr>
          <w:ilvl w:val="0"/>
          <w:numId w:val="59"/>
        </w:numPr>
        <w:spacing w:after="0" w:line="240" w:lineRule="auto"/>
        <w:ind w:left="0" w:firstLine="709"/>
        <w:jc w:val="both"/>
        <w:rPr>
          <w:rFonts w:ascii="Times New Roman" w:hAnsi="Times New Roman" w:cs="Times New Roman"/>
          <w:sz w:val="24"/>
          <w:szCs w:val="24"/>
        </w:rPr>
      </w:pPr>
      <w:r w:rsidRPr="0050116E">
        <w:rPr>
          <w:rFonts w:ascii="Times New Roman" w:eastAsia="Times New Roman" w:hAnsi="Times New Roman" w:cs="Times New Roman"/>
          <w:bCs/>
          <w:sz w:val="24"/>
          <w:szCs w:val="24"/>
        </w:rPr>
        <w:t xml:space="preserve">Методические </w:t>
      </w:r>
      <w:r w:rsidRPr="0050116E">
        <w:rPr>
          <w:rFonts w:ascii="Times New Roman" w:eastAsia="Times New Roman" w:hAnsi="Times New Roman" w:cs="Times New Roman"/>
          <w:sz w:val="24"/>
          <w:szCs w:val="24"/>
        </w:rPr>
        <w:t>рекомендации по раз</w:t>
      </w:r>
      <w:r w:rsidR="009F2567" w:rsidRPr="0050116E">
        <w:rPr>
          <w:rFonts w:ascii="Times New Roman" w:eastAsia="Times New Roman" w:hAnsi="Times New Roman" w:cs="Times New Roman"/>
          <w:sz w:val="24"/>
          <w:szCs w:val="24"/>
        </w:rPr>
        <w:t>работке адаптированных образова</w:t>
      </w:r>
      <w:r w:rsidRPr="0050116E">
        <w:rPr>
          <w:rFonts w:ascii="Times New Roman" w:eastAsia="Times New Roman" w:hAnsi="Times New Roman" w:cs="Times New Roman"/>
          <w:sz w:val="24"/>
          <w:szCs w:val="24"/>
        </w:rPr>
        <w:t>тельных программ для обучения инвалид</w:t>
      </w:r>
      <w:r w:rsidR="009F2567" w:rsidRPr="0050116E">
        <w:rPr>
          <w:rFonts w:ascii="Times New Roman" w:eastAsia="Times New Roman" w:hAnsi="Times New Roman" w:cs="Times New Roman"/>
          <w:sz w:val="24"/>
          <w:szCs w:val="24"/>
        </w:rPr>
        <w:t>ов и лиц с ограниченными возмож</w:t>
      </w:r>
      <w:r w:rsidRPr="0050116E">
        <w:rPr>
          <w:rFonts w:ascii="Times New Roman" w:eastAsia="Times New Roman" w:hAnsi="Times New Roman" w:cs="Times New Roman"/>
          <w:sz w:val="24"/>
          <w:szCs w:val="24"/>
        </w:rPr>
        <w:t xml:space="preserve">ностями здоровья в образовательных организациях среднего профессионального образования / авторы: </w:t>
      </w:r>
      <w:proofErr w:type="spellStart"/>
      <w:r w:rsidRPr="0050116E">
        <w:rPr>
          <w:rFonts w:ascii="Times New Roman" w:eastAsia="Times New Roman" w:hAnsi="Times New Roman" w:cs="Times New Roman"/>
          <w:sz w:val="24"/>
          <w:szCs w:val="24"/>
        </w:rPr>
        <w:t>М.В.Антонова</w:t>
      </w:r>
      <w:proofErr w:type="spellEnd"/>
      <w:r w:rsidRPr="0050116E">
        <w:rPr>
          <w:rFonts w:ascii="Times New Roman" w:eastAsia="Times New Roman" w:hAnsi="Times New Roman" w:cs="Times New Roman"/>
          <w:sz w:val="24"/>
          <w:szCs w:val="24"/>
        </w:rPr>
        <w:t>, Т. Ф. Каргина, М. Н. Ивашкина, Н. Н. Лаза-</w:t>
      </w:r>
      <w:proofErr w:type="gramStart"/>
      <w:r w:rsidRPr="0050116E">
        <w:rPr>
          <w:rFonts w:ascii="Times New Roman" w:eastAsia="Times New Roman" w:hAnsi="Times New Roman" w:cs="Times New Roman"/>
          <w:sz w:val="24"/>
          <w:szCs w:val="24"/>
        </w:rPr>
        <w:t>рева.–</w:t>
      </w:r>
      <w:proofErr w:type="gramEnd"/>
      <w:r w:rsidRPr="0050116E">
        <w:rPr>
          <w:rFonts w:ascii="Times New Roman" w:eastAsia="Times New Roman" w:hAnsi="Times New Roman" w:cs="Times New Roman"/>
          <w:sz w:val="24"/>
          <w:szCs w:val="24"/>
        </w:rPr>
        <w:t xml:space="preserve"> Саранск: МО РМ, МРИО, 2016. – 98с.</w:t>
      </w:r>
    </w:p>
    <w:p w:rsidR="0050116E" w:rsidRPr="0050116E" w:rsidRDefault="006E6DD1" w:rsidP="0050116E">
      <w:pPr>
        <w:pStyle w:val="a4"/>
        <w:numPr>
          <w:ilvl w:val="0"/>
          <w:numId w:val="59"/>
        </w:numPr>
        <w:tabs>
          <w:tab w:val="left" w:pos="1600"/>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Методические   рекомендации   по   вопросам   внедрения</w:t>
      </w:r>
      <w:r w:rsidR="009F2567" w:rsidRPr="0050116E">
        <w:rPr>
          <w:rFonts w:ascii="Times New Roman" w:eastAsia="Times New Roman" w:hAnsi="Times New Roman" w:cs="Times New Roman"/>
          <w:sz w:val="24"/>
          <w:szCs w:val="24"/>
        </w:rPr>
        <w:t xml:space="preserve"> </w:t>
      </w:r>
      <w:r w:rsidRPr="0050116E">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(интеллектуальными нарушениями) / ГБОУ ВПО «Московский городской психолого-педагогический университете», 2015. – 126 с.</w:t>
      </w:r>
    </w:p>
    <w:p w:rsidR="0050116E" w:rsidRPr="0050116E" w:rsidRDefault="006E6DD1" w:rsidP="0050116E">
      <w:pPr>
        <w:pStyle w:val="a4"/>
        <w:numPr>
          <w:ilvl w:val="0"/>
          <w:numId w:val="59"/>
        </w:numPr>
        <w:tabs>
          <w:tab w:val="left" w:pos="1600"/>
        </w:tabs>
        <w:spacing w:after="0" w:line="240" w:lineRule="auto"/>
        <w:ind w:left="0" w:firstLine="709"/>
        <w:jc w:val="both"/>
        <w:rPr>
          <w:rFonts w:ascii="Times New Roman" w:hAnsi="Times New Roman" w:cs="Times New Roman"/>
          <w:sz w:val="24"/>
          <w:szCs w:val="24"/>
        </w:rPr>
      </w:pPr>
      <w:r w:rsidRPr="0050116E">
        <w:rPr>
          <w:rFonts w:ascii="Times New Roman" w:eastAsia="Times New Roman" w:hAnsi="Times New Roman" w:cs="Times New Roman"/>
          <w:sz w:val="24"/>
          <w:szCs w:val="24"/>
        </w:rPr>
        <w:t xml:space="preserve">Методические рекомендации по обучению студентов-инвалидов и студентов с ОВЗ / под ред. </w:t>
      </w:r>
      <w:proofErr w:type="spellStart"/>
      <w:proofErr w:type="gramStart"/>
      <w:r w:rsidRPr="0050116E">
        <w:rPr>
          <w:rFonts w:ascii="Times New Roman" w:eastAsia="Times New Roman" w:hAnsi="Times New Roman" w:cs="Times New Roman"/>
          <w:sz w:val="24"/>
          <w:szCs w:val="24"/>
        </w:rPr>
        <w:t>О.А.Козыревой</w:t>
      </w:r>
      <w:proofErr w:type="spellEnd"/>
      <w:r w:rsidRPr="0050116E">
        <w:rPr>
          <w:rFonts w:ascii="Times New Roman" w:eastAsia="Times New Roman" w:hAnsi="Times New Roman" w:cs="Times New Roman"/>
          <w:sz w:val="24"/>
          <w:szCs w:val="24"/>
        </w:rPr>
        <w:t xml:space="preserve"> :</w:t>
      </w:r>
      <w:proofErr w:type="gramEnd"/>
      <w:r w:rsidRPr="0050116E">
        <w:rPr>
          <w:rFonts w:ascii="Times New Roman" w:eastAsia="Times New Roman" w:hAnsi="Times New Roman" w:cs="Times New Roman"/>
          <w:sz w:val="24"/>
          <w:szCs w:val="24"/>
        </w:rPr>
        <w:t xml:space="preserve"> учеб.</w:t>
      </w:r>
      <w:r w:rsidR="0050116E" w:rsidRPr="0050116E">
        <w:rPr>
          <w:rFonts w:ascii="Times New Roman" w:eastAsia="Times New Roman" w:hAnsi="Times New Roman" w:cs="Times New Roman"/>
          <w:sz w:val="24"/>
          <w:szCs w:val="24"/>
        </w:rPr>
        <w:t xml:space="preserve"> </w:t>
      </w:r>
      <w:r w:rsidR="00981D46" w:rsidRPr="0050116E">
        <w:rPr>
          <w:rFonts w:ascii="Times New Roman" w:eastAsia="Times New Roman" w:hAnsi="Times New Roman" w:cs="Times New Roman"/>
          <w:sz w:val="24"/>
          <w:szCs w:val="24"/>
        </w:rPr>
        <w:t>п</w:t>
      </w:r>
      <w:r w:rsidRPr="0050116E">
        <w:rPr>
          <w:rFonts w:ascii="Times New Roman" w:eastAsia="Times New Roman" w:hAnsi="Times New Roman" w:cs="Times New Roman"/>
          <w:sz w:val="24"/>
          <w:szCs w:val="24"/>
        </w:rPr>
        <w:t>особие для преподавателей КГПУ им. В.П.Астафьева, работающих со студентами-инвалидами и студентами с ОВЗ. – КГПУ, 2015. – 93 с.</w:t>
      </w:r>
    </w:p>
    <w:p w:rsidR="0050116E" w:rsidRPr="0050116E" w:rsidRDefault="006E6DD1" w:rsidP="0050116E">
      <w:pPr>
        <w:pStyle w:val="a4"/>
        <w:numPr>
          <w:ilvl w:val="0"/>
          <w:numId w:val="59"/>
        </w:numPr>
        <w:tabs>
          <w:tab w:val="left" w:pos="1600"/>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lastRenderedPageBreak/>
        <w:t>Мисаренко</w:t>
      </w:r>
      <w:proofErr w:type="spellEnd"/>
      <w:r w:rsidRPr="0050116E">
        <w:rPr>
          <w:rFonts w:ascii="Times New Roman" w:eastAsia="Times New Roman" w:hAnsi="Times New Roman" w:cs="Times New Roman"/>
          <w:sz w:val="24"/>
          <w:szCs w:val="24"/>
        </w:rPr>
        <w:t xml:space="preserve">, Г. Коррекционно-развивающие технологии: сущность и назначение / Г. Мисаренко // Коррекционно-развивающее образование. – </w:t>
      </w:r>
      <w:proofErr w:type="gramStart"/>
      <w:r w:rsidRPr="0050116E">
        <w:rPr>
          <w:rFonts w:ascii="Times New Roman" w:eastAsia="Times New Roman" w:hAnsi="Times New Roman" w:cs="Times New Roman"/>
          <w:sz w:val="24"/>
          <w:szCs w:val="24"/>
        </w:rPr>
        <w:t>2008.–</w:t>
      </w:r>
      <w:proofErr w:type="gramEnd"/>
      <w:r w:rsidRPr="0050116E">
        <w:rPr>
          <w:rFonts w:ascii="Times New Roman" w:eastAsia="Times New Roman" w:hAnsi="Times New Roman" w:cs="Times New Roman"/>
          <w:sz w:val="24"/>
          <w:szCs w:val="24"/>
        </w:rPr>
        <w:t xml:space="preserve"> № 1 – С. 15.</w:t>
      </w:r>
    </w:p>
    <w:p w:rsidR="0050116E" w:rsidRPr="0050116E" w:rsidRDefault="006E6DD1" w:rsidP="0050116E">
      <w:pPr>
        <w:pStyle w:val="a4"/>
        <w:numPr>
          <w:ilvl w:val="0"/>
          <w:numId w:val="59"/>
        </w:numPr>
        <w:tabs>
          <w:tab w:val="left" w:pos="1600"/>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 xml:space="preserve">Михайлова Т.А. Социально-педагогическое сопровождение студентов с особыми адаптивными возможностями в процессе получения среднего профессионального образования. Автореф. </w:t>
      </w:r>
      <w:proofErr w:type="spellStart"/>
      <w:r w:rsidRPr="0050116E">
        <w:rPr>
          <w:rFonts w:ascii="Times New Roman" w:eastAsia="Times New Roman" w:hAnsi="Times New Roman" w:cs="Times New Roman"/>
          <w:sz w:val="24"/>
          <w:szCs w:val="24"/>
        </w:rPr>
        <w:t>дисс</w:t>
      </w:r>
      <w:proofErr w:type="spellEnd"/>
      <w:r w:rsidRPr="0050116E">
        <w:rPr>
          <w:rFonts w:ascii="Times New Roman" w:eastAsia="Times New Roman" w:hAnsi="Times New Roman" w:cs="Times New Roman"/>
          <w:sz w:val="24"/>
          <w:szCs w:val="24"/>
        </w:rPr>
        <w:t>.</w:t>
      </w:r>
      <w:r w:rsidR="009F2567" w:rsidRPr="0050116E">
        <w:rPr>
          <w:rFonts w:ascii="Times New Roman" w:eastAsia="Times New Roman" w:hAnsi="Times New Roman" w:cs="Times New Roman"/>
          <w:sz w:val="24"/>
          <w:szCs w:val="24"/>
        </w:rPr>
        <w:t xml:space="preserve"> </w:t>
      </w:r>
      <w:r w:rsidRPr="0050116E">
        <w:rPr>
          <w:rFonts w:ascii="Times New Roman" w:eastAsia="Times New Roman" w:hAnsi="Times New Roman" w:cs="Times New Roman"/>
          <w:sz w:val="24"/>
          <w:szCs w:val="24"/>
        </w:rPr>
        <w:t>канд. пед. наук. – М., 2008. – 24 с.</w:t>
      </w:r>
    </w:p>
    <w:p w:rsidR="006E6DD1" w:rsidRPr="0050116E" w:rsidRDefault="006E6DD1" w:rsidP="0050116E">
      <w:pPr>
        <w:pStyle w:val="a4"/>
        <w:numPr>
          <w:ilvl w:val="0"/>
          <w:numId w:val="59"/>
        </w:numPr>
        <w:tabs>
          <w:tab w:val="left" w:pos="1600"/>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Новые педагогические и информационные технологии в системе образования: Учеб. пос. для студентов пед. вузов и системы повышения квалификации пед. кадров / Е.С. Полат [и др.</w:t>
      </w:r>
      <w:proofErr w:type="gramStart"/>
      <w:r w:rsidRPr="0050116E">
        <w:rPr>
          <w:rFonts w:ascii="Times New Roman" w:eastAsia="Times New Roman" w:hAnsi="Times New Roman" w:cs="Times New Roman"/>
          <w:sz w:val="24"/>
          <w:szCs w:val="24"/>
        </w:rPr>
        <w:t>].–</w:t>
      </w:r>
      <w:proofErr w:type="gramEnd"/>
      <w:r w:rsidRPr="0050116E">
        <w:rPr>
          <w:rFonts w:ascii="Times New Roman" w:eastAsia="Times New Roman" w:hAnsi="Times New Roman" w:cs="Times New Roman"/>
          <w:sz w:val="24"/>
          <w:szCs w:val="24"/>
        </w:rPr>
        <w:t>М.: Изд. центр «Академия», 2001.</w:t>
      </w:r>
    </w:p>
    <w:p w:rsidR="006E6DD1" w:rsidRPr="0050116E" w:rsidRDefault="006E6DD1" w:rsidP="0050116E">
      <w:pPr>
        <w:pStyle w:val="a4"/>
        <w:numPr>
          <w:ilvl w:val="0"/>
          <w:numId w:val="59"/>
        </w:numPr>
        <w:tabs>
          <w:tab w:val="left" w:pos="1390"/>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О направлении Методических рекомендаций, Письмо Департа-мента государственной политики в сфере подготовки рабочих кадров и ДПО Минобрнауки России от 22 апреля 2015 года №06-443 (1/</w:t>
      </w:r>
      <w:proofErr w:type="gramStart"/>
      <w:r w:rsidRPr="0050116E">
        <w:rPr>
          <w:rFonts w:ascii="Times New Roman" w:eastAsia="Times New Roman" w:hAnsi="Times New Roman" w:cs="Times New Roman"/>
          <w:sz w:val="24"/>
          <w:szCs w:val="24"/>
        </w:rPr>
        <w:t>2)[</w:t>
      </w:r>
      <w:proofErr w:type="gramEnd"/>
      <w:r w:rsidRPr="0050116E">
        <w:rPr>
          <w:rFonts w:ascii="Times New Roman" w:eastAsia="Times New Roman" w:hAnsi="Times New Roman" w:cs="Times New Roman"/>
          <w:sz w:val="24"/>
          <w:szCs w:val="24"/>
        </w:rPr>
        <w:t>Элек-тронный ресурс]: Режим доступа: http://www.consultant.ru/document/cons_doc_LAW_178632/</w:t>
      </w:r>
    </w:p>
    <w:p w:rsidR="006E6DD1" w:rsidRPr="0050116E" w:rsidRDefault="006E6DD1" w:rsidP="0050116E">
      <w:pPr>
        <w:pStyle w:val="a4"/>
        <w:numPr>
          <w:ilvl w:val="0"/>
          <w:numId w:val="59"/>
        </w:numPr>
        <w:tabs>
          <w:tab w:val="left" w:pos="1582"/>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Общая психология: Учебное пособие для студентов пединститутов Петровский А. В.– М.: Просвещение, 2012. – С. 465</w:t>
      </w:r>
    </w:p>
    <w:p w:rsidR="006E6DD1" w:rsidRPr="0050116E" w:rsidRDefault="006E6DD1" w:rsidP="00C11EC9">
      <w:pPr>
        <w:pStyle w:val="a4"/>
        <w:numPr>
          <w:ilvl w:val="0"/>
          <w:numId w:val="59"/>
        </w:numPr>
        <w:tabs>
          <w:tab w:val="left" w:pos="1565"/>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Профессиональное образование лиц с ограниченными возможностями здоровья: сборник статей / под ред. М. С. Савиновой.</w:t>
      </w:r>
      <w:r w:rsidR="0050116E">
        <w:rPr>
          <w:rFonts w:ascii="Times New Roman" w:eastAsia="Times New Roman" w:hAnsi="Times New Roman" w:cs="Times New Roman"/>
          <w:sz w:val="24"/>
          <w:szCs w:val="24"/>
        </w:rPr>
        <w:t xml:space="preserve"> </w:t>
      </w:r>
      <w:r w:rsidRPr="0050116E">
        <w:rPr>
          <w:rFonts w:ascii="Times New Roman" w:eastAsia="Times New Roman" w:hAnsi="Times New Roman" w:cs="Times New Roman"/>
          <w:sz w:val="24"/>
          <w:szCs w:val="24"/>
        </w:rPr>
        <w:t>– М.: НИИРПО, 2008. – 96 с.</w:t>
      </w:r>
    </w:p>
    <w:p w:rsidR="006E6DD1" w:rsidRPr="0050116E" w:rsidRDefault="006E6DD1" w:rsidP="0050116E">
      <w:pPr>
        <w:pStyle w:val="a4"/>
        <w:numPr>
          <w:ilvl w:val="0"/>
          <w:numId w:val="59"/>
        </w:numPr>
        <w:tabs>
          <w:tab w:val="left" w:pos="1549"/>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Прушинский</w:t>
      </w:r>
      <w:proofErr w:type="spellEnd"/>
      <w:r w:rsidRPr="0050116E">
        <w:rPr>
          <w:rFonts w:ascii="Times New Roman" w:eastAsia="Times New Roman" w:hAnsi="Times New Roman" w:cs="Times New Roman"/>
          <w:sz w:val="24"/>
          <w:szCs w:val="24"/>
        </w:rPr>
        <w:t xml:space="preserve">, М. Развитие инклюзивного образования: сборник материалов / Ю. Б. Симонова, С. А. Прушинский. – </w:t>
      </w:r>
      <w:proofErr w:type="gramStart"/>
      <w:r w:rsidRPr="0050116E">
        <w:rPr>
          <w:rFonts w:ascii="Times New Roman" w:eastAsia="Times New Roman" w:hAnsi="Times New Roman" w:cs="Times New Roman"/>
          <w:sz w:val="24"/>
          <w:szCs w:val="24"/>
        </w:rPr>
        <w:t>М. :</w:t>
      </w:r>
      <w:proofErr w:type="gramEnd"/>
      <w:r w:rsidRPr="0050116E">
        <w:rPr>
          <w:rFonts w:ascii="Times New Roman" w:eastAsia="Times New Roman" w:hAnsi="Times New Roman" w:cs="Times New Roman"/>
          <w:sz w:val="24"/>
          <w:szCs w:val="24"/>
        </w:rPr>
        <w:t xml:space="preserve"> Региональная общественная организация Перспектива. – </w:t>
      </w:r>
      <w:proofErr w:type="gramStart"/>
      <w:r w:rsidRPr="0050116E">
        <w:rPr>
          <w:rFonts w:ascii="Times New Roman" w:eastAsia="Times New Roman" w:hAnsi="Times New Roman" w:cs="Times New Roman"/>
          <w:sz w:val="24"/>
          <w:szCs w:val="24"/>
        </w:rPr>
        <w:t>М. :</w:t>
      </w:r>
      <w:proofErr w:type="gramEnd"/>
      <w:r w:rsidRPr="0050116E">
        <w:rPr>
          <w:rFonts w:ascii="Times New Roman" w:eastAsia="Times New Roman" w:hAnsi="Times New Roman" w:cs="Times New Roman"/>
          <w:sz w:val="24"/>
          <w:szCs w:val="24"/>
        </w:rPr>
        <w:t xml:space="preserve"> 2007. – 48 с.</w:t>
      </w:r>
    </w:p>
    <w:p w:rsidR="006E6DD1" w:rsidRPr="0050116E" w:rsidRDefault="006E6DD1" w:rsidP="0050116E">
      <w:pPr>
        <w:pStyle w:val="a4"/>
        <w:numPr>
          <w:ilvl w:val="0"/>
          <w:numId w:val="59"/>
        </w:numPr>
        <w:spacing w:after="0" w:line="240" w:lineRule="auto"/>
        <w:ind w:left="0" w:firstLine="709"/>
        <w:jc w:val="both"/>
        <w:rPr>
          <w:rFonts w:ascii="Times New Roman" w:hAnsi="Times New Roman" w:cs="Times New Roman"/>
          <w:sz w:val="24"/>
          <w:szCs w:val="24"/>
        </w:rPr>
      </w:pPr>
      <w:proofErr w:type="spellStart"/>
      <w:r w:rsidRPr="0050116E">
        <w:rPr>
          <w:rFonts w:ascii="Times New Roman" w:eastAsia="Times New Roman" w:hAnsi="Times New Roman" w:cs="Times New Roman"/>
          <w:sz w:val="24"/>
          <w:szCs w:val="24"/>
        </w:rPr>
        <w:t>Пряничникова</w:t>
      </w:r>
      <w:proofErr w:type="spellEnd"/>
      <w:r w:rsidRPr="0050116E">
        <w:rPr>
          <w:rFonts w:ascii="Times New Roman" w:eastAsia="Times New Roman" w:hAnsi="Times New Roman" w:cs="Times New Roman"/>
          <w:sz w:val="24"/>
          <w:szCs w:val="24"/>
        </w:rPr>
        <w:t xml:space="preserve"> О. Н. Организация и проведение образовательного процесса для обучения лиц с ограниченными возможносятями здоровья в образовательной организации среднего профессионального образования: сборник научно-методических ма-териалов / О. Н. Пряничникова, Г. Е. Прохорова, Н. В. Морозова, А. С. Брязгин, Д. С. </w:t>
      </w:r>
      <w:proofErr w:type="gramStart"/>
      <w:r w:rsidRPr="0050116E">
        <w:rPr>
          <w:rFonts w:ascii="Times New Roman" w:eastAsia="Times New Roman" w:hAnsi="Times New Roman" w:cs="Times New Roman"/>
          <w:sz w:val="24"/>
          <w:szCs w:val="24"/>
        </w:rPr>
        <w:t>Ковалев .</w:t>
      </w:r>
      <w:proofErr w:type="gramEnd"/>
      <w:r w:rsidRPr="0050116E">
        <w:rPr>
          <w:rFonts w:ascii="Times New Roman" w:eastAsia="Times New Roman" w:hAnsi="Times New Roman" w:cs="Times New Roman"/>
          <w:sz w:val="24"/>
          <w:szCs w:val="24"/>
        </w:rPr>
        <w:t xml:space="preserve"> – </w:t>
      </w:r>
      <w:proofErr w:type="gramStart"/>
      <w:r w:rsidRPr="0050116E">
        <w:rPr>
          <w:rFonts w:ascii="Times New Roman" w:eastAsia="Times New Roman" w:hAnsi="Times New Roman" w:cs="Times New Roman"/>
          <w:sz w:val="24"/>
          <w:szCs w:val="24"/>
        </w:rPr>
        <w:t>М :</w:t>
      </w:r>
      <w:proofErr w:type="gramEnd"/>
      <w:r w:rsidRPr="0050116E">
        <w:rPr>
          <w:rFonts w:ascii="Times New Roman" w:eastAsia="Times New Roman" w:hAnsi="Times New Roman" w:cs="Times New Roman"/>
          <w:sz w:val="24"/>
          <w:szCs w:val="24"/>
        </w:rPr>
        <w:t xml:space="preserve"> АСОУ, 2015. – 78 с.</w:t>
      </w:r>
    </w:p>
    <w:p w:rsidR="006E6DD1" w:rsidRPr="0050116E" w:rsidRDefault="006E6DD1" w:rsidP="0050116E">
      <w:pPr>
        <w:pStyle w:val="a4"/>
        <w:numPr>
          <w:ilvl w:val="0"/>
          <w:numId w:val="59"/>
        </w:numPr>
        <w:spacing w:after="0" w:line="240" w:lineRule="auto"/>
        <w:ind w:left="0" w:firstLine="709"/>
        <w:jc w:val="both"/>
        <w:rPr>
          <w:rFonts w:ascii="Times New Roman" w:hAnsi="Times New Roman" w:cs="Times New Roman"/>
          <w:sz w:val="24"/>
          <w:szCs w:val="24"/>
        </w:rPr>
      </w:pPr>
      <w:r w:rsidRPr="0050116E">
        <w:rPr>
          <w:rFonts w:ascii="Times New Roman" w:eastAsia="Times New Roman" w:hAnsi="Times New Roman" w:cs="Times New Roman"/>
          <w:sz w:val="24"/>
          <w:szCs w:val="24"/>
        </w:rPr>
        <w:t>Старобина, Е.М. Профессиональное образование инвалидов:</w:t>
      </w:r>
    </w:p>
    <w:p w:rsidR="006E6DD1" w:rsidRPr="0050116E" w:rsidRDefault="006E6DD1" w:rsidP="0050116E">
      <w:pPr>
        <w:pStyle w:val="a4"/>
        <w:numPr>
          <w:ilvl w:val="0"/>
          <w:numId w:val="59"/>
        </w:numPr>
        <w:spacing w:after="0" w:line="240" w:lineRule="auto"/>
        <w:ind w:left="0" w:firstLine="709"/>
        <w:jc w:val="both"/>
        <w:rPr>
          <w:rFonts w:ascii="Times New Roman" w:hAnsi="Times New Roman" w:cs="Times New Roman"/>
          <w:sz w:val="24"/>
          <w:szCs w:val="24"/>
        </w:rPr>
      </w:pPr>
      <w:r w:rsidRPr="0050116E">
        <w:rPr>
          <w:rFonts w:ascii="Times New Roman" w:eastAsia="Times New Roman" w:hAnsi="Times New Roman" w:cs="Times New Roman"/>
          <w:sz w:val="24"/>
          <w:szCs w:val="24"/>
        </w:rPr>
        <w:t>Монография. – М.: «Интеллект-Центр», 2003. - 192 с.</w:t>
      </w:r>
    </w:p>
    <w:p w:rsidR="006E6DD1" w:rsidRPr="0050116E" w:rsidRDefault="006E6DD1" w:rsidP="0050116E">
      <w:pPr>
        <w:pStyle w:val="a4"/>
        <w:numPr>
          <w:ilvl w:val="0"/>
          <w:numId w:val="59"/>
        </w:numPr>
        <w:spacing w:after="0" w:line="240" w:lineRule="auto"/>
        <w:ind w:left="0" w:firstLine="709"/>
        <w:jc w:val="both"/>
        <w:rPr>
          <w:rFonts w:ascii="Times New Roman" w:hAnsi="Times New Roman" w:cs="Times New Roman"/>
          <w:sz w:val="24"/>
          <w:szCs w:val="24"/>
        </w:rPr>
      </w:pPr>
      <w:r w:rsidRPr="0050116E">
        <w:rPr>
          <w:rFonts w:ascii="Times New Roman" w:eastAsia="Times New Roman" w:hAnsi="Times New Roman" w:cs="Times New Roman"/>
          <w:sz w:val="24"/>
          <w:szCs w:val="24"/>
        </w:rPr>
        <w:t xml:space="preserve">Степанова, О. А. Пути интеграции профессиональной подготовки и реабилитации обучающихся с ограниченными возможностями здоровья в </w:t>
      </w:r>
      <w:proofErr w:type="gramStart"/>
      <w:r w:rsidRPr="0050116E">
        <w:rPr>
          <w:rFonts w:ascii="Times New Roman" w:eastAsia="Times New Roman" w:hAnsi="Times New Roman" w:cs="Times New Roman"/>
          <w:sz w:val="24"/>
          <w:szCs w:val="24"/>
        </w:rPr>
        <w:t>колледжах :</w:t>
      </w:r>
      <w:proofErr w:type="gramEnd"/>
      <w:r w:rsidRPr="0050116E">
        <w:rPr>
          <w:rFonts w:ascii="Times New Roman" w:eastAsia="Times New Roman" w:hAnsi="Times New Roman" w:cs="Times New Roman"/>
          <w:sz w:val="24"/>
          <w:szCs w:val="24"/>
        </w:rPr>
        <w:t xml:space="preserve"> Актуальные вопросы профессионального обучения и социальной интеграции лиц с ограниченными возможностями здоровья: сборник статей по</w:t>
      </w:r>
      <w:r w:rsidR="00981D46" w:rsidRPr="0050116E">
        <w:rPr>
          <w:rFonts w:ascii="Times New Roman" w:eastAsia="Times New Roman" w:hAnsi="Times New Roman" w:cs="Times New Roman"/>
          <w:sz w:val="24"/>
          <w:szCs w:val="24"/>
        </w:rPr>
        <w:t xml:space="preserve"> </w:t>
      </w:r>
      <w:r w:rsidRPr="0050116E">
        <w:rPr>
          <w:rFonts w:ascii="Times New Roman" w:eastAsia="Times New Roman" w:hAnsi="Times New Roman" w:cs="Times New Roman"/>
          <w:sz w:val="24"/>
          <w:szCs w:val="24"/>
        </w:rPr>
        <w:t>материалам работы ГЭП / сост. О. А. Степанова; науч. ред. М. С.</w:t>
      </w:r>
      <w:r w:rsidR="009F2567" w:rsidRPr="0050116E">
        <w:rPr>
          <w:rFonts w:ascii="Times New Roman" w:eastAsia="Times New Roman" w:hAnsi="Times New Roman" w:cs="Times New Roman"/>
          <w:sz w:val="24"/>
          <w:szCs w:val="24"/>
        </w:rPr>
        <w:t xml:space="preserve"> </w:t>
      </w:r>
      <w:r w:rsidRPr="0050116E">
        <w:rPr>
          <w:rFonts w:ascii="Times New Roman" w:eastAsia="Times New Roman" w:hAnsi="Times New Roman" w:cs="Times New Roman"/>
          <w:sz w:val="24"/>
          <w:szCs w:val="24"/>
        </w:rPr>
        <w:t>Савина. – М.: Типография ООО «ЦВТ «Ориентир», 2009. – 29 с.</w:t>
      </w:r>
    </w:p>
    <w:p w:rsidR="006E6DD1" w:rsidRPr="0050116E" w:rsidRDefault="006E6DD1" w:rsidP="0050116E">
      <w:pPr>
        <w:pStyle w:val="a4"/>
        <w:numPr>
          <w:ilvl w:val="0"/>
          <w:numId w:val="59"/>
        </w:numPr>
        <w:tabs>
          <w:tab w:val="left" w:pos="1482"/>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[Электронный ресурс</w:t>
      </w:r>
      <w:proofErr w:type="gramStart"/>
      <w:r w:rsidRPr="0050116E">
        <w:rPr>
          <w:rFonts w:ascii="Times New Roman" w:eastAsia="Times New Roman" w:hAnsi="Times New Roman" w:cs="Times New Roman"/>
          <w:sz w:val="24"/>
          <w:szCs w:val="24"/>
        </w:rPr>
        <w:t>] :</w:t>
      </w:r>
      <w:proofErr w:type="gramEnd"/>
      <w:r w:rsidRPr="0050116E">
        <w:rPr>
          <w:rFonts w:ascii="Times New Roman" w:eastAsia="Times New Roman" w:hAnsi="Times New Roman" w:cs="Times New Roman"/>
          <w:sz w:val="24"/>
          <w:szCs w:val="24"/>
        </w:rPr>
        <w:t xml:space="preserve"> Режим доступа: http://www.минобрнауки.рф.</w:t>
      </w:r>
    </w:p>
    <w:p w:rsidR="006E6DD1" w:rsidRPr="0050116E" w:rsidRDefault="006E6DD1" w:rsidP="0050116E">
      <w:pPr>
        <w:pStyle w:val="a4"/>
        <w:numPr>
          <w:ilvl w:val="0"/>
          <w:numId w:val="59"/>
        </w:numPr>
        <w:tabs>
          <w:tab w:val="left" w:pos="1482"/>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[Электронный ресурс</w:t>
      </w:r>
      <w:proofErr w:type="gramStart"/>
      <w:r w:rsidRPr="0050116E">
        <w:rPr>
          <w:rFonts w:ascii="Times New Roman" w:eastAsia="Times New Roman" w:hAnsi="Times New Roman" w:cs="Times New Roman"/>
          <w:sz w:val="24"/>
          <w:szCs w:val="24"/>
        </w:rPr>
        <w:t>] :</w:t>
      </w:r>
      <w:proofErr w:type="gramEnd"/>
      <w:r w:rsidRPr="0050116E">
        <w:rPr>
          <w:rFonts w:ascii="Times New Roman" w:eastAsia="Times New Roman" w:hAnsi="Times New Roman" w:cs="Times New Roman"/>
          <w:sz w:val="24"/>
          <w:szCs w:val="24"/>
        </w:rPr>
        <w:t xml:space="preserve"> Режим доступа: http://www.минобрнауки.рф.</w:t>
      </w:r>
    </w:p>
    <w:p w:rsidR="006E6DD1" w:rsidRPr="0050116E" w:rsidRDefault="006E6DD1" w:rsidP="0050116E">
      <w:pPr>
        <w:pStyle w:val="a4"/>
        <w:numPr>
          <w:ilvl w:val="0"/>
          <w:numId w:val="59"/>
        </w:numPr>
        <w:tabs>
          <w:tab w:val="left" w:pos="1482"/>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[Электронный ресурс</w:t>
      </w:r>
      <w:proofErr w:type="gramStart"/>
      <w:r w:rsidRPr="0050116E">
        <w:rPr>
          <w:rFonts w:ascii="Times New Roman" w:eastAsia="Times New Roman" w:hAnsi="Times New Roman" w:cs="Times New Roman"/>
          <w:sz w:val="24"/>
          <w:szCs w:val="24"/>
        </w:rPr>
        <w:t>] :</w:t>
      </w:r>
      <w:proofErr w:type="gramEnd"/>
      <w:r w:rsidRPr="0050116E">
        <w:rPr>
          <w:rFonts w:ascii="Times New Roman" w:eastAsia="Times New Roman" w:hAnsi="Times New Roman" w:cs="Times New Roman"/>
          <w:sz w:val="24"/>
          <w:szCs w:val="24"/>
        </w:rPr>
        <w:t xml:space="preserve"> Режим доступа: http://www.минобрнауки.рф.</w:t>
      </w:r>
    </w:p>
    <w:p w:rsidR="006E6DD1" w:rsidRPr="0050116E" w:rsidRDefault="006E6DD1" w:rsidP="0050116E">
      <w:pPr>
        <w:pStyle w:val="a4"/>
        <w:numPr>
          <w:ilvl w:val="0"/>
          <w:numId w:val="59"/>
        </w:numPr>
        <w:tabs>
          <w:tab w:val="left" w:pos="1390"/>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 xml:space="preserve">Федеральный закон «Об образовании в Российской </w:t>
      </w:r>
      <w:proofErr w:type="gramStart"/>
      <w:r w:rsidRPr="0050116E">
        <w:rPr>
          <w:rFonts w:ascii="Times New Roman" w:eastAsia="Times New Roman" w:hAnsi="Times New Roman" w:cs="Times New Roman"/>
          <w:sz w:val="24"/>
          <w:szCs w:val="24"/>
        </w:rPr>
        <w:t>Федера-ции</w:t>
      </w:r>
      <w:proofErr w:type="gramEnd"/>
      <w:r w:rsidRPr="0050116E">
        <w:rPr>
          <w:rFonts w:ascii="Times New Roman" w:eastAsia="Times New Roman" w:hAnsi="Times New Roman" w:cs="Times New Roman"/>
          <w:sz w:val="24"/>
          <w:szCs w:val="24"/>
        </w:rPr>
        <w:t>» [Электронный ресурс]: Режим доступа: http://www.минобрнауки.рф</w:t>
      </w:r>
    </w:p>
    <w:p w:rsidR="006E6DD1" w:rsidRPr="0050116E" w:rsidRDefault="006E6DD1" w:rsidP="0050116E">
      <w:pPr>
        <w:pStyle w:val="a4"/>
        <w:numPr>
          <w:ilvl w:val="0"/>
          <w:numId w:val="59"/>
        </w:numPr>
        <w:tabs>
          <w:tab w:val="left" w:pos="1765"/>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Шамсутдинова, А. В. Содержание психолого-педагогического сопровождения студентов в учреждения среднего профессионального образования / А. В. Шамсутдинова. Современные проблемы науки и образования. – 2012. – № 6 (Москва) URL: http://www.science-education.ru/106-8093.</w:t>
      </w:r>
    </w:p>
    <w:p w:rsidR="006E6DD1" w:rsidRPr="0050116E" w:rsidRDefault="006E6DD1" w:rsidP="0050116E">
      <w:pPr>
        <w:pStyle w:val="a4"/>
        <w:numPr>
          <w:ilvl w:val="0"/>
          <w:numId w:val="59"/>
        </w:numPr>
        <w:tabs>
          <w:tab w:val="left" w:pos="1546"/>
        </w:tabs>
        <w:spacing w:after="0" w:line="240" w:lineRule="auto"/>
        <w:ind w:left="0" w:firstLine="709"/>
        <w:jc w:val="both"/>
        <w:rPr>
          <w:rFonts w:ascii="Times New Roman" w:eastAsia="Times New Roman" w:hAnsi="Times New Roman" w:cs="Times New Roman"/>
          <w:sz w:val="24"/>
          <w:szCs w:val="24"/>
        </w:rPr>
      </w:pPr>
      <w:r w:rsidRPr="0050116E">
        <w:rPr>
          <w:rFonts w:ascii="Times New Roman" w:eastAsia="Times New Roman" w:hAnsi="Times New Roman" w:cs="Times New Roman"/>
          <w:sz w:val="24"/>
          <w:szCs w:val="24"/>
        </w:rPr>
        <w:t>Шевченко, С. Г. Новое в коррекционно-развивающем обучении детей с трудностями в обучении / С. Г. Шевченко // Дефектология. 2001. – № 4 – С. 21.</w:t>
      </w:r>
    </w:p>
    <w:p w:rsidR="006E6DD1" w:rsidRPr="0050116E" w:rsidRDefault="006E6DD1" w:rsidP="0050116E">
      <w:pPr>
        <w:pStyle w:val="a4"/>
        <w:numPr>
          <w:ilvl w:val="0"/>
          <w:numId w:val="59"/>
        </w:numPr>
        <w:tabs>
          <w:tab w:val="left" w:pos="1469"/>
        </w:tabs>
        <w:spacing w:after="0" w:line="240" w:lineRule="auto"/>
        <w:ind w:left="0" w:firstLine="709"/>
        <w:jc w:val="both"/>
        <w:rPr>
          <w:rFonts w:ascii="Times New Roman" w:eastAsia="Times New Roman" w:hAnsi="Times New Roman" w:cs="Times New Roman"/>
          <w:sz w:val="24"/>
          <w:szCs w:val="24"/>
        </w:rPr>
      </w:pPr>
      <w:proofErr w:type="spellStart"/>
      <w:r w:rsidRPr="0050116E">
        <w:rPr>
          <w:rFonts w:ascii="Times New Roman" w:eastAsia="Times New Roman" w:hAnsi="Times New Roman" w:cs="Times New Roman"/>
          <w:sz w:val="24"/>
          <w:szCs w:val="24"/>
        </w:rPr>
        <w:t>Ярская</w:t>
      </w:r>
      <w:proofErr w:type="spellEnd"/>
      <w:r w:rsidRPr="0050116E">
        <w:rPr>
          <w:rFonts w:ascii="Times New Roman" w:eastAsia="Times New Roman" w:hAnsi="Times New Roman" w:cs="Times New Roman"/>
          <w:sz w:val="24"/>
          <w:szCs w:val="24"/>
        </w:rPr>
        <w:t>-Смирнова, Е. Р. Инклюзивное образование детей-инвалидов / Е. Р. Ярская-Смирнова, И. И. Лошакова // Социологические исследования. – 2003. – № 5. – С. 100.</w:t>
      </w:r>
    </w:p>
    <w:p w:rsidR="006E6DD1" w:rsidRPr="009D3471" w:rsidRDefault="006E6DD1" w:rsidP="0050116E">
      <w:pPr>
        <w:pStyle w:val="a4"/>
        <w:numPr>
          <w:ilvl w:val="0"/>
          <w:numId w:val="59"/>
        </w:numPr>
        <w:tabs>
          <w:tab w:val="left" w:pos="1493"/>
        </w:tabs>
        <w:spacing w:after="0" w:line="240" w:lineRule="auto"/>
        <w:ind w:left="0" w:firstLine="709"/>
        <w:jc w:val="both"/>
        <w:rPr>
          <w:rFonts w:ascii="Times New Roman" w:hAnsi="Times New Roman" w:cs="Times New Roman"/>
          <w:sz w:val="24"/>
          <w:szCs w:val="24"/>
        </w:rPr>
      </w:pPr>
      <w:proofErr w:type="spellStart"/>
      <w:r w:rsidRPr="0050116E">
        <w:rPr>
          <w:rFonts w:ascii="Times New Roman" w:eastAsia="Times New Roman" w:hAnsi="Times New Roman" w:cs="Times New Roman"/>
          <w:sz w:val="24"/>
          <w:szCs w:val="24"/>
        </w:rPr>
        <w:t>Ярская</w:t>
      </w:r>
      <w:proofErr w:type="spellEnd"/>
      <w:r w:rsidRPr="0050116E">
        <w:rPr>
          <w:rFonts w:ascii="Times New Roman" w:eastAsia="Times New Roman" w:hAnsi="Times New Roman" w:cs="Times New Roman"/>
          <w:sz w:val="24"/>
          <w:szCs w:val="24"/>
        </w:rPr>
        <w:t>-Смирнова, Е. Р. Проблема доступности высшего образования для инвалидов / Е. Р. Ярская - Смирнова, В. П. Романов // Социологические исследования. – 2005. – № 10. – С. 48.</w:t>
      </w:r>
    </w:p>
    <w:p w:rsidR="009D3471" w:rsidRDefault="009D3471" w:rsidP="009D3471">
      <w:pPr>
        <w:tabs>
          <w:tab w:val="left" w:pos="1493"/>
        </w:tabs>
        <w:spacing w:after="0" w:line="240" w:lineRule="auto"/>
        <w:jc w:val="both"/>
        <w:rPr>
          <w:rFonts w:ascii="Times New Roman" w:hAnsi="Times New Roman" w:cs="Times New Roman"/>
          <w:sz w:val="24"/>
          <w:szCs w:val="24"/>
        </w:rPr>
      </w:pPr>
    </w:p>
    <w:p w:rsidR="009D3471" w:rsidRDefault="009D3471" w:rsidP="009D3471">
      <w:pPr>
        <w:tabs>
          <w:tab w:val="left" w:pos="1493"/>
        </w:tabs>
        <w:spacing w:after="0" w:line="240" w:lineRule="auto"/>
        <w:jc w:val="both"/>
        <w:rPr>
          <w:rFonts w:ascii="Times New Roman" w:hAnsi="Times New Roman" w:cs="Times New Roman"/>
          <w:sz w:val="24"/>
          <w:szCs w:val="24"/>
        </w:rPr>
      </w:pPr>
    </w:p>
    <w:p w:rsidR="009D3471" w:rsidRDefault="009D3471" w:rsidP="009D3471">
      <w:pPr>
        <w:tabs>
          <w:tab w:val="left" w:pos="1493"/>
        </w:tabs>
        <w:spacing w:after="0" w:line="240" w:lineRule="auto"/>
        <w:jc w:val="both"/>
        <w:rPr>
          <w:rFonts w:ascii="Times New Roman" w:hAnsi="Times New Roman" w:cs="Times New Roman"/>
          <w:sz w:val="24"/>
          <w:szCs w:val="24"/>
        </w:rPr>
      </w:pPr>
    </w:p>
    <w:p w:rsidR="009D3471" w:rsidRDefault="009D3471" w:rsidP="009D3471">
      <w:pPr>
        <w:tabs>
          <w:tab w:val="left" w:pos="1493"/>
        </w:tabs>
        <w:spacing w:after="0" w:line="240" w:lineRule="auto"/>
        <w:jc w:val="both"/>
        <w:rPr>
          <w:rFonts w:ascii="Times New Roman" w:hAnsi="Times New Roman" w:cs="Times New Roman"/>
          <w:sz w:val="24"/>
          <w:szCs w:val="24"/>
        </w:rPr>
      </w:pPr>
    </w:p>
    <w:p w:rsidR="003C28C8" w:rsidRDefault="003C28C8">
      <w:pPr>
        <w:rPr>
          <w:rFonts w:ascii="Times New Roman" w:hAnsi="Times New Roman" w:cs="Times New Roman"/>
          <w:sz w:val="24"/>
          <w:szCs w:val="24"/>
        </w:rPr>
      </w:pPr>
    </w:p>
    <w:p w:rsidR="003C28C8" w:rsidRPr="001C42A3" w:rsidRDefault="003C28C8" w:rsidP="003C28C8">
      <w:pPr>
        <w:spacing w:line="233" w:lineRule="auto"/>
        <w:jc w:val="right"/>
        <w:rPr>
          <w:rFonts w:ascii="Times New Roman" w:eastAsia="Times New Roman" w:hAnsi="Times New Roman" w:cs="Times New Roman"/>
          <w:b/>
          <w:bCs/>
          <w:sz w:val="24"/>
          <w:szCs w:val="28"/>
        </w:rPr>
      </w:pPr>
      <w:r w:rsidRPr="001C42A3">
        <w:rPr>
          <w:rFonts w:ascii="Times New Roman" w:eastAsia="Times New Roman" w:hAnsi="Times New Roman" w:cs="Times New Roman"/>
          <w:b/>
          <w:bCs/>
          <w:sz w:val="24"/>
          <w:szCs w:val="28"/>
        </w:rPr>
        <w:t xml:space="preserve">Приложение </w:t>
      </w:r>
      <w:r w:rsidR="001C42A3">
        <w:rPr>
          <w:rFonts w:ascii="Times New Roman" w:eastAsia="Times New Roman" w:hAnsi="Times New Roman" w:cs="Times New Roman"/>
          <w:b/>
          <w:bCs/>
          <w:sz w:val="24"/>
          <w:szCs w:val="28"/>
        </w:rPr>
        <w:t>1</w:t>
      </w:r>
    </w:p>
    <w:p w:rsidR="003C28C8" w:rsidRPr="003C28C8" w:rsidRDefault="003C28C8" w:rsidP="003C28C8">
      <w:pPr>
        <w:spacing w:line="233" w:lineRule="auto"/>
        <w:jc w:val="center"/>
        <w:rPr>
          <w:rFonts w:ascii="Times New Roman" w:eastAsia="Times New Roman" w:hAnsi="Times New Roman" w:cs="Times New Roman"/>
          <w:b/>
          <w:bCs/>
          <w:sz w:val="24"/>
          <w:szCs w:val="28"/>
        </w:rPr>
      </w:pPr>
      <w:r w:rsidRPr="003C28C8">
        <w:rPr>
          <w:rFonts w:ascii="Times New Roman" w:eastAsia="Times New Roman" w:hAnsi="Times New Roman" w:cs="Times New Roman"/>
          <w:b/>
          <w:bCs/>
          <w:sz w:val="24"/>
          <w:szCs w:val="28"/>
        </w:rPr>
        <w:t xml:space="preserve">Примерный маршрутный лист </w:t>
      </w:r>
      <w:proofErr w:type="spellStart"/>
      <w:r w:rsidRPr="003C28C8">
        <w:rPr>
          <w:rFonts w:ascii="Times New Roman" w:eastAsia="Times New Roman" w:hAnsi="Times New Roman" w:cs="Times New Roman"/>
          <w:b/>
          <w:bCs/>
          <w:sz w:val="24"/>
          <w:szCs w:val="28"/>
        </w:rPr>
        <w:t>тьютора</w:t>
      </w:r>
      <w:proofErr w:type="spellEnd"/>
      <w:r w:rsidRPr="003C28C8">
        <w:rPr>
          <w:rFonts w:ascii="Times New Roman" w:eastAsia="Times New Roman" w:hAnsi="Times New Roman" w:cs="Times New Roman"/>
          <w:b/>
          <w:bCs/>
          <w:sz w:val="24"/>
          <w:szCs w:val="28"/>
        </w:rPr>
        <w:t xml:space="preserve"> (преподавателя, куратора)</w:t>
      </w:r>
      <w:r>
        <w:rPr>
          <w:rFonts w:ascii="Times New Roman" w:eastAsia="Times New Roman" w:hAnsi="Times New Roman" w:cs="Times New Roman"/>
          <w:b/>
          <w:bCs/>
          <w:sz w:val="24"/>
          <w:szCs w:val="28"/>
        </w:rPr>
        <w:br/>
      </w:r>
      <w:r w:rsidRPr="003C28C8">
        <w:rPr>
          <w:rFonts w:ascii="Times New Roman" w:eastAsia="Times New Roman" w:hAnsi="Times New Roman" w:cs="Times New Roman"/>
          <w:b/>
          <w:bCs/>
          <w:sz w:val="24"/>
          <w:szCs w:val="28"/>
        </w:rPr>
        <w:t xml:space="preserve"> по сопровождению лиц с ОВЗ</w:t>
      </w:r>
    </w:p>
    <w:p w:rsidR="003C28C8" w:rsidRDefault="003C28C8" w:rsidP="003C28C8">
      <w:pPr>
        <w:spacing w:line="233" w:lineRule="auto"/>
        <w:jc w:val="center"/>
        <w:rPr>
          <w:rFonts w:ascii="Times New Roman" w:eastAsia="Times New Roman" w:hAnsi="Times New Roman" w:cs="Times New Roman"/>
          <w:b/>
          <w:bCs/>
          <w:sz w:val="28"/>
          <w:szCs w:val="28"/>
        </w:rPr>
      </w:pP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proofErr w:type="gramStart"/>
      <w:r w:rsidRPr="003C28C8">
        <w:rPr>
          <w:rFonts w:ascii="Times New Roman" w:eastAsia="Times New Roman" w:hAnsi="Times New Roman" w:cs="Times New Roman"/>
          <w:sz w:val="24"/>
          <w:szCs w:val="24"/>
        </w:rPr>
        <w:t>Работа  с</w:t>
      </w:r>
      <w:proofErr w:type="gramEnd"/>
      <w:r w:rsidRPr="003C28C8">
        <w:rPr>
          <w:rFonts w:ascii="Times New Roman" w:eastAsia="Times New Roman" w:hAnsi="Times New Roman" w:cs="Times New Roman"/>
          <w:sz w:val="24"/>
          <w:szCs w:val="24"/>
        </w:rPr>
        <w:t xml:space="preserve">  родителями  будущих  первокурсников  начинается  еще  в  рамках  Дней  открытых  дверей,  консультаций, посещения школ участвующих в программе инклюзивного образования. Следует собрать информацию в учебных заведениях (школа, интернат), где ранее учился обучающийся с ОВЗ.</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p>
    <w:p w:rsidR="003C28C8" w:rsidRPr="003C28C8" w:rsidRDefault="003C28C8" w:rsidP="003C28C8">
      <w:pPr>
        <w:tabs>
          <w:tab w:val="left" w:pos="1260"/>
        </w:tabs>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b/>
          <w:bCs/>
          <w:sz w:val="24"/>
          <w:szCs w:val="24"/>
        </w:rPr>
        <w:t>Первый этап</w:t>
      </w:r>
      <w:r w:rsidRPr="003C28C8">
        <w:rPr>
          <w:rFonts w:ascii="Times New Roman" w:eastAsia="Times New Roman" w:hAnsi="Times New Roman" w:cs="Times New Roman"/>
          <w:sz w:val="24"/>
          <w:szCs w:val="24"/>
        </w:rPr>
        <w:t>:</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наблюдение.</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i/>
          <w:iCs/>
          <w:sz w:val="24"/>
          <w:szCs w:val="24"/>
        </w:rPr>
        <w:t xml:space="preserve">Цель: </w:t>
      </w:r>
      <w:r w:rsidRPr="003C28C8">
        <w:rPr>
          <w:rFonts w:ascii="Times New Roman" w:eastAsia="Times New Roman" w:hAnsi="Times New Roman" w:cs="Times New Roman"/>
          <w:sz w:val="24"/>
          <w:szCs w:val="24"/>
        </w:rPr>
        <w:t>выявить лицо ОВЗ.</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i/>
          <w:iCs/>
          <w:sz w:val="24"/>
          <w:szCs w:val="24"/>
        </w:rPr>
        <w:t>Действия психолога и преподавателя, куратора:</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sz w:val="24"/>
          <w:szCs w:val="24"/>
        </w:rPr>
        <w:t>– наблюдение и мониторинг;</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sz w:val="24"/>
          <w:szCs w:val="24"/>
        </w:rPr>
        <w:t xml:space="preserve">– составление </w:t>
      </w:r>
      <w:proofErr w:type="gramStart"/>
      <w:r w:rsidRPr="003C28C8">
        <w:rPr>
          <w:rFonts w:ascii="Times New Roman" w:eastAsia="Times New Roman" w:hAnsi="Times New Roman" w:cs="Times New Roman"/>
          <w:sz w:val="24"/>
          <w:szCs w:val="24"/>
        </w:rPr>
        <w:t>портфолио</w:t>
      </w:r>
      <w:proofErr w:type="gramEnd"/>
      <w:r w:rsidRPr="003C28C8">
        <w:rPr>
          <w:rFonts w:ascii="Times New Roman" w:eastAsia="Times New Roman" w:hAnsi="Times New Roman" w:cs="Times New Roman"/>
          <w:sz w:val="24"/>
          <w:szCs w:val="24"/>
        </w:rPr>
        <w:t xml:space="preserve"> обучающегося с ОВЗ;</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xml:space="preserve">–  </w:t>
      </w:r>
      <w:proofErr w:type="gramStart"/>
      <w:r w:rsidRPr="003C28C8">
        <w:rPr>
          <w:rFonts w:ascii="Times New Roman" w:eastAsia="Times New Roman" w:hAnsi="Times New Roman" w:cs="Times New Roman"/>
          <w:sz w:val="24"/>
          <w:szCs w:val="24"/>
        </w:rPr>
        <w:t>в  случае</w:t>
      </w:r>
      <w:proofErr w:type="gramEnd"/>
      <w:r w:rsidRPr="003C28C8">
        <w:rPr>
          <w:rFonts w:ascii="Times New Roman" w:eastAsia="Times New Roman" w:hAnsi="Times New Roman" w:cs="Times New Roman"/>
          <w:sz w:val="24"/>
          <w:szCs w:val="24"/>
        </w:rPr>
        <w:t xml:space="preserve">  необходимости  –  обращение  в  школы  или  другие  образовательные  организации  для</w:t>
      </w:r>
      <w:r w:rsidR="0045736A">
        <w:rPr>
          <w:rFonts w:ascii="Times New Roman" w:eastAsia="Times New Roman" w:hAnsi="Times New Roman" w:cs="Times New Roman"/>
          <w:sz w:val="24"/>
          <w:szCs w:val="24"/>
        </w:rPr>
        <w:t xml:space="preserve"> </w:t>
      </w:r>
      <w:r w:rsidRPr="003C28C8">
        <w:rPr>
          <w:rFonts w:ascii="Times New Roman" w:eastAsia="Times New Roman" w:hAnsi="Times New Roman" w:cs="Times New Roman"/>
          <w:sz w:val="24"/>
          <w:szCs w:val="24"/>
        </w:rPr>
        <w:t>возможного получения сведений о лицах с ОВЗ (особенности развития, поведения и т. д.).</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b/>
          <w:bCs/>
          <w:sz w:val="24"/>
          <w:szCs w:val="24"/>
        </w:rPr>
        <w:t xml:space="preserve">Результат этапа: </w:t>
      </w:r>
      <w:r w:rsidRPr="003C28C8">
        <w:rPr>
          <w:rFonts w:ascii="Times New Roman" w:eastAsia="Times New Roman" w:hAnsi="Times New Roman" w:cs="Times New Roman"/>
          <w:sz w:val="24"/>
          <w:szCs w:val="24"/>
        </w:rPr>
        <w:t>выявление лиц с ОВЗ.</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p>
    <w:p w:rsidR="003C28C8" w:rsidRPr="003C28C8" w:rsidRDefault="003C28C8" w:rsidP="0045736A">
      <w:pPr>
        <w:tabs>
          <w:tab w:val="left" w:pos="1362"/>
        </w:tabs>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b/>
          <w:bCs/>
          <w:sz w:val="24"/>
          <w:szCs w:val="24"/>
        </w:rPr>
        <w:t>Второй этап</w:t>
      </w:r>
      <w:r w:rsidRPr="003C28C8">
        <w:rPr>
          <w:rFonts w:ascii="Times New Roman" w:eastAsia="Times New Roman" w:hAnsi="Times New Roman" w:cs="Times New Roman"/>
          <w:sz w:val="24"/>
          <w:szCs w:val="24"/>
        </w:rPr>
        <w:t>:</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согласование позиций куратора,</w:t>
      </w:r>
      <w:r w:rsidRPr="003C28C8">
        <w:rPr>
          <w:rFonts w:ascii="Times New Roman" w:eastAsia="Times New Roman" w:hAnsi="Times New Roman" w:cs="Times New Roman"/>
          <w:b/>
          <w:bCs/>
          <w:sz w:val="24"/>
          <w:szCs w:val="24"/>
        </w:rPr>
        <w:t xml:space="preserve"> </w:t>
      </w:r>
      <w:proofErr w:type="spellStart"/>
      <w:r w:rsidRPr="003C28C8">
        <w:rPr>
          <w:rFonts w:ascii="Times New Roman" w:eastAsia="Times New Roman" w:hAnsi="Times New Roman" w:cs="Times New Roman"/>
          <w:sz w:val="24"/>
          <w:szCs w:val="24"/>
        </w:rPr>
        <w:t>тьютора</w:t>
      </w:r>
      <w:proofErr w:type="spellEnd"/>
      <w:r w:rsidRPr="003C28C8">
        <w:rPr>
          <w:rFonts w:ascii="Times New Roman" w:eastAsia="Times New Roman" w:hAnsi="Times New Roman" w:cs="Times New Roman"/>
          <w:sz w:val="24"/>
          <w:szCs w:val="24"/>
        </w:rPr>
        <w:t>,</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преподавателя и других специалистов</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(психолога, социального педагога) внутри образовательной организации среднего профессионального образования</w:t>
      </w:r>
      <w:r w:rsidRPr="003C28C8">
        <w:rPr>
          <w:rFonts w:ascii="Times New Roman" w:eastAsia="Times New Roman" w:hAnsi="Times New Roman" w:cs="Times New Roman"/>
          <w:i/>
          <w:iCs/>
          <w:sz w:val="24"/>
          <w:szCs w:val="24"/>
        </w:rPr>
        <w:t>.</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i/>
          <w:iCs/>
          <w:sz w:val="24"/>
          <w:szCs w:val="24"/>
        </w:rPr>
        <w:t xml:space="preserve">Цель: </w:t>
      </w:r>
      <w:r w:rsidRPr="003C28C8">
        <w:rPr>
          <w:rFonts w:ascii="Times New Roman" w:eastAsia="Times New Roman" w:hAnsi="Times New Roman" w:cs="Times New Roman"/>
          <w:sz w:val="24"/>
          <w:szCs w:val="24"/>
        </w:rPr>
        <w:t>формирование единой позиции по отношению к лицам с ОВЗ.</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i/>
          <w:iCs/>
          <w:sz w:val="24"/>
          <w:szCs w:val="24"/>
        </w:rPr>
        <w:t xml:space="preserve">Действия преподавателя, куратора, </w:t>
      </w:r>
      <w:proofErr w:type="spellStart"/>
      <w:r w:rsidRPr="003C28C8">
        <w:rPr>
          <w:rFonts w:ascii="Times New Roman" w:eastAsia="Times New Roman" w:hAnsi="Times New Roman" w:cs="Times New Roman"/>
          <w:i/>
          <w:iCs/>
          <w:sz w:val="24"/>
          <w:szCs w:val="24"/>
        </w:rPr>
        <w:t>тьютора</w:t>
      </w:r>
      <w:proofErr w:type="spellEnd"/>
      <w:r w:rsidRPr="003C28C8">
        <w:rPr>
          <w:rFonts w:ascii="Times New Roman" w:eastAsia="Times New Roman" w:hAnsi="Times New Roman" w:cs="Times New Roman"/>
          <w:i/>
          <w:iCs/>
          <w:sz w:val="24"/>
          <w:szCs w:val="24"/>
        </w:rPr>
        <w:t>:</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sz w:val="24"/>
          <w:szCs w:val="24"/>
        </w:rPr>
        <w:t>– сбор информации от специалистов (психолога, социального педагога);</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согласование точек зрения для формирования единой позиции;</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создание портфолио;</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ведение дневника наблюдений.</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b/>
          <w:bCs/>
          <w:sz w:val="24"/>
          <w:szCs w:val="24"/>
        </w:rPr>
        <w:t xml:space="preserve">Результат этапа: </w:t>
      </w:r>
      <w:r w:rsidRPr="003C28C8">
        <w:rPr>
          <w:rFonts w:ascii="Times New Roman" w:eastAsia="Times New Roman" w:hAnsi="Times New Roman" w:cs="Times New Roman"/>
          <w:sz w:val="24"/>
          <w:szCs w:val="24"/>
        </w:rPr>
        <w:t>составление рекомендаций для дальнейших действий преподавателя,</w:t>
      </w:r>
      <w:r w:rsidRPr="003C28C8">
        <w:rPr>
          <w:rFonts w:ascii="Times New Roman" w:eastAsia="Times New Roman" w:hAnsi="Times New Roman" w:cs="Times New Roman"/>
          <w:b/>
          <w:bCs/>
          <w:sz w:val="24"/>
          <w:szCs w:val="24"/>
        </w:rPr>
        <w:t xml:space="preserve"> </w:t>
      </w:r>
      <w:proofErr w:type="spellStart"/>
      <w:r w:rsidRPr="003C28C8">
        <w:rPr>
          <w:rFonts w:ascii="Times New Roman" w:eastAsia="Times New Roman" w:hAnsi="Times New Roman" w:cs="Times New Roman"/>
          <w:sz w:val="24"/>
          <w:szCs w:val="24"/>
        </w:rPr>
        <w:t>тьютора</w:t>
      </w:r>
      <w:proofErr w:type="spellEnd"/>
      <w:r w:rsidRPr="003C28C8">
        <w:rPr>
          <w:rFonts w:ascii="Times New Roman" w:eastAsia="Times New Roman" w:hAnsi="Times New Roman" w:cs="Times New Roman"/>
          <w:sz w:val="24"/>
          <w:szCs w:val="24"/>
        </w:rPr>
        <w:t xml:space="preserve"> и семьи</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(законных представителей) на основании выявленных особенностей развития лиц с ОВЗ.</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p>
    <w:p w:rsidR="003C28C8" w:rsidRPr="003C28C8" w:rsidRDefault="003C28C8" w:rsidP="0045736A">
      <w:pPr>
        <w:tabs>
          <w:tab w:val="left" w:pos="1359"/>
        </w:tabs>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b/>
          <w:bCs/>
          <w:sz w:val="24"/>
          <w:szCs w:val="24"/>
        </w:rPr>
        <w:t>Третий этап</w:t>
      </w:r>
      <w:r w:rsidRPr="003C28C8">
        <w:rPr>
          <w:rFonts w:ascii="Times New Roman" w:eastAsia="Times New Roman" w:hAnsi="Times New Roman" w:cs="Times New Roman"/>
          <w:sz w:val="24"/>
          <w:szCs w:val="24"/>
        </w:rPr>
        <w:t>:</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согласование позиций образовательной организации среднего профессионального</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образования и семьи (законных представителей) в отношении обучающегося с ОВЗ.</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i/>
          <w:iCs/>
          <w:sz w:val="24"/>
          <w:szCs w:val="24"/>
        </w:rPr>
        <w:t xml:space="preserve">Цель: </w:t>
      </w:r>
      <w:r w:rsidRPr="003C28C8">
        <w:rPr>
          <w:rFonts w:ascii="Times New Roman" w:eastAsia="Times New Roman" w:hAnsi="Times New Roman" w:cs="Times New Roman"/>
          <w:sz w:val="24"/>
          <w:szCs w:val="24"/>
        </w:rPr>
        <w:t>согласование позиций специалистов образовательной организации среднего профессионального</w:t>
      </w:r>
      <w:r w:rsidRPr="003C28C8">
        <w:rPr>
          <w:rFonts w:ascii="Times New Roman" w:eastAsia="Times New Roman" w:hAnsi="Times New Roman" w:cs="Times New Roman"/>
          <w:i/>
          <w:iCs/>
          <w:sz w:val="24"/>
          <w:szCs w:val="24"/>
        </w:rPr>
        <w:t xml:space="preserve"> </w:t>
      </w:r>
      <w:r w:rsidRPr="003C28C8">
        <w:rPr>
          <w:rFonts w:ascii="Times New Roman" w:eastAsia="Times New Roman" w:hAnsi="Times New Roman" w:cs="Times New Roman"/>
          <w:sz w:val="24"/>
          <w:szCs w:val="24"/>
        </w:rPr>
        <w:t>образования и семьи (законных представителей) по отношению к лицам с ОВЗ.</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i/>
          <w:iCs/>
          <w:sz w:val="24"/>
          <w:szCs w:val="24"/>
        </w:rPr>
        <w:t xml:space="preserve">Действия куратора, преподавателя, </w:t>
      </w:r>
      <w:proofErr w:type="spellStart"/>
      <w:r w:rsidRPr="003C28C8">
        <w:rPr>
          <w:rFonts w:ascii="Times New Roman" w:eastAsia="Times New Roman" w:hAnsi="Times New Roman" w:cs="Times New Roman"/>
          <w:i/>
          <w:iCs/>
          <w:sz w:val="24"/>
          <w:szCs w:val="24"/>
        </w:rPr>
        <w:t>тьютора</w:t>
      </w:r>
      <w:proofErr w:type="spellEnd"/>
      <w:r w:rsidRPr="003C28C8">
        <w:rPr>
          <w:rFonts w:ascii="Times New Roman" w:eastAsia="Times New Roman" w:hAnsi="Times New Roman" w:cs="Times New Roman"/>
          <w:i/>
          <w:iCs/>
          <w:sz w:val="24"/>
          <w:szCs w:val="24"/>
        </w:rPr>
        <w:t>:</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sz w:val="24"/>
          <w:szCs w:val="24"/>
        </w:rPr>
        <w:t>– беседа (совместно со специалистом образовательной организации среднего профессионального образования) с родителями (законными представителями) обучающегося с ОВЗ;</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sz w:val="24"/>
          <w:szCs w:val="24"/>
        </w:rPr>
        <w:t>– выяснение готовности родителей (законных представителей) к следованию рекомендаций специалистов образовательной организации.</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b/>
          <w:bCs/>
          <w:sz w:val="24"/>
          <w:szCs w:val="24"/>
        </w:rPr>
        <w:t>Результат:</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b/>
          <w:bCs/>
          <w:i/>
          <w:iCs/>
          <w:sz w:val="24"/>
          <w:szCs w:val="24"/>
        </w:rPr>
        <w:t xml:space="preserve">Первый вариант: </w:t>
      </w:r>
      <w:r w:rsidRPr="003C28C8">
        <w:rPr>
          <w:rFonts w:ascii="Times New Roman" w:eastAsia="Times New Roman" w:hAnsi="Times New Roman" w:cs="Times New Roman"/>
          <w:sz w:val="24"/>
          <w:szCs w:val="24"/>
        </w:rPr>
        <w:t>отказ родителей</w:t>
      </w:r>
      <w:r w:rsidRPr="003C28C8">
        <w:rPr>
          <w:rFonts w:ascii="Times New Roman" w:eastAsia="Times New Roman" w:hAnsi="Times New Roman" w:cs="Times New Roman"/>
          <w:b/>
          <w:bCs/>
          <w:i/>
          <w:iCs/>
          <w:sz w:val="24"/>
          <w:szCs w:val="24"/>
        </w:rPr>
        <w:t xml:space="preserve"> </w:t>
      </w:r>
      <w:r w:rsidRPr="003C28C8">
        <w:rPr>
          <w:rFonts w:ascii="Times New Roman" w:eastAsia="Times New Roman" w:hAnsi="Times New Roman" w:cs="Times New Roman"/>
          <w:sz w:val="24"/>
          <w:szCs w:val="24"/>
        </w:rPr>
        <w:t>(законных представителей)</w:t>
      </w:r>
      <w:r w:rsidRPr="003C28C8">
        <w:rPr>
          <w:rFonts w:ascii="Times New Roman" w:eastAsia="Times New Roman" w:hAnsi="Times New Roman" w:cs="Times New Roman"/>
          <w:b/>
          <w:bCs/>
          <w:i/>
          <w:iCs/>
          <w:sz w:val="24"/>
          <w:szCs w:val="24"/>
        </w:rPr>
        <w:t xml:space="preserve"> </w:t>
      </w:r>
      <w:r w:rsidRPr="003C28C8">
        <w:rPr>
          <w:rFonts w:ascii="Times New Roman" w:eastAsia="Times New Roman" w:hAnsi="Times New Roman" w:cs="Times New Roman"/>
          <w:sz w:val="24"/>
          <w:szCs w:val="24"/>
        </w:rPr>
        <w:t>следовать рекомендациям.</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i/>
          <w:iCs/>
          <w:sz w:val="24"/>
          <w:szCs w:val="24"/>
        </w:rPr>
        <w:t xml:space="preserve">Алгоритм действий куратора, преподавателя, </w:t>
      </w:r>
      <w:proofErr w:type="spellStart"/>
      <w:r w:rsidRPr="003C28C8">
        <w:rPr>
          <w:rFonts w:ascii="Times New Roman" w:eastAsia="Times New Roman" w:hAnsi="Times New Roman" w:cs="Times New Roman"/>
          <w:i/>
          <w:iCs/>
          <w:sz w:val="24"/>
          <w:szCs w:val="24"/>
        </w:rPr>
        <w:t>тьютора</w:t>
      </w:r>
      <w:proofErr w:type="spellEnd"/>
      <w:r w:rsidRPr="003C28C8">
        <w:rPr>
          <w:rFonts w:ascii="Times New Roman" w:eastAsia="Times New Roman" w:hAnsi="Times New Roman" w:cs="Times New Roman"/>
          <w:i/>
          <w:iCs/>
          <w:sz w:val="24"/>
          <w:szCs w:val="24"/>
        </w:rPr>
        <w:t>:</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sz w:val="24"/>
          <w:szCs w:val="24"/>
        </w:rPr>
        <w:t>– работа по плану специалистов;</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sz w:val="24"/>
          <w:szCs w:val="24"/>
        </w:rPr>
        <w:t>– получение дополнительного согласия от родителей (законных представителей) на деятельность психолого-педагогической службы;</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sz w:val="24"/>
          <w:szCs w:val="24"/>
        </w:rPr>
        <w:lastRenderedPageBreak/>
        <w:t>– выяснение ожидаемых результатов родителей (законных представителей) от этой деятельности;</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sz w:val="24"/>
          <w:szCs w:val="24"/>
        </w:rPr>
        <w:t>– обязательное ведение дневника наблюдений за лицом с ОВЗ, графика встречи с родителями (законными представителями).</w:t>
      </w:r>
    </w:p>
    <w:p w:rsidR="0045736A" w:rsidRDefault="003C28C8" w:rsidP="003C28C8">
      <w:pPr>
        <w:spacing w:after="0" w:line="240" w:lineRule="auto"/>
        <w:ind w:firstLine="709"/>
        <w:contextualSpacing/>
        <w:jc w:val="both"/>
        <w:rPr>
          <w:rFonts w:ascii="Times New Roman" w:eastAsia="Times New Roman" w:hAnsi="Times New Roman" w:cs="Times New Roman"/>
          <w:sz w:val="24"/>
          <w:szCs w:val="24"/>
        </w:rPr>
      </w:pPr>
      <w:r w:rsidRPr="003C28C8">
        <w:rPr>
          <w:rFonts w:ascii="Times New Roman" w:eastAsia="Times New Roman" w:hAnsi="Times New Roman" w:cs="Times New Roman"/>
          <w:sz w:val="24"/>
          <w:szCs w:val="24"/>
        </w:rPr>
        <w:t xml:space="preserve">В сложных случаях возможно обращение к органам опеки и попечительства. </w:t>
      </w:r>
    </w:p>
    <w:p w:rsidR="003C28C8" w:rsidRPr="003C28C8" w:rsidRDefault="003C28C8" w:rsidP="003C28C8">
      <w:pPr>
        <w:spacing w:after="0" w:line="240" w:lineRule="auto"/>
        <w:ind w:firstLine="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b/>
          <w:bCs/>
          <w:sz w:val="24"/>
          <w:szCs w:val="24"/>
        </w:rPr>
        <w:t>Результат</w:t>
      </w:r>
      <w:r w:rsidRPr="003C28C8">
        <w:rPr>
          <w:rFonts w:ascii="Times New Roman" w:eastAsia="Times New Roman" w:hAnsi="Times New Roman" w:cs="Times New Roman"/>
          <w:sz w:val="24"/>
          <w:szCs w:val="24"/>
        </w:rPr>
        <w:t>:</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возвращение ко</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2</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этапу.</w:t>
      </w:r>
    </w:p>
    <w:p w:rsidR="0045736A" w:rsidRDefault="0045736A" w:rsidP="003C28C8">
      <w:pPr>
        <w:spacing w:after="0" w:line="240" w:lineRule="auto"/>
        <w:ind w:firstLine="709"/>
        <w:contextualSpacing/>
        <w:jc w:val="both"/>
        <w:rPr>
          <w:rFonts w:ascii="Times New Roman" w:eastAsia="Times New Roman" w:hAnsi="Times New Roman" w:cs="Times New Roman"/>
          <w:b/>
          <w:bCs/>
          <w:i/>
          <w:iCs/>
          <w:sz w:val="24"/>
          <w:szCs w:val="24"/>
        </w:rPr>
      </w:pP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b/>
          <w:bCs/>
          <w:i/>
          <w:iCs/>
          <w:sz w:val="24"/>
          <w:szCs w:val="24"/>
        </w:rPr>
        <w:t xml:space="preserve">Второй вариант: </w:t>
      </w:r>
      <w:r w:rsidRPr="003C28C8">
        <w:rPr>
          <w:rFonts w:ascii="Times New Roman" w:eastAsia="Times New Roman" w:hAnsi="Times New Roman" w:cs="Times New Roman"/>
          <w:sz w:val="24"/>
          <w:szCs w:val="24"/>
        </w:rPr>
        <w:t>родители</w:t>
      </w:r>
      <w:r w:rsidRPr="003C28C8">
        <w:rPr>
          <w:rFonts w:ascii="Times New Roman" w:eastAsia="Times New Roman" w:hAnsi="Times New Roman" w:cs="Times New Roman"/>
          <w:b/>
          <w:bCs/>
          <w:i/>
          <w:iCs/>
          <w:sz w:val="24"/>
          <w:szCs w:val="24"/>
        </w:rPr>
        <w:t xml:space="preserve"> </w:t>
      </w:r>
      <w:r w:rsidRPr="003C28C8">
        <w:rPr>
          <w:rFonts w:ascii="Times New Roman" w:eastAsia="Times New Roman" w:hAnsi="Times New Roman" w:cs="Times New Roman"/>
          <w:sz w:val="24"/>
          <w:szCs w:val="24"/>
        </w:rPr>
        <w:t>(законные представители)</w:t>
      </w:r>
      <w:r w:rsidRPr="003C28C8">
        <w:rPr>
          <w:rFonts w:ascii="Times New Roman" w:eastAsia="Times New Roman" w:hAnsi="Times New Roman" w:cs="Times New Roman"/>
          <w:b/>
          <w:bCs/>
          <w:i/>
          <w:iCs/>
          <w:sz w:val="24"/>
          <w:szCs w:val="24"/>
        </w:rPr>
        <w:t xml:space="preserve"> </w:t>
      </w:r>
      <w:r w:rsidRPr="003C28C8">
        <w:rPr>
          <w:rFonts w:ascii="Times New Roman" w:eastAsia="Times New Roman" w:hAnsi="Times New Roman" w:cs="Times New Roman"/>
          <w:sz w:val="24"/>
          <w:szCs w:val="24"/>
        </w:rPr>
        <w:t>частично готовы следовать рекомендациям</w:t>
      </w:r>
      <w:r w:rsidRPr="003C28C8">
        <w:rPr>
          <w:rFonts w:ascii="Times New Roman" w:eastAsia="Times New Roman" w:hAnsi="Times New Roman" w:cs="Times New Roman"/>
          <w:b/>
          <w:bCs/>
          <w:i/>
          <w:iCs/>
          <w:sz w:val="24"/>
          <w:szCs w:val="24"/>
        </w:rPr>
        <w:t xml:space="preserve"> </w:t>
      </w:r>
      <w:r w:rsidRPr="003C28C8">
        <w:rPr>
          <w:rFonts w:ascii="Times New Roman" w:eastAsia="Times New Roman" w:hAnsi="Times New Roman" w:cs="Times New Roman"/>
          <w:sz w:val="24"/>
          <w:szCs w:val="24"/>
        </w:rPr>
        <w:t>–</w:t>
      </w:r>
      <w:r w:rsidRPr="003C28C8">
        <w:rPr>
          <w:rFonts w:ascii="Times New Roman" w:eastAsia="Times New Roman" w:hAnsi="Times New Roman" w:cs="Times New Roman"/>
          <w:b/>
          <w:bCs/>
          <w:i/>
          <w:iCs/>
          <w:sz w:val="24"/>
          <w:szCs w:val="24"/>
        </w:rPr>
        <w:t xml:space="preserve"> </w:t>
      </w:r>
      <w:r w:rsidRPr="003C28C8">
        <w:rPr>
          <w:rFonts w:ascii="Times New Roman" w:eastAsia="Times New Roman" w:hAnsi="Times New Roman" w:cs="Times New Roman"/>
          <w:sz w:val="24"/>
          <w:szCs w:val="24"/>
        </w:rPr>
        <w:t>пассивное следование.</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i/>
          <w:iCs/>
          <w:sz w:val="24"/>
          <w:szCs w:val="24"/>
        </w:rPr>
        <w:t xml:space="preserve">Алгоритм действий куратора, преподавателя, </w:t>
      </w:r>
      <w:proofErr w:type="spellStart"/>
      <w:r w:rsidRPr="003C28C8">
        <w:rPr>
          <w:rFonts w:ascii="Times New Roman" w:eastAsia="Times New Roman" w:hAnsi="Times New Roman" w:cs="Times New Roman"/>
          <w:i/>
          <w:iCs/>
          <w:sz w:val="24"/>
          <w:szCs w:val="24"/>
        </w:rPr>
        <w:t>тьютора</w:t>
      </w:r>
      <w:proofErr w:type="spellEnd"/>
      <w:r w:rsidRPr="003C28C8">
        <w:rPr>
          <w:rFonts w:ascii="Times New Roman" w:eastAsia="Times New Roman" w:hAnsi="Times New Roman" w:cs="Times New Roman"/>
          <w:sz w:val="24"/>
          <w:szCs w:val="24"/>
        </w:rPr>
        <w:t>:</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ведение дневника наблюдений;</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проведение открытых уроков с приглашением на них родителей (законных представителей);</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xml:space="preserve">– составление индивидуального образовательного маршрута и обсуждение его с родителями. </w:t>
      </w:r>
      <w:r w:rsidRPr="003C28C8">
        <w:rPr>
          <w:rFonts w:ascii="Times New Roman" w:eastAsia="Times New Roman" w:hAnsi="Times New Roman" w:cs="Times New Roman"/>
          <w:b/>
          <w:bCs/>
          <w:sz w:val="24"/>
          <w:szCs w:val="24"/>
        </w:rPr>
        <w:t xml:space="preserve">Результат: </w:t>
      </w:r>
      <w:r w:rsidRPr="003C28C8">
        <w:rPr>
          <w:rFonts w:ascii="Times New Roman" w:eastAsia="Times New Roman" w:hAnsi="Times New Roman" w:cs="Times New Roman"/>
          <w:sz w:val="24"/>
          <w:szCs w:val="24"/>
        </w:rPr>
        <w:t>в зависимости от конкретной ситуации</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(указать</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1</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или</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2).</w:t>
      </w:r>
    </w:p>
    <w:p w:rsidR="003C28C8" w:rsidRPr="003C28C8" w:rsidRDefault="003C28C8" w:rsidP="0045736A">
      <w:pPr>
        <w:tabs>
          <w:tab w:val="left" w:pos="1400"/>
        </w:tabs>
        <w:spacing w:after="0" w:line="240" w:lineRule="auto"/>
        <w:ind w:firstLine="709"/>
        <w:contextualSpacing/>
        <w:jc w:val="both"/>
        <w:rPr>
          <w:rFonts w:ascii="Times New Roman" w:eastAsia="Times New Roman" w:hAnsi="Times New Roman" w:cs="Times New Roman"/>
          <w:sz w:val="24"/>
          <w:szCs w:val="24"/>
        </w:rPr>
      </w:pPr>
      <w:r w:rsidRPr="003C28C8">
        <w:rPr>
          <w:rFonts w:ascii="Times New Roman" w:eastAsia="Times New Roman" w:hAnsi="Times New Roman" w:cs="Times New Roman"/>
          <w:sz w:val="24"/>
          <w:szCs w:val="24"/>
        </w:rPr>
        <w:t>Отказ родителей (законных представителей) со скрытым консультированием (результаты не предъявляются педагогу или психологу).</w:t>
      </w:r>
    </w:p>
    <w:p w:rsidR="003C28C8" w:rsidRPr="003C28C8" w:rsidRDefault="003C28C8" w:rsidP="003C28C8">
      <w:pPr>
        <w:spacing w:after="0" w:line="240" w:lineRule="auto"/>
        <w:ind w:firstLine="709"/>
        <w:contextualSpacing/>
        <w:jc w:val="both"/>
        <w:rPr>
          <w:rFonts w:ascii="Times New Roman" w:eastAsia="Times New Roman" w:hAnsi="Times New Roman" w:cs="Times New Roman"/>
          <w:sz w:val="24"/>
          <w:szCs w:val="24"/>
        </w:rPr>
      </w:pPr>
      <w:r w:rsidRPr="003C28C8">
        <w:rPr>
          <w:rFonts w:ascii="Times New Roman" w:eastAsia="Times New Roman" w:hAnsi="Times New Roman" w:cs="Times New Roman"/>
          <w:sz w:val="24"/>
          <w:szCs w:val="24"/>
        </w:rPr>
        <w:t>Возвращение ко 2 этапу с частичной разработкой индивидуального образовательного маршрута.</w:t>
      </w:r>
    </w:p>
    <w:p w:rsidR="003C28C8" w:rsidRPr="003C28C8" w:rsidRDefault="003C28C8" w:rsidP="0045736A">
      <w:pPr>
        <w:tabs>
          <w:tab w:val="left" w:pos="1376"/>
        </w:tabs>
        <w:spacing w:after="0" w:line="240" w:lineRule="auto"/>
        <w:ind w:firstLine="709"/>
        <w:contextualSpacing/>
        <w:jc w:val="both"/>
        <w:rPr>
          <w:rFonts w:ascii="Times New Roman" w:eastAsia="Times New Roman" w:hAnsi="Times New Roman" w:cs="Times New Roman"/>
          <w:sz w:val="24"/>
          <w:szCs w:val="24"/>
        </w:rPr>
      </w:pPr>
      <w:r w:rsidRPr="003C28C8">
        <w:rPr>
          <w:rFonts w:ascii="Times New Roman" w:eastAsia="Times New Roman" w:hAnsi="Times New Roman" w:cs="Times New Roman"/>
          <w:sz w:val="24"/>
          <w:szCs w:val="24"/>
        </w:rPr>
        <w:t>Обращение родителей (законных представителей) к внешнему консультированию, но отказ в предоставлении образовательной организации среднего профессионального образования информации, отказ от статуса ОВЗ.</w:t>
      </w:r>
    </w:p>
    <w:p w:rsidR="003C28C8" w:rsidRPr="003C28C8" w:rsidRDefault="003C28C8" w:rsidP="003C28C8">
      <w:pPr>
        <w:spacing w:after="0" w:line="240" w:lineRule="auto"/>
        <w:ind w:firstLine="709"/>
        <w:contextualSpacing/>
        <w:jc w:val="both"/>
        <w:rPr>
          <w:rFonts w:ascii="Times New Roman" w:eastAsia="Times New Roman" w:hAnsi="Times New Roman" w:cs="Times New Roman"/>
          <w:sz w:val="24"/>
          <w:szCs w:val="24"/>
        </w:rPr>
      </w:pPr>
      <w:r w:rsidRPr="003C28C8">
        <w:rPr>
          <w:rFonts w:ascii="Times New Roman" w:eastAsia="Times New Roman" w:hAnsi="Times New Roman" w:cs="Times New Roman"/>
          <w:b/>
          <w:bCs/>
          <w:i/>
          <w:iCs/>
          <w:sz w:val="24"/>
          <w:szCs w:val="24"/>
        </w:rPr>
        <w:t xml:space="preserve">Третий вариант: </w:t>
      </w:r>
      <w:r w:rsidRPr="003C28C8">
        <w:rPr>
          <w:rFonts w:ascii="Times New Roman" w:eastAsia="Times New Roman" w:hAnsi="Times New Roman" w:cs="Times New Roman"/>
          <w:sz w:val="24"/>
          <w:szCs w:val="24"/>
        </w:rPr>
        <w:t>родители</w:t>
      </w:r>
      <w:r w:rsidRPr="003C28C8">
        <w:rPr>
          <w:rFonts w:ascii="Times New Roman" w:eastAsia="Times New Roman" w:hAnsi="Times New Roman" w:cs="Times New Roman"/>
          <w:b/>
          <w:bCs/>
          <w:i/>
          <w:iCs/>
          <w:sz w:val="24"/>
          <w:szCs w:val="24"/>
        </w:rPr>
        <w:t xml:space="preserve"> </w:t>
      </w:r>
      <w:r w:rsidRPr="003C28C8">
        <w:rPr>
          <w:rFonts w:ascii="Times New Roman" w:eastAsia="Times New Roman" w:hAnsi="Times New Roman" w:cs="Times New Roman"/>
          <w:sz w:val="24"/>
          <w:szCs w:val="24"/>
        </w:rPr>
        <w:t>(законные представители)</w:t>
      </w:r>
      <w:r w:rsidRPr="003C28C8">
        <w:rPr>
          <w:rFonts w:ascii="Times New Roman" w:eastAsia="Times New Roman" w:hAnsi="Times New Roman" w:cs="Times New Roman"/>
          <w:b/>
          <w:bCs/>
          <w:i/>
          <w:iCs/>
          <w:sz w:val="24"/>
          <w:szCs w:val="24"/>
        </w:rPr>
        <w:t xml:space="preserve"> </w:t>
      </w:r>
      <w:r w:rsidRPr="003C28C8">
        <w:rPr>
          <w:rFonts w:ascii="Times New Roman" w:eastAsia="Times New Roman" w:hAnsi="Times New Roman" w:cs="Times New Roman"/>
          <w:sz w:val="24"/>
          <w:szCs w:val="24"/>
        </w:rPr>
        <w:t>готовы следовать рекомендациям.</w:t>
      </w:r>
    </w:p>
    <w:p w:rsidR="003C28C8" w:rsidRPr="003C28C8" w:rsidRDefault="003C28C8" w:rsidP="003C28C8">
      <w:pPr>
        <w:spacing w:after="0" w:line="240" w:lineRule="auto"/>
        <w:ind w:firstLine="709"/>
        <w:contextualSpacing/>
        <w:jc w:val="both"/>
        <w:rPr>
          <w:rFonts w:ascii="Times New Roman" w:eastAsia="Times New Roman" w:hAnsi="Times New Roman" w:cs="Times New Roman"/>
          <w:sz w:val="24"/>
          <w:szCs w:val="24"/>
        </w:rPr>
      </w:pPr>
      <w:r w:rsidRPr="003C28C8">
        <w:rPr>
          <w:rFonts w:ascii="Times New Roman" w:eastAsia="Times New Roman" w:hAnsi="Times New Roman" w:cs="Times New Roman"/>
          <w:i/>
          <w:iCs/>
          <w:sz w:val="24"/>
          <w:szCs w:val="24"/>
        </w:rPr>
        <w:t xml:space="preserve">Алгоритм действий куратора, преподавателя, </w:t>
      </w:r>
      <w:proofErr w:type="spellStart"/>
      <w:r w:rsidRPr="003C28C8">
        <w:rPr>
          <w:rFonts w:ascii="Times New Roman" w:eastAsia="Times New Roman" w:hAnsi="Times New Roman" w:cs="Times New Roman"/>
          <w:i/>
          <w:iCs/>
          <w:sz w:val="24"/>
          <w:szCs w:val="24"/>
        </w:rPr>
        <w:t>тьютора</w:t>
      </w:r>
      <w:proofErr w:type="spellEnd"/>
      <w:r w:rsidRPr="003C28C8">
        <w:rPr>
          <w:rFonts w:ascii="Times New Roman" w:eastAsia="Times New Roman" w:hAnsi="Times New Roman" w:cs="Times New Roman"/>
          <w:i/>
          <w:iCs/>
          <w:sz w:val="24"/>
          <w:szCs w:val="24"/>
        </w:rPr>
        <w:t>:</w:t>
      </w:r>
    </w:p>
    <w:p w:rsidR="003C28C8" w:rsidRPr="003C28C8" w:rsidRDefault="003C28C8" w:rsidP="003C28C8">
      <w:pPr>
        <w:spacing w:after="0" w:line="240" w:lineRule="auto"/>
        <w:ind w:firstLine="709"/>
        <w:contextualSpacing/>
        <w:jc w:val="both"/>
        <w:rPr>
          <w:rFonts w:ascii="Times New Roman" w:eastAsia="Times New Roman" w:hAnsi="Times New Roman" w:cs="Times New Roman"/>
          <w:sz w:val="24"/>
          <w:szCs w:val="24"/>
        </w:rPr>
      </w:pPr>
      <w:r w:rsidRPr="003C28C8">
        <w:rPr>
          <w:rFonts w:ascii="Times New Roman" w:eastAsia="Times New Roman" w:hAnsi="Times New Roman" w:cs="Times New Roman"/>
          <w:i/>
          <w:iCs/>
          <w:sz w:val="24"/>
          <w:szCs w:val="24"/>
        </w:rPr>
        <w:t xml:space="preserve">– </w:t>
      </w:r>
      <w:r w:rsidRPr="003C28C8">
        <w:rPr>
          <w:rFonts w:ascii="Times New Roman" w:eastAsia="Times New Roman" w:hAnsi="Times New Roman" w:cs="Times New Roman"/>
          <w:sz w:val="24"/>
          <w:szCs w:val="24"/>
        </w:rPr>
        <w:t>полное включение родителей</w:t>
      </w:r>
      <w:r w:rsidRPr="003C28C8">
        <w:rPr>
          <w:rFonts w:ascii="Times New Roman" w:eastAsia="Times New Roman" w:hAnsi="Times New Roman" w:cs="Times New Roman"/>
          <w:i/>
          <w:iCs/>
          <w:sz w:val="24"/>
          <w:szCs w:val="24"/>
        </w:rPr>
        <w:t xml:space="preserve"> </w:t>
      </w:r>
      <w:r w:rsidRPr="003C28C8">
        <w:rPr>
          <w:rFonts w:ascii="Times New Roman" w:eastAsia="Times New Roman" w:hAnsi="Times New Roman" w:cs="Times New Roman"/>
          <w:sz w:val="24"/>
          <w:szCs w:val="24"/>
        </w:rPr>
        <w:t>(законных представителей)</w:t>
      </w:r>
      <w:r w:rsidRPr="003C28C8">
        <w:rPr>
          <w:rFonts w:ascii="Times New Roman" w:eastAsia="Times New Roman" w:hAnsi="Times New Roman" w:cs="Times New Roman"/>
          <w:i/>
          <w:iCs/>
          <w:sz w:val="24"/>
          <w:szCs w:val="24"/>
        </w:rPr>
        <w:t xml:space="preserve"> </w:t>
      </w:r>
      <w:r w:rsidRPr="003C28C8">
        <w:rPr>
          <w:rFonts w:ascii="Times New Roman" w:eastAsia="Times New Roman" w:hAnsi="Times New Roman" w:cs="Times New Roman"/>
          <w:sz w:val="24"/>
          <w:szCs w:val="24"/>
        </w:rPr>
        <w:t>в жизнь образовательной организации</w:t>
      </w:r>
      <w:r w:rsidRPr="003C28C8">
        <w:rPr>
          <w:rFonts w:ascii="Times New Roman" w:eastAsia="Times New Roman" w:hAnsi="Times New Roman" w:cs="Times New Roman"/>
          <w:i/>
          <w:iCs/>
          <w:sz w:val="24"/>
          <w:szCs w:val="24"/>
        </w:rPr>
        <w:t xml:space="preserve"> </w:t>
      </w:r>
      <w:r w:rsidRPr="003C28C8">
        <w:rPr>
          <w:rFonts w:ascii="Times New Roman" w:eastAsia="Times New Roman" w:hAnsi="Times New Roman" w:cs="Times New Roman"/>
          <w:sz w:val="24"/>
          <w:szCs w:val="24"/>
        </w:rPr>
        <w:t>среднего специального образования;</w:t>
      </w:r>
    </w:p>
    <w:p w:rsidR="003C28C8" w:rsidRPr="003C28C8" w:rsidRDefault="003C28C8" w:rsidP="003C28C8">
      <w:pPr>
        <w:spacing w:after="0" w:line="240" w:lineRule="auto"/>
        <w:ind w:firstLine="709"/>
        <w:contextualSpacing/>
        <w:jc w:val="both"/>
        <w:rPr>
          <w:rFonts w:ascii="Times New Roman" w:eastAsia="Times New Roman" w:hAnsi="Times New Roman" w:cs="Times New Roman"/>
          <w:sz w:val="24"/>
          <w:szCs w:val="24"/>
        </w:rPr>
      </w:pPr>
      <w:r w:rsidRPr="003C28C8">
        <w:rPr>
          <w:rFonts w:ascii="Times New Roman" w:eastAsia="Times New Roman" w:hAnsi="Times New Roman" w:cs="Times New Roman"/>
          <w:sz w:val="24"/>
          <w:szCs w:val="24"/>
        </w:rPr>
        <w:t>– подтверждение этого – адекватное отношение к лицам с ОВЗ и совпадение ожидаемых и полученных результатов.</w:t>
      </w:r>
    </w:p>
    <w:p w:rsidR="003C28C8" w:rsidRPr="003C28C8" w:rsidRDefault="003C28C8" w:rsidP="003C28C8">
      <w:pPr>
        <w:spacing w:after="0" w:line="240" w:lineRule="auto"/>
        <w:ind w:firstLine="709"/>
        <w:contextualSpacing/>
        <w:jc w:val="both"/>
        <w:rPr>
          <w:rFonts w:ascii="Times New Roman" w:eastAsia="Times New Roman" w:hAnsi="Times New Roman" w:cs="Times New Roman"/>
          <w:sz w:val="24"/>
          <w:szCs w:val="24"/>
        </w:rPr>
      </w:pPr>
      <w:r w:rsidRPr="003C28C8">
        <w:rPr>
          <w:rFonts w:ascii="Times New Roman" w:eastAsia="Times New Roman" w:hAnsi="Times New Roman" w:cs="Times New Roman"/>
          <w:b/>
          <w:bCs/>
          <w:sz w:val="24"/>
          <w:szCs w:val="24"/>
        </w:rPr>
        <w:t xml:space="preserve">Результат: </w:t>
      </w:r>
      <w:r w:rsidRPr="003C28C8">
        <w:rPr>
          <w:rFonts w:ascii="Times New Roman" w:eastAsia="Times New Roman" w:hAnsi="Times New Roman" w:cs="Times New Roman"/>
          <w:sz w:val="24"/>
          <w:szCs w:val="24"/>
        </w:rPr>
        <w:t>в зависимости от характера готовности родителей</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(законных представителей) (указать</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1</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или</w:t>
      </w:r>
      <w:r w:rsidR="0045736A">
        <w:rPr>
          <w:rFonts w:ascii="Times New Roman" w:eastAsia="Times New Roman" w:hAnsi="Times New Roman" w:cs="Times New Roman"/>
          <w:sz w:val="24"/>
          <w:szCs w:val="24"/>
        </w:rPr>
        <w:t xml:space="preserve"> </w:t>
      </w:r>
      <w:r w:rsidRPr="003C28C8">
        <w:rPr>
          <w:rFonts w:ascii="Times New Roman" w:eastAsia="Times New Roman" w:hAnsi="Times New Roman" w:cs="Times New Roman"/>
          <w:sz w:val="24"/>
          <w:szCs w:val="24"/>
        </w:rPr>
        <w:t>2):</w:t>
      </w:r>
    </w:p>
    <w:p w:rsidR="003C28C8" w:rsidRPr="003C28C8" w:rsidRDefault="0045736A" w:rsidP="0045736A">
      <w:pPr>
        <w:tabs>
          <w:tab w:val="left" w:pos="1261"/>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28C8" w:rsidRPr="003C28C8">
        <w:rPr>
          <w:rFonts w:ascii="Times New Roman" w:eastAsia="Times New Roman" w:hAnsi="Times New Roman" w:cs="Times New Roman"/>
          <w:sz w:val="24"/>
          <w:szCs w:val="24"/>
        </w:rPr>
        <w:t>Словесная готовность, но безрезультативная. Возвращение на 2 этап.</w:t>
      </w:r>
    </w:p>
    <w:p w:rsidR="003C28C8" w:rsidRPr="003C28C8" w:rsidRDefault="0045736A" w:rsidP="0045736A">
      <w:pPr>
        <w:tabs>
          <w:tab w:val="left" w:pos="1261"/>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3C28C8" w:rsidRPr="003C28C8">
        <w:rPr>
          <w:rFonts w:ascii="Times New Roman" w:eastAsia="Times New Roman" w:hAnsi="Times New Roman" w:cs="Times New Roman"/>
          <w:sz w:val="24"/>
          <w:szCs w:val="24"/>
        </w:rPr>
        <w:t>Деятельностная</w:t>
      </w:r>
      <w:proofErr w:type="spellEnd"/>
      <w:r w:rsidR="003C28C8" w:rsidRPr="003C28C8">
        <w:rPr>
          <w:rFonts w:ascii="Times New Roman" w:eastAsia="Times New Roman" w:hAnsi="Times New Roman" w:cs="Times New Roman"/>
          <w:sz w:val="24"/>
          <w:szCs w:val="24"/>
        </w:rPr>
        <w:t xml:space="preserve"> готовность. Выход на 4 этап.</w:t>
      </w:r>
    </w:p>
    <w:p w:rsidR="0045736A" w:rsidRDefault="0045736A" w:rsidP="0045736A">
      <w:pPr>
        <w:tabs>
          <w:tab w:val="left" w:pos="1260"/>
        </w:tabs>
        <w:spacing w:after="0" w:line="240" w:lineRule="auto"/>
        <w:ind w:left="709"/>
        <w:contextualSpacing/>
        <w:jc w:val="both"/>
        <w:rPr>
          <w:rFonts w:ascii="Times New Roman" w:eastAsia="Times New Roman" w:hAnsi="Times New Roman" w:cs="Times New Roman"/>
          <w:b/>
          <w:bCs/>
          <w:sz w:val="24"/>
          <w:szCs w:val="24"/>
        </w:rPr>
      </w:pPr>
    </w:p>
    <w:p w:rsidR="003C28C8" w:rsidRPr="003C28C8" w:rsidRDefault="003C28C8" w:rsidP="0045736A">
      <w:pPr>
        <w:tabs>
          <w:tab w:val="left" w:pos="1260"/>
        </w:tabs>
        <w:spacing w:after="0" w:line="240" w:lineRule="auto"/>
        <w:ind w:left="709"/>
        <w:contextualSpacing/>
        <w:jc w:val="both"/>
        <w:rPr>
          <w:rFonts w:ascii="Times New Roman" w:eastAsia="Times New Roman" w:hAnsi="Times New Roman" w:cs="Times New Roman"/>
          <w:b/>
          <w:bCs/>
          <w:sz w:val="24"/>
          <w:szCs w:val="24"/>
        </w:rPr>
      </w:pPr>
      <w:r w:rsidRPr="003C28C8">
        <w:rPr>
          <w:rFonts w:ascii="Times New Roman" w:eastAsia="Times New Roman" w:hAnsi="Times New Roman" w:cs="Times New Roman"/>
          <w:b/>
          <w:bCs/>
          <w:sz w:val="24"/>
          <w:szCs w:val="24"/>
        </w:rPr>
        <w:t>Четвертый этап</w:t>
      </w:r>
      <w:r w:rsidRPr="003C28C8">
        <w:rPr>
          <w:rFonts w:ascii="Times New Roman" w:eastAsia="Times New Roman" w:hAnsi="Times New Roman" w:cs="Times New Roman"/>
          <w:sz w:val="24"/>
          <w:szCs w:val="24"/>
        </w:rPr>
        <w:t>:</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разработка маршрута сопровождения лица с ОВЗ.</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i/>
          <w:iCs/>
          <w:sz w:val="24"/>
          <w:szCs w:val="24"/>
        </w:rPr>
        <w:t xml:space="preserve">Цель: </w:t>
      </w:r>
      <w:r w:rsidRPr="003C28C8">
        <w:rPr>
          <w:rFonts w:ascii="Times New Roman" w:eastAsia="Times New Roman" w:hAnsi="Times New Roman" w:cs="Times New Roman"/>
          <w:sz w:val="24"/>
          <w:szCs w:val="24"/>
        </w:rPr>
        <w:t>составление индивидуального плана</w:t>
      </w:r>
      <w:r w:rsidRPr="003C28C8">
        <w:rPr>
          <w:rFonts w:ascii="Times New Roman" w:eastAsia="Times New Roman" w:hAnsi="Times New Roman" w:cs="Times New Roman"/>
          <w:i/>
          <w:iCs/>
          <w:sz w:val="24"/>
          <w:szCs w:val="24"/>
        </w:rPr>
        <w:t xml:space="preserve"> </w:t>
      </w:r>
      <w:r w:rsidRPr="003C28C8">
        <w:rPr>
          <w:rFonts w:ascii="Times New Roman" w:eastAsia="Times New Roman" w:hAnsi="Times New Roman" w:cs="Times New Roman"/>
          <w:sz w:val="24"/>
          <w:szCs w:val="24"/>
        </w:rPr>
        <w:t>(маршрута)</w:t>
      </w:r>
      <w:r w:rsidRPr="003C28C8">
        <w:rPr>
          <w:rFonts w:ascii="Times New Roman" w:eastAsia="Times New Roman" w:hAnsi="Times New Roman" w:cs="Times New Roman"/>
          <w:i/>
          <w:iCs/>
          <w:sz w:val="24"/>
          <w:szCs w:val="24"/>
        </w:rPr>
        <w:t xml:space="preserve"> </w:t>
      </w:r>
      <w:r w:rsidRPr="003C28C8">
        <w:rPr>
          <w:rFonts w:ascii="Times New Roman" w:eastAsia="Times New Roman" w:hAnsi="Times New Roman" w:cs="Times New Roman"/>
          <w:sz w:val="24"/>
          <w:szCs w:val="24"/>
        </w:rPr>
        <w:t>обучения для инвалидов и лиц с ОВЗ.</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i/>
          <w:iCs/>
          <w:sz w:val="24"/>
          <w:szCs w:val="24"/>
        </w:rPr>
        <w:t xml:space="preserve">Действия куратора, преподавателя, </w:t>
      </w:r>
      <w:proofErr w:type="spellStart"/>
      <w:r w:rsidRPr="003C28C8">
        <w:rPr>
          <w:rFonts w:ascii="Times New Roman" w:eastAsia="Times New Roman" w:hAnsi="Times New Roman" w:cs="Times New Roman"/>
          <w:i/>
          <w:iCs/>
          <w:sz w:val="24"/>
          <w:szCs w:val="24"/>
        </w:rPr>
        <w:t>тьютора</w:t>
      </w:r>
      <w:proofErr w:type="spellEnd"/>
      <w:r w:rsidRPr="003C28C8">
        <w:rPr>
          <w:rFonts w:ascii="Times New Roman" w:eastAsia="Times New Roman" w:hAnsi="Times New Roman" w:cs="Times New Roman"/>
          <w:sz w:val="24"/>
          <w:szCs w:val="24"/>
        </w:rPr>
        <w:t>:</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коррекция маршрута с учетом зоны ближайшего развития лица с ОВЗ;</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получение согласия родителей (законных представителей);</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sz w:val="24"/>
          <w:szCs w:val="24"/>
        </w:rPr>
        <w:t>– согласование действий среди всех участников образовательного процесса, отраженное в протоколах встреч.</w:t>
      </w:r>
    </w:p>
    <w:p w:rsidR="003C28C8" w:rsidRPr="003C28C8" w:rsidRDefault="003C28C8" w:rsidP="003C28C8">
      <w:pPr>
        <w:spacing w:after="0" w:line="240" w:lineRule="auto"/>
        <w:ind w:firstLine="709"/>
        <w:contextualSpacing/>
        <w:jc w:val="both"/>
        <w:rPr>
          <w:rFonts w:ascii="Times New Roman" w:hAnsi="Times New Roman" w:cs="Times New Roman"/>
          <w:sz w:val="24"/>
          <w:szCs w:val="24"/>
        </w:rPr>
      </w:pPr>
      <w:r w:rsidRPr="003C28C8">
        <w:rPr>
          <w:rFonts w:ascii="Times New Roman" w:eastAsia="Times New Roman" w:hAnsi="Times New Roman" w:cs="Times New Roman"/>
          <w:b/>
          <w:bCs/>
          <w:sz w:val="24"/>
          <w:szCs w:val="24"/>
        </w:rPr>
        <w:t xml:space="preserve">Результат: </w:t>
      </w:r>
      <w:r w:rsidRPr="003C28C8">
        <w:rPr>
          <w:rFonts w:ascii="Times New Roman" w:eastAsia="Times New Roman" w:hAnsi="Times New Roman" w:cs="Times New Roman"/>
          <w:sz w:val="24"/>
          <w:szCs w:val="24"/>
        </w:rPr>
        <w:t>согласование индивидуального плана обучения</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(ИПО),</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с родителями</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(законными</w:t>
      </w:r>
      <w:r w:rsidRPr="003C28C8">
        <w:rPr>
          <w:rFonts w:ascii="Times New Roman" w:eastAsia="Times New Roman" w:hAnsi="Times New Roman" w:cs="Times New Roman"/>
          <w:b/>
          <w:bCs/>
          <w:sz w:val="24"/>
          <w:szCs w:val="24"/>
        </w:rPr>
        <w:t xml:space="preserve"> </w:t>
      </w:r>
      <w:r w:rsidRPr="003C28C8">
        <w:rPr>
          <w:rFonts w:ascii="Times New Roman" w:eastAsia="Times New Roman" w:hAnsi="Times New Roman" w:cs="Times New Roman"/>
          <w:sz w:val="24"/>
          <w:szCs w:val="24"/>
        </w:rPr>
        <w:t>представителями) лица с ОВЗ, работодателями с учетом ПМПК.</w:t>
      </w:r>
    </w:p>
    <w:p w:rsidR="009D3471" w:rsidRDefault="009D3471" w:rsidP="009D3471">
      <w:pPr>
        <w:tabs>
          <w:tab w:val="left" w:pos="1493"/>
        </w:tabs>
        <w:spacing w:after="0" w:line="240" w:lineRule="auto"/>
        <w:jc w:val="both"/>
        <w:rPr>
          <w:rFonts w:ascii="Times New Roman" w:hAnsi="Times New Roman" w:cs="Times New Roman"/>
          <w:sz w:val="24"/>
          <w:szCs w:val="24"/>
        </w:rPr>
      </w:pPr>
    </w:p>
    <w:p w:rsidR="003C28C8" w:rsidRDefault="003C28C8" w:rsidP="009D3471">
      <w:pPr>
        <w:tabs>
          <w:tab w:val="left" w:pos="1493"/>
        </w:tabs>
        <w:spacing w:after="0" w:line="240" w:lineRule="auto"/>
        <w:jc w:val="both"/>
        <w:rPr>
          <w:rFonts w:ascii="Times New Roman" w:hAnsi="Times New Roman" w:cs="Times New Roman"/>
          <w:sz w:val="24"/>
          <w:szCs w:val="24"/>
        </w:rPr>
      </w:pPr>
    </w:p>
    <w:p w:rsidR="00C246AB" w:rsidRDefault="00C246AB">
      <w:pPr>
        <w:rPr>
          <w:rFonts w:ascii="Times New Roman" w:hAnsi="Times New Roman" w:cs="Times New Roman"/>
          <w:sz w:val="24"/>
          <w:szCs w:val="24"/>
        </w:rPr>
      </w:pPr>
      <w:r>
        <w:rPr>
          <w:rFonts w:ascii="Times New Roman" w:hAnsi="Times New Roman" w:cs="Times New Roman"/>
          <w:sz w:val="24"/>
          <w:szCs w:val="24"/>
        </w:rPr>
        <w:br w:type="page"/>
      </w:r>
    </w:p>
    <w:p w:rsidR="003C28C8" w:rsidRPr="00D21EA1" w:rsidRDefault="00C246AB" w:rsidP="00C246AB">
      <w:pPr>
        <w:tabs>
          <w:tab w:val="left" w:pos="1493"/>
        </w:tabs>
        <w:spacing w:after="0" w:line="240" w:lineRule="auto"/>
        <w:jc w:val="right"/>
        <w:rPr>
          <w:rFonts w:ascii="Times New Roman" w:hAnsi="Times New Roman" w:cs="Times New Roman"/>
          <w:b/>
          <w:sz w:val="24"/>
          <w:szCs w:val="24"/>
        </w:rPr>
      </w:pPr>
      <w:r w:rsidRPr="00D21EA1">
        <w:rPr>
          <w:rFonts w:ascii="Times New Roman" w:hAnsi="Times New Roman" w:cs="Times New Roman"/>
          <w:b/>
          <w:sz w:val="24"/>
          <w:szCs w:val="24"/>
        </w:rPr>
        <w:lastRenderedPageBreak/>
        <w:t>Приложение</w:t>
      </w:r>
      <w:r w:rsidR="001C42A3">
        <w:rPr>
          <w:rFonts w:ascii="Times New Roman" w:hAnsi="Times New Roman" w:cs="Times New Roman"/>
          <w:b/>
          <w:sz w:val="24"/>
          <w:szCs w:val="24"/>
        </w:rPr>
        <w:t xml:space="preserve"> 2</w:t>
      </w:r>
    </w:p>
    <w:p w:rsidR="00C246AB" w:rsidRPr="00D21EA1" w:rsidRDefault="00C246AB" w:rsidP="000470E6">
      <w:pPr>
        <w:jc w:val="center"/>
        <w:rPr>
          <w:sz w:val="24"/>
          <w:szCs w:val="24"/>
        </w:rPr>
      </w:pPr>
      <w:r w:rsidRPr="00D21EA1">
        <w:rPr>
          <w:rFonts w:ascii="Times New Roman" w:eastAsia="Times New Roman" w:hAnsi="Times New Roman" w:cs="Times New Roman"/>
          <w:b/>
          <w:bCs/>
          <w:sz w:val="24"/>
          <w:szCs w:val="24"/>
        </w:rPr>
        <w:t>Примерная форма индивидуального плана (маршрута)</w:t>
      </w:r>
      <w:r w:rsidR="00D21EA1">
        <w:rPr>
          <w:rFonts w:ascii="Times New Roman" w:eastAsia="Times New Roman" w:hAnsi="Times New Roman" w:cs="Times New Roman"/>
          <w:b/>
          <w:bCs/>
          <w:sz w:val="24"/>
          <w:szCs w:val="24"/>
        </w:rPr>
        <w:br/>
      </w:r>
      <w:r w:rsidRPr="00D21EA1">
        <w:rPr>
          <w:rFonts w:ascii="Times New Roman" w:eastAsia="Times New Roman" w:hAnsi="Times New Roman" w:cs="Times New Roman"/>
          <w:b/>
          <w:bCs/>
          <w:sz w:val="24"/>
          <w:szCs w:val="24"/>
        </w:rPr>
        <w:t xml:space="preserve"> обучения для инвалидов и лиц с ОВЗ</w:t>
      </w:r>
    </w:p>
    <w:p w:rsidR="00C246AB" w:rsidRPr="00D21EA1" w:rsidRDefault="00C246AB" w:rsidP="000470E6">
      <w:pPr>
        <w:spacing w:line="321" w:lineRule="exact"/>
        <w:jc w:val="center"/>
        <w:rPr>
          <w:sz w:val="24"/>
          <w:szCs w:val="24"/>
        </w:rPr>
      </w:pPr>
    </w:p>
    <w:p w:rsidR="00C246AB" w:rsidRPr="00D21EA1" w:rsidRDefault="00C246AB" w:rsidP="00C246AB">
      <w:pPr>
        <w:pStyle w:val="a4"/>
        <w:numPr>
          <w:ilvl w:val="0"/>
          <w:numId w:val="65"/>
        </w:numPr>
        <w:rPr>
          <w:rFonts w:ascii="Times New Roman" w:eastAsia="Times New Roman" w:hAnsi="Times New Roman" w:cs="Times New Roman"/>
          <w:b/>
          <w:bCs/>
          <w:sz w:val="24"/>
          <w:szCs w:val="24"/>
        </w:rPr>
      </w:pPr>
      <w:r w:rsidRPr="00D21EA1">
        <w:rPr>
          <w:rFonts w:ascii="Times New Roman" w:eastAsia="Times New Roman" w:hAnsi="Times New Roman" w:cs="Times New Roman"/>
          <w:b/>
          <w:bCs/>
          <w:sz w:val="24"/>
          <w:szCs w:val="24"/>
        </w:rPr>
        <w:t>Общие сведения</w:t>
      </w:r>
    </w:p>
    <w:tbl>
      <w:tblPr>
        <w:tblStyle w:val="af9"/>
        <w:tblW w:w="0" w:type="auto"/>
        <w:tblCellMar>
          <w:left w:w="0" w:type="dxa"/>
          <w:right w:w="0" w:type="dxa"/>
        </w:tblCellMar>
        <w:tblLook w:val="04A0" w:firstRow="1" w:lastRow="0" w:firstColumn="1" w:lastColumn="0" w:noHBand="0" w:noVBand="1"/>
      </w:tblPr>
      <w:tblGrid>
        <w:gridCol w:w="4815"/>
        <w:gridCol w:w="5359"/>
      </w:tblGrid>
      <w:tr w:rsidR="00C246AB" w:rsidRPr="000470E6" w:rsidTr="00D21EA1">
        <w:tc>
          <w:tcPr>
            <w:tcW w:w="4815" w:type="dxa"/>
          </w:tcPr>
          <w:p w:rsidR="00C246AB" w:rsidRPr="000470E6" w:rsidRDefault="00C246AB" w:rsidP="00D21EA1">
            <w:pPr>
              <w:rPr>
                <w:rFonts w:ascii="Times New Roman" w:hAnsi="Times New Roman" w:cs="Times New Roman"/>
              </w:rPr>
            </w:pPr>
            <w:r w:rsidRPr="000470E6">
              <w:rPr>
                <w:rFonts w:ascii="Times New Roman" w:hAnsi="Times New Roman" w:cs="Times New Roman"/>
              </w:rPr>
              <w:t>ФИО студента</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Pr>
          <w:p w:rsidR="00C246AB" w:rsidRPr="000470E6" w:rsidRDefault="00C246AB" w:rsidP="00D21EA1">
            <w:pPr>
              <w:rPr>
                <w:rFonts w:ascii="Times New Roman" w:hAnsi="Times New Roman" w:cs="Times New Roman"/>
              </w:rPr>
            </w:pPr>
            <w:r w:rsidRPr="000470E6">
              <w:rPr>
                <w:rFonts w:ascii="Times New Roman" w:hAnsi="Times New Roman" w:cs="Times New Roman"/>
              </w:rPr>
              <w:t>Возраст</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Pr>
          <w:p w:rsidR="00C246AB" w:rsidRPr="000470E6" w:rsidRDefault="00C246AB" w:rsidP="00D21EA1">
            <w:pPr>
              <w:rPr>
                <w:rFonts w:ascii="Times New Roman" w:hAnsi="Times New Roman" w:cs="Times New Roman"/>
              </w:rPr>
            </w:pPr>
            <w:r w:rsidRPr="000470E6">
              <w:rPr>
                <w:rFonts w:ascii="Times New Roman" w:hAnsi="Times New Roman" w:cs="Times New Roman"/>
              </w:rPr>
              <w:t>Специальность</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Pr>
          <w:p w:rsidR="00C246AB" w:rsidRPr="000470E6" w:rsidRDefault="00C246AB" w:rsidP="00D21EA1">
            <w:pPr>
              <w:rPr>
                <w:rFonts w:ascii="Times New Roman" w:hAnsi="Times New Roman" w:cs="Times New Roman"/>
              </w:rPr>
            </w:pPr>
            <w:r w:rsidRPr="000470E6">
              <w:rPr>
                <w:rFonts w:ascii="Times New Roman" w:hAnsi="Times New Roman" w:cs="Times New Roman"/>
              </w:rPr>
              <w:t>Группа</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Pr>
          <w:p w:rsidR="00C246AB" w:rsidRPr="000470E6" w:rsidRDefault="00C246AB" w:rsidP="00D21EA1">
            <w:pPr>
              <w:rPr>
                <w:rFonts w:ascii="Times New Roman" w:hAnsi="Times New Roman" w:cs="Times New Roman"/>
              </w:rPr>
            </w:pPr>
            <w:r w:rsidRPr="000470E6">
              <w:rPr>
                <w:rFonts w:ascii="Times New Roman" w:eastAsia="Times New Roman" w:hAnsi="Times New Roman" w:cs="Times New Roman"/>
              </w:rPr>
              <w:t>Ф.И.О. родителей (законных представителей):</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Pr>
          <w:p w:rsidR="00C246AB" w:rsidRPr="000470E6" w:rsidRDefault="00C246AB" w:rsidP="00D21EA1">
            <w:pPr>
              <w:ind w:right="79"/>
              <w:rPr>
                <w:rFonts w:ascii="Times New Roman" w:hAnsi="Times New Roman" w:cs="Times New Roman"/>
              </w:rPr>
            </w:pPr>
            <w:r w:rsidRPr="000470E6">
              <w:rPr>
                <w:rFonts w:ascii="Times New Roman" w:eastAsia="Times New Roman" w:hAnsi="Times New Roman" w:cs="Times New Roman"/>
              </w:rPr>
              <w:t>Ф.И.О. основного педагога-организатора:</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Pr>
          <w:p w:rsidR="00C246AB" w:rsidRPr="000470E6" w:rsidRDefault="00C246AB" w:rsidP="00D21EA1">
            <w:pPr>
              <w:ind w:right="316"/>
              <w:rPr>
                <w:rFonts w:ascii="Times New Roman" w:hAnsi="Times New Roman" w:cs="Times New Roman"/>
              </w:rPr>
            </w:pPr>
            <w:r w:rsidRPr="000470E6">
              <w:rPr>
                <w:rFonts w:ascii="Times New Roman" w:eastAsia="Times New Roman" w:hAnsi="Times New Roman" w:cs="Times New Roman"/>
              </w:rPr>
              <w:t>Ф.И.О. специалистов сопровождения:</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Pr>
          <w:p w:rsidR="00C246AB" w:rsidRPr="000470E6" w:rsidRDefault="00C246AB" w:rsidP="00D21EA1">
            <w:pPr>
              <w:rPr>
                <w:rFonts w:ascii="Times New Roman" w:eastAsia="Times New Roman" w:hAnsi="Times New Roman" w:cs="Times New Roman"/>
              </w:rPr>
            </w:pPr>
            <w:r w:rsidRPr="000470E6">
              <w:rPr>
                <w:rFonts w:ascii="Times New Roman" w:eastAsia="Times New Roman" w:hAnsi="Times New Roman" w:cs="Times New Roman"/>
              </w:rPr>
              <w:t>Педагог-психолог</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Pr>
          <w:p w:rsidR="00C246AB" w:rsidRPr="000470E6" w:rsidRDefault="00C246AB" w:rsidP="00D21EA1">
            <w:pPr>
              <w:rPr>
                <w:rFonts w:ascii="Times New Roman" w:eastAsia="Times New Roman" w:hAnsi="Times New Roman" w:cs="Times New Roman"/>
              </w:rPr>
            </w:pPr>
            <w:r w:rsidRPr="000470E6">
              <w:rPr>
                <w:rFonts w:ascii="Times New Roman" w:eastAsia="Times New Roman" w:hAnsi="Times New Roman" w:cs="Times New Roman"/>
              </w:rPr>
              <w:t>Социальный педагог</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Borders>
              <w:top w:val="single" w:sz="8" w:space="0" w:color="auto"/>
              <w:left w:val="single" w:sz="8" w:space="0" w:color="auto"/>
              <w:right w:val="single" w:sz="8" w:space="0" w:color="auto"/>
            </w:tcBorders>
          </w:tcPr>
          <w:p w:rsidR="00C246AB" w:rsidRPr="000470E6" w:rsidRDefault="00C246AB" w:rsidP="00D21EA1">
            <w:pPr>
              <w:rPr>
                <w:rFonts w:ascii="Times New Roman" w:hAnsi="Times New Roman" w:cs="Times New Roman"/>
              </w:rPr>
            </w:pPr>
            <w:proofErr w:type="spellStart"/>
            <w:r w:rsidRPr="000470E6">
              <w:rPr>
                <w:rFonts w:ascii="Times New Roman" w:eastAsia="Times New Roman" w:hAnsi="Times New Roman" w:cs="Times New Roman"/>
              </w:rPr>
              <w:t>Тьютор</w:t>
            </w:r>
            <w:proofErr w:type="spellEnd"/>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Borders>
              <w:left w:val="single" w:sz="8" w:space="0" w:color="auto"/>
              <w:right w:val="single" w:sz="8" w:space="0" w:color="auto"/>
            </w:tcBorders>
          </w:tcPr>
          <w:p w:rsidR="00C246AB" w:rsidRPr="000470E6" w:rsidRDefault="00C246AB" w:rsidP="00D21EA1">
            <w:pPr>
              <w:ind w:right="-2245"/>
              <w:rPr>
                <w:rFonts w:ascii="Times New Roman" w:hAnsi="Times New Roman" w:cs="Times New Roman"/>
              </w:rPr>
            </w:pPr>
            <w:r w:rsidRPr="000470E6">
              <w:rPr>
                <w:rFonts w:ascii="Times New Roman" w:eastAsia="Times New Roman" w:hAnsi="Times New Roman" w:cs="Times New Roman"/>
              </w:rPr>
              <w:t>Инструктор ЛФК и т.д.</w:t>
            </w:r>
          </w:p>
        </w:tc>
        <w:tc>
          <w:tcPr>
            <w:tcW w:w="5359" w:type="dxa"/>
          </w:tcPr>
          <w:p w:rsidR="00C246AB" w:rsidRPr="000470E6" w:rsidRDefault="00C246AB" w:rsidP="00D21EA1">
            <w:pPr>
              <w:rPr>
                <w:rFonts w:ascii="Times New Roman" w:hAnsi="Times New Roman" w:cs="Times New Roman"/>
              </w:rPr>
            </w:pPr>
          </w:p>
        </w:tc>
      </w:tr>
      <w:tr w:rsidR="00C246AB" w:rsidRPr="000470E6" w:rsidTr="00D21EA1">
        <w:tc>
          <w:tcPr>
            <w:tcW w:w="4815" w:type="dxa"/>
            <w:tcBorders>
              <w:left w:val="single" w:sz="8" w:space="0" w:color="auto"/>
              <w:right w:val="single" w:sz="8" w:space="0" w:color="auto"/>
            </w:tcBorders>
          </w:tcPr>
          <w:p w:rsidR="00C246AB" w:rsidRPr="000470E6" w:rsidRDefault="00C246AB" w:rsidP="00D21EA1">
            <w:pPr>
              <w:spacing w:line="256" w:lineRule="exact"/>
              <w:rPr>
                <w:rFonts w:ascii="Times New Roman" w:hAnsi="Times New Roman" w:cs="Times New Roman"/>
              </w:rPr>
            </w:pPr>
            <w:r w:rsidRPr="000470E6">
              <w:rPr>
                <w:rFonts w:ascii="Times New Roman" w:eastAsia="Times New Roman" w:hAnsi="Times New Roman" w:cs="Times New Roman"/>
              </w:rPr>
              <w:t>Заключение и рекомендации МСЭ, ПМПК</w:t>
            </w:r>
          </w:p>
        </w:tc>
        <w:tc>
          <w:tcPr>
            <w:tcW w:w="5359" w:type="dxa"/>
            <w:tcBorders>
              <w:right w:val="single" w:sz="8" w:space="0" w:color="auto"/>
            </w:tcBorders>
          </w:tcPr>
          <w:p w:rsidR="00D21EA1" w:rsidRDefault="00C246AB" w:rsidP="00D21EA1">
            <w:pPr>
              <w:spacing w:line="256" w:lineRule="exact"/>
              <w:rPr>
                <w:rFonts w:ascii="Times New Roman" w:eastAsia="Times New Roman" w:hAnsi="Times New Roman" w:cs="Times New Roman"/>
              </w:rPr>
            </w:pPr>
            <w:r w:rsidRPr="000470E6">
              <w:rPr>
                <w:rFonts w:ascii="Times New Roman" w:eastAsia="Times New Roman" w:hAnsi="Times New Roman" w:cs="Times New Roman"/>
              </w:rPr>
              <w:t>Описание состояния</w:t>
            </w:r>
            <w:r w:rsidR="000470E6">
              <w:rPr>
                <w:rFonts w:ascii="Times New Roman" w:eastAsia="Times New Roman" w:hAnsi="Times New Roman" w:cs="Times New Roman"/>
              </w:rPr>
              <w:t xml:space="preserve"> </w:t>
            </w:r>
            <w:r w:rsidRPr="000470E6">
              <w:rPr>
                <w:rFonts w:ascii="Times New Roman" w:eastAsia="Times New Roman" w:hAnsi="Times New Roman" w:cs="Times New Roman"/>
              </w:rPr>
              <w:t>инвалида и лица с ОВЗ в</w:t>
            </w:r>
            <w:r w:rsidR="000470E6">
              <w:rPr>
                <w:rFonts w:ascii="Times New Roman" w:eastAsia="Times New Roman" w:hAnsi="Times New Roman" w:cs="Times New Roman"/>
              </w:rPr>
              <w:t xml:space="preserve"> </w:t>
            </w:r>
            <w:r w:rsidRPr="000470E6">
              <w:rPr>
                <w:rFonts w:ascii="Times New Roman" w:eastAsia="Times New Roman" w:hAnsi="Times New Roman" w:cs="Times New Roman"/>
              </w:rPr>
              <w:t>психолого-педагогической</w:t>
            </w:r>
            <w:r w:rsidR="000470E6">
              <w:rPr>
                <w:rFonts w:ascii="Times New Roman" w:eastAsia="Times New Roman" w:hAnsi="Times New Roman" w:cs="Times New Roman"/>
              </w:rPr>
              <w:t xml:space="preserve"> </w:t>
            </w:r>
            <w:r w:rsidRPr="000470E6">
              <w:rPr>
                <w:rFonts w:ascii="Times New Roman" w:eastAsia="Times New Roman" w:hAnsi="Times New Roman" w:cs="Times New Roman"/>
              </w:rPr>
              <w:t>терминологии</w:t>
            </w:r>
          </w:p>
          <w:p w:rsidR="00C246AB" w:rsidRPr="000470E6" w:rsidRDefault="00C246AB" w:rsidP="00D21EA1">
            <w:pPr>
              <w:spacing w:line="256" w:lineRule="exact"/>
              <w:rPr>
                <w:rFonts w:ascii="Times New Roman" w:hAnsi="Times New Roman" w:cs="Times New Roman"/>
              </w:rPr>
            </w:pPr>
            <w:r w:rsidRPr="000470E6">
              <w:rPr>
                <w:rFonts w:ascii="Times New Roman" w:eastAsia="Times New Roman" w:hAnsi="Times New Roman" w:cs="Times New Roman"/>
              </w:rPr>
              <w:t>Перечисление специальных</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условий, необходимых для</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освоения</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профессиональных</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компетенций и</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образовательной</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программы обучения и</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социальной адаптации.</w:t>
            </w:r>
          </w:p>
        </w:tc>
      </w:tr>
      <w:tr w:rsidR="00C246AB" w:rsidRPr="000470E6" w:rsidTr="00D21EA1">
        <w:tc>
          <w:tcPr>
            <w:tcW w:w="4815" w:type="dxa"/>
            <w:tcBorders>
              <w:left w:val="single" w:sz="8" w:space="0" w:color="auto"/>
              <w:right w:val="single" w:sz="8" w:space="0" w:color="auto"/>
            </w:tcBorders>
          </w:tcPr>
          <w:p w:rsidR="00C246AB" w:rsidRPr="000470E6" w:rsidRDefault="00C246AB" w:rsidP="00D21EA1">
            <w:pPr>
              <w:spacing w:line="260" w:lineRule="exact"/>
              <w:rPr>
                <w:rFonts w:ascii="Times New Roman" w:hAnsi="Times New Roman" w:cs="Times New Roman"/>
              </w:rPr>
            </w:pPr>
            <w:r w:rsidRPr="000470E6">
              <w:rPr>
                <w:rFonts w:ascii="Times New Roman" w:eastAsia="Times New Roman" w:hAnsi="Times New Roman" w:cs="Times New Roman"/>
              </w:rPr>
              <w:t>Основная цель на текущий период в</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направлении развития, обучения</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профессиональной подготовки и социализации</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инвалида и лица с ОВЗ (учебный год)</w:t>
            </w:r>
          </w:p>
        </w:tc>
        <w:tc>
          <w:tcPr>
            <w:tcW w:w="5359" w:type="dxa"/>
            <w:tcBorders>
              <w:right w:val="single" w:sz="8" w:space="0" w:color="auto"/>
            </w:tcBorders>
          </w:tcPr>
          <w:p w:rsidR="00C246AB" w:rsidRPr="000470E6" w:rsidRDefault="00C246AB" w:rsidP="00D21EA1">
            <w:pPr>
              <w:spacing w:line="260" w:lineRule="exact"/>
              <w:rPr>
                <w:rFonts w:ascii="Times New Roman" w:hAnsi="Times New Roman" w:cs="Times New Roman"/>
              </w:rPr>
            </w:pPr>
            <w:r w:rsidRPr="000470E6">
              <w:rPr>
                <w:rFonts w:ascii="Times New Roman" w:eastAsia="Times New Roman" w:hAnsi="Times New Roman" w:cs="Times New Roman"/>
              </w:rPr>
              <w:t>Определяет стратегию</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деятельности команды</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колледжа и родителей</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(законных представителей).</w:t>
            </w:r>
          </w:p>
        </w:tc>
      </w:tr>
      <w:tr w:rsidR="00C246AB" w:rsidRPr="000470E6" w:rsidTr="00D21EA1">
        <w:tc>
          <w:tcPr>
            <w:tcW w:w="4815" w:type="dxa"/>
            <w:tcBorders>
              <w:left w:val="single" w:sz="8" w:space="0" w:color="auto"/>
              <w:right w:val="single" w:sz="8" w:space="0" w:color="auto"/>
            </w:tcBorders>
          </w:tcPr>
          <w:p w:rsidR="00C246AB" w:rsidRPr="000470E6" w:rsidRDefault="00C246AB" w:rsidP="00D21EA1">
            <w:pPr>
              <w:spacing w:line="260" w:lineRule="exact"/>
              <w:rPr>
                <w:rFonts w:ascii="Times New Roman" w:hAnsi="Times New Roman" w:cs="Times New Roman"/>
              </w:rPr>
            </w:pPr>
            <w:r w:rsidRPr="000470E6">
              <w:rPr>
                <w:rFonts w:ascii="Times New Roman" w:eastAsia="Times New Roman" w:hAnsi="Times New Roman" w:cs="Times New Roman"/>
              </w:rPr>
              <w:t>Общие задачи на период реализации ИПО</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(семестр)</w:t>
            </w:r>
          </w:p>
        </w:tc>
        <w:tc>
          <w:tcPr>
            <w:tcW w:w="5359" w:type="dxa"/>
          </w:tcPr>
          <w:p w:rsidR="00C246AB" w:rsidRPr="000470E6" w:rsidRDefault="00C246AB" w:rsidP="00D21EA1">
            <w:pPr>
              <w:spacing w:line="260" w:lineRule="exact"/>
              <w:rPr>
                <w:rFonts w:ascii="Times New Roman" w:hAnsi="Times New Roman" w:cs="Times New Roman"/>
              </w:rPr>
            </w:pPr>
            <w:r w:rsidRPr="000470E6">
              <w:rPr>
                <w:rFonts w:ascii="Times New Roman" w:eastAsia="Times New Roman" w:hAnsi="Times New Roman" w:cs="Times New Roman"/>
              </w:rPr>
              <w:t>Определяют приоритетные</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задачи в рамках</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достижения цели с учетом</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запроса инвалида и лица с</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ОВЗ, родителей,</w:t>
            </w:r>
            <w:r w:rsidR="00D21EA1">
              <w:rPr>
                <w:rFonts w:ascii="Times New Roman" w:eastAsia="Times New Roman" w:hAnsi="Times New Roman" w:cs="Times New Roman"/>
              </w:rPr>
              <w:t xml:space="preserve"> работодателей</w:t>
            </w:r>
          </w:p>
        </w:tc>
      </w:tr>
      <w:tr w:rsidR="00C246AB" w:rsidRPr="000470E6" w:rsidTr="00D21EA1">
        <w:tc>
          <w:tcPr>
            <w:tcW w:w="4815" w:type="dxa"/>
            <w:tcBorders>
              <w:left w:val="single" w:sz="8" w:space="0" w:color="auto"/>
              <w:right w:val="single" w:sz="8" w:space="0" w:color="auto"/>
            </w:tcBorders>
          </w:tcPr>
          <w:p w:rsidR="00C246AB" w:rsidRPr="000470E6" w:rsidRDefault="00C246AB" w:rsidP="00D21EA1">
            <w:pPr>
              <w:ind w:right="-2245"/>
              <w:rPr>
                <w:rFonts w:ascii="Times New Roman" w:eastAsia="Times New Roman" w:hAnsi="Times New Roman" w:cs="Times New Roman"/>
              </w:rPr>
            </w:pPr>
            <w:r w:rsidRPr="000470E6">
              <w:rPr>
                <w:rFonts w:ascii="Times New Roman" w:eastAsia="Times New Roman" w:hAnsi="Times New Roman" w:cs="Times New Roman"/>
              </w:rPr>
              <w:t>Режим пребывания студента в ОО</w:t>
            </w:r>
          </w:p>
        </w:tc>
        <w:tc>
          <w:tcPr>
            <w:tcW w:w="5359" w:type="dxa"/>
          </w:tcPr>
          <w:p w:rsidR="00C246AB" w:rsidRPr="000470E6" w:rsidRDefault="00C246AB" w:rsidP="00D21EA1">
            <w:pPr>
              <w:spacing w:line="260" w:lineRule="exact"/>
              <w:rPr>
                <w:rFonts w:ascii="Times New Roman" w:hAnsi="Times New Roman" w:cs="Times New Roman"/>
              </w:rPr>
            </w:pPr>
            <w:r w:rsidRPr="000470E6">
              <w:rPr>
                <w:rFonts w:ascii="Times New Roman" w:eastAsia="Times New Roman" w:hAnsi="Times New Roman" w:cs="Times New Roman"/>
              </w:rPr>
              <w:t>Количество дней,</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количество занятий в день,</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начало и завершение</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учебного дня, количество</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часов индивидуальных/фронтальных занятий,</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лабораторного практикума,</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итого учебных часов в</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неделю (с учетом</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 xml:space="preserve">требований </w:t>
            </w:r>
            <w:proofErr w:type="spellStart"/>
            <w:r w:rsidRPr="000470E6">
              <w:rPr>
                <w:rFonts w:ascii="Times New Roman" w:eastAsia="Times New Roman" w:hAnsi="Times New Roman" w:cs="Times New Roman"/>
              </w:rPr>
              <w:t>СанПин</w:t>
            </w:r>
            <w:proofErr w:type="spellEnd"/>
            <w:r w:rsidRPr="000470E6">
              <w:rPr>
                <w:rFonts w:ascii="Times New Roman" w:eastAsia="Times New Roman" w:hAnsi="Times New Roman" w:cs="Times New Roman"/>
              </w:rPr>
              <w:t xml:space="preserve"> и</w:t>
            </w:r>
            <w:r w:rsidR="00D21EA1">
              <w:rPr>
                <w:rFonts w:ascii="Times New Roman" w:eastAsia="Times New Roman" w:hAnsi="Times New Roman" w:cs="Times New Roman"/>
              </w:rPr>
              <w:t xml:space="preserve"> </w:t>
            </w:r>
            <w:r w:rsidRPr="000470E6">
              <w:rPr>
                <w:rFonts w:ascii="Times New Roman" w:eastAsia="Times New Roman" w:hAnsi="Times New Roman" w:cs="Times New Roman"/>
              </w:rPr>
              <w:t>актуального состояния</w:t>
            </w:r>
            <w:r w:rsidR="00D21EA1">
              <w:rPr>
                <w:rFonts w:ascii="Times New Roman" w:eastAsia="Times New Roman" w:hAnsi="Times New Roman" w:cs="Times New Roman"/>
              </w:rPr>
              <w:t xml:space="preserve"> инвалида и лица с ОВЗ)</w:t>
            </w:r>
          </w:p>
        </w:tc>
      </w:tr>
    </w:tbl>
    <w:p w:rsidR="00C246AB" w:rsidRPr="001C42A3" w:rsidRDefault="00D21EA1" w:rsidP="00D21EA1">
      <w:pPr>
        <w:spacing w:after="0" w:line="234" w:lineRule="auto"/>
        <w:ind w:right="458"/>
        <w:jc w:val="center"/>
        <w:rPr>
          <w:rFonts w:eastAsia="Times New Roman"/>
          <w:b/>
          <w:bCs/>
          <w:sz w:val="24"/>
          <w:szCs w:val="28"/>
        </w:rPr>
      </w:pPr>
      <w:r w:rsidRPr="001C42A3">
        <w:rPr>
          <w:rFonts w:ascii="Times New Roman" w:eastAsia="Times New Roman" w:hAnsi="Times New Roman" w:cs="Times New Roman"/>
          <w:b/>
          <w:bCs/>
          <w:sz w:val="24"/>
          <w:szCs w:val="28"/>
          <w:lang w:val="en-US"/>
        </w:rPr>
        <w:t>II</w:t>
      </w:r>
      <w:r w:rsidRPr="001C42A3">
        <w:rPr>
          <w:rFonts w:ascii="Times New Roman" w:eastAsia="Times New Roman" w:hAnsi="Times New Roman" w:cs="Times New Roman"/>
          <w:b/>
          <w:bCs/>
          <w:sz w:val="24"/>
          <w:szCs w:val="28"/>
        </w:rPr>
        <w:t xml:space="preserve">. </w:t>
      </w:r>
      <w:r w:rsidR="00C246AB" w:rsidRPr="001C42A3">
        <w:rPr>
          <w:rFonts w:ascii="Times New Roman" w:eastAsia="Times New Roman" w:hAnsi="Times New Roman" w:cs="Times New Roman"/>
          <w:b/>
          <w:bCs/>
          <w:sz w:val="24"/>
          <w:szCs w:val="28"/>
        </w:rPr>
        <w:t>Создание «</w:t>
      </w:r>
      <w:proofErr w:type="spellStart"/>
      <w:r w:rsidR="00C246AB" w:rsidRPr="001C42A3">
        <w:rPr>
          <w:rFonts w:ascii="Times New Roman" w:eastAsia="Times New Roman" w:hAnsi="Times New Roman" w:cs="Times New Roman"/>
          <w:b/>
          <w:bCs/>
          <w:sz w:val="24"/>
          <w:szCs w:val="28"/>
        </w:rPr>
        <w:t>безбарьерной</w:t>
      </w:r>
      <w:proofErr w:type="spellEnd"/>
      <w:r w:rsidR="00C246AB" w:rsidRPr="001C42A3">
        <w:rPr>
          <w:rFonts w:ascii="Times New Roman" w:eastAsia="Times New Roman" w:hAnsi="Times New Roman" w:cs="Times New Roman"/>
          <w:b/>
          <w:bCs/>
          <w:sz w:val="24"/>
          <w:szCs w:val="28"/>
        </w:rPr>
        <w:t>» среды (могут быть заполнены не все графы, если инвалиду и лица с ОВЗ не требуются специальные приспособления или дополнительное оборудование)</w:t>
      </w:r>
    </w:p>
    <w:p w:rsidR="00C246AB" w:rsidRDefault="00C246AB" w:rsidP="00C246AB">
      <w:pPr>
        <w:rPr>
          <w:sz w:val="20"/>
          <w:szCs w:val="20"/>
        </w:rPr>
      </w:pPr>
    </w:p>
    <w:tbl>
      <w:tblPr>
        <w:tblStyle w:val="af9"/>
        <w:tblW w:w="0" w:type="auto"/>
        <w:tblCellMar>
          <w:left w:w="0" w:type="dxa"/>
          <w:right w:w="0" w:type="dxa"/>
        </w:tblCellMar>
        <w:tblLook w:val="04A0" w:firstRow="1" w:lastRow="0" w:firstColumn="1" w:lastColumn="0" w:noHBand="0" w:noVBand="1"/>
      </w:tblPr>
      <w:tblGrid>
        <w:gridCol w:w="2543"/>
        <w:gridCol w:w="3122"/>
        <w:gridCol w:w="2835"/>
        <w:gridCol w:w="1674"/>
      </w:tblGrid>
      <w:tr w:rsidR="00C246AB" w:rsidRPr="00D21EA1" w:rsidTr="006B402B">
        <w:tc>
          <w:tcPr>
            <w:tcW w:w="2543" w:type="dxa"/>
          </w:tcPr>
          <w:p w:rsidR="00C246AB" w:rsidRPr="00D21EA1" w:rsidRDefault="00C246AB" w:rsidP="00D21EA1">
            <w:pPr>
              <w:rPr>
                <w:rFonts w:ascii="Times New Roman" w:hAnsi="Times New Roman" w:cs="Times New Roman"/>
              </w:rPr>
            </w:pPr>
            <w:r w:rsidRPr="00D21EA1">
              <w:rPr>
                <w:rFonts w:ascii="Times New Roman" w:eastAsia="Times New Roman" w:hAnsi="Times New Roman" w:cs="Times New Roman"/>
              </w:rPr>
              <w:t>Направления</w:t>
            </w:r>
            <w:r w:rsidR="00D21EA1">
              <w:rPr>
                <w:rFonts w:ascii="Times New Roman" w:eastAsia="Times New Roman" w:hAnsi="Times New Roman" w:cs="Times New Roman"/>
              </w:rPr>
              <w:t xml:space="preserve"> (</w:t>
            </w:r>
            <w:r w:rsidR="00D21EA1" w:rsidRPr="00D21EA1">
              <w:rPr>
                <w:rFonts w:ascii="Times New Roman" w:eastAsia="Times New Roman" w:hAnsi="Times New Roman" w:cs="Times New Roman"/>
                <w:bCs/>
              </w:rPr>
              <w:t>Потребности студента</w:t>
            </w:r>
            <w:r w:rsidR="00D21EA1">
              <w:rPr>
                <w:rFonts w:ascii="Times New Roman" w:eastAsia="Times New Roman" w:hAnsi="Times New Roman" w:cs="Times New Roman"/>
                <w:bCs/>
              </w:rPr>
              <w:t>)</w:t>
            </w:r>
          </w:p>
        </w:tc>
        <w:tc>
          <w:tcPr>
            <w:tcW w:w="3122" w:type="dxa"/>
          </w:tcPr>
          <w:p w:rsidR="00C246AB" w:rsidRPr="00D21EA1" w:rsidRDefault="00C246AB" w:rsidP="00D21EA1">
            <w:pPr>
              <w:rPr>
                <w:rFonts w:ascii="Times New Roman" w:hAnsi="Times New Roman" w:cs="Times New Roman"/>
              </w:rPr>
            </w:pPr>
            <w:r w:rsidRPr="00D21EA1">
              <w:rPr>
                <w:rFonts w:ascii="Times New Roman" w:eastAsia="Times New Roman" w:hAnsi="Times New Roman" w:cs="Times New Roman"/>
              </w:rPr>
              <w:t>Задачи на период</w:t>
            </w:r>
            <w:r w:rsidR="005E2427" w:rsidRPr="00D21EA1">
              <w:rPr>
                <w:rFonts w:ascii="Times New Roman" w:eastAsia="Times New Roman" w:hAnsi="Times New Roman" w:cs="Times New Roman"/>
              </w:rPr>
              <w:t xml:space="preserve"> (возможные)</w:t>
            </w:r>
          </w:p>
        </w:tc>
        <w:tc>
          <w:tcPr>
            <w:tcW w:w="2835" w:type="dxa"/>
          </w:tcPr>
          <w:p w:rsidR="00C246AB" w:rsidRPr="00D21EA1" w:rsidRDefault="00C246AB" w:rsidP="00D21EA1">
            <w:pPr>
              <w:rPr>
                <w:rFonts w:ascii="Times New Roman" w:hAnsi="Times New Roman" w:cs="Times New Roman"/>
              </w:rPr>
            </w:pPr>
            <w:r w:rsidRPr="00D21EA1">
              <w:rPr>
                <w:rFonts w:ascii="Times New Roman" w:hAnsi="Times New Roman" w:cs="Times New Roman"/>
              </w:rPr>
              <w:t>Ресурсы</w:t>
            </w:r>
            <w:r w:rsidR="005E2427" w:rsidRPr="00D21EA1">
              <w:rPr>
                <w:rFonts w:ascii="Times New Roman" w:hAnsi="Times New Roman" w:cs="Times New Roman"/>
              </w:rPr>
              <w:t xml:space="preserve"> для решения и ответственный за исполнение</w:t>
            </w:r>
          </w:p>
        </w:tc>
        <w:tc>
          <w:tcPr>
            <w:tcW w:w="1674" w:type="dxa"/>
          </w:tcPr>
          <w:p w:rsidR="00C246AB" w:rsidRPr="00D21EA1" w:rsidRDefault="00C246AB" w:rsidP="00D21EA1">
            <w:pPr>
              <w:rPr>
                <w:rFonts w:ascii="Times New Roman" w:hAnsi="Times New Roman" w:cs="Times New Roman"/>
              </w:rPr>
            </w:pPr>
            <w:r w:rsidRPr="00D21EA1">
              <w:rPr>
                <w:rFonts w:ascii="Times New Roman" w:hAnsi="Times New Roman" w:cs="Times New Roman"/>
              </w:rPr>
              <w:t>Сроки выполнения</w:t>
            </w:r>
          </w:p>
        </w:tc>
      </w:tr>
      <w:tr w:rsidR="005E2427" w:rsidRPr="00D21EA1" w:rsidTr="006B402B">
        <w:tc>
          <w:tcPr>
            <w:tcW w:w="2543"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Построение комфортной</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среды:</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создание специальных</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условий в помещениях</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(кабинеты; рекреации,</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библиотека, столовая и т.д.) визуальная, звуковая, тактильная поддержка</w:t>
            </w:r>
          </w:p>
        </w:tc>
        <w:tc>
          <w:tcPr>
            <w:tcW w:w="3122"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Зонирование помещения.</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Оборудование помещения для</w:t>
            </w:r>
            <w:r w:rsidR="006B402B">
              <w:rPr>
                <w:rFonts w:ascii="Times New Roman" w:eastAsia="Times New Roman" w:hAnsi="Times New Roman" w:cs="Times New Roman"/>
              </w:rPr>
              <w:t xml:space="preserve"> </w:t>
            </w:r>
            <w:r w:rsidRPr="00D21EA1">
              <w:rPr>
                <w:rFonts w:ascii="Times New Roman" w:eastAsia="Times New Roman" w:hAnsi="Times New Roman" w:cs="Times New Roman"/>
              </w:rPr>
              <w:t>уединения или оборудование</w:t>
            </w:r>
            <w:r w:rsidR="006B402B">
              <w:rPr>
                <w:rFonts w:ascii="Times New Roman" w:eastAsia="Times New Roman" w:hAnsi="Times New Roman" w:cs="Times New Roman"/>
              </w:rPr>
              <w:t xml:space="preserve"> </w:t>
            </w:r>
            <w:r w:rsidRPr="00D21EA1">
              <w:rPr>
                <w:rFonts w:ascii="Times New Roman" w:eastAsia="Times New Roman" w:hAnsi="Times New Roman" w:cs="Times New Roman"/>
              </w:rPr>
              <w:t>места (комнаты) для релаксации.</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Расписание, режим дня,</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алгоритмы деятельности в знаках, картинках и др.</w:t>
            </w:r>
          </w:p>
        </w:tc>
        <w:tc>
          <w:tcPr>
            <w:tcW w:w="2835" w:type="dxa"/>
          </w:tcPr>
          <w:p w:rsidR="005E2427" w:rsidRPr="00D21EA1" w:rsidRDefault="005E2427" w:rsidP="00D21EA1">
            <w:pPr>
              <w:rPr>
                <w:rFonts w:ascii="Times New Roman" w:hAnsi="Times New Roman" w:cs="Times New Roman"/>
              </w:rPr>
            </w:pPr>
          </w:p>
        </w:tc>
        <w:tc>
          <w:tcPr>
            <w:tcW w:w="1674" w:type="dxa"/>
          </w:tcPr>
          <w:p w:rsidR="005E2427" w:rsidRPr="00D21EA1" w:rsidRDefault="005E2427" w:rsidP="00D21EA1">
            <w:pPr>
              <w:rPr>
                <w:rFonts w:ascii="Times New Roman" w:hAnsi="Times New Roman" w:cs="Times New Roman"/>
              </w:rPr>
            </w:pPr>
          </w:p>
        </w:tc>
      </w:tr>
      <w:tr w:rsidR="005E2427" w:rsidRPr="00D21EA1" w:rsidTr="006B402B">
        <w:tc>
          <w:tcPr>
            <w:tcW w:w="2543"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Обеспечение</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специализированным</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учебным оборудованием</w:t>
            </w:r>
          </w:p>
        </w:tc>
        <w:tc>
          <w:tcPr>
            <w:tcW w:w="3122"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Специализированное учебное</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место для инвалида и лица с</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ОВЗ;</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lastRenderedPageBreak/>
              <w:t>Коммуникатор, планшет;</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Ноутбук с обучающими</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программами и адаптированной</w:t>
            </w:r>
            <w:r w:rsidR="006B402B">
              <w:rPr>
                <w:rFonts w:ascii="Times New Roman" w:eastAsia="Times New Roman" w:hAnsi="Times New Roman" w:cs="Times New Roman"/>
              </w:rPr>
              <w:t xml:space="preserve"> </w:t>
            </w:r>
            <w:r w:rsidRPr="00D21EA1">
              <w:rPr>
                <w:rFonts w:ascii="Times New Roman" w:eastAsia="Times New Roman" w:hAnsi="Times New Roman" w:cs="Times New Roman"/>
              </w:rPr>
              <w:t>клавиатурой;</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Оборудование аудиторий</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интерактивной доской или</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другим оборудованием для</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презентации визуальных</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материалов и др. Интернет</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ресурсы (дистанционная форма)</w:t>
            </w:r>
          </w:p>
        </w:tc>
        <w:tc>
          <w:tcPr>
            <w:tcW w:w="2835" w:type="dxa"/>
          </w:tcPr>
          <w:p w:rsidR="005E2427" w:rsidRPr="00D21EA1" w:rsidRDefault="005E2427" w:rsidP="00D21EA1">
            <w:pPr>
              <w:rPr>
                <w:rFonts w:ascii="Times New Roman" w:hAnsi="Times New Roman" w:cs="Times New Roman"/>
              </w:rPr>
            </w:pPr>
          </w:p>
        </w:tc>
        <w:tc>
          <w:tcPr>
            <w:tcW w:w="1674" w:type="dxa"/>
          </w:tcPr>
          <w:p w:rsidR="005E2427" w:rsidRPr="00D21EA1" w:rsidRDefault="005E2427" w:rsidP="00D21EA1">
            <w:pPr>
              <w:rPr>
                <w:rFonts w:ascii="Times New Roman" w:hAnsi="Times New Roman" w:cs="Times New Roman"/>
              </w:rPr>
            </w:pPr>
          </w:p>
        </w:tc>
      </w:tr>
      <w:tr w:rsidR="005E2427" w:rsidRPr="00D21EA1" w:rsidTr="006B402B">
        <w:tc>
          <w:tcPr>
            <w:tcW w:w="2543"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Обеспечение помещений</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ОО специализированным</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оборудованием и</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приспособлениями</w:t>
            </w:r>
          </w:p>
        </w:tc>
        <w:tc>
          <w:tcPr>
            <w:tcW w:w="3122"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Лифт, подъемники, пандусы;</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Специально оборудованные</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комнаты для гигиенических</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процедур; др. мероприятия.</w:t>
            </w:r>
          </w:p>
        </w:tc>
        <w:tc>
          <w:tcPr>
            <w:tcW w:w="2835" w:type="dxa"/>
          </w:tcPr>
          <w:p w:rsidR="005E2427" w:rsidRPr="00D21EA1" w:rsidRDefault="005E2427" w:rsidP="00D21EA1">
            <w:pPr>
              <w:rPr>
                <w:rFonts w:ascii="Times New Roman" w:hAnsi="Times New Roman" w:cs="Times New Roman"/>
              </w:rPr>
            </w:pPr>
          </w:p>
        </w:tc>
        <w:tc>
          <w:tcPr>
            <w:tcW w:w="1674" w:type="dxa"/>
          </w:tcPr>
          <w:p w:rsidR="005E2427" w:rsidRPr="00D21EA1" w:rsidRDefault="005E2427" w:rsidP="00D21EA1">
            <w:pPr>
              <w:rPr>
                <w:rFonts w:ascii="Times New Roman" w:hAnsi="Times New Roman" w:cs="Times New Roman"/>
              </w:rPr>
            </w:pPr>
          </w:p>
        </w:tc>
      </w:tr>
      <w:tr w:rsidR="005E2427" w:rsidRPr="00D21EA1" w:rsidTr="006B402B">
        <w:tc>
          <w:tcPr>
            <w:tcW w:w="2543"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Обеспечение</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выполнения</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лабораторного</w:t>
            </w:r>
          </w:p>
        </w:tc>
        <w:tc>
          <w:tcPr>
            <w:tcW w:w="3122"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Модернизация лабораторного</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места для проведения</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возможного лабораторного</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практикума</w:t>
            </w:r>
          </w:p>
        </w:tc>
        <w:tc>
          <w:tcPr>
            <w:tcW w:w="2835" w:type="dxa"/>
          </w:tcPr>
          <w:p w:rsidR="005E2427" w:rsidRPr="00D21EA1" w:rsidRDefault="005E2427" w:rsidP="00D21EA1">
            <w:pPr>
              <w:rPr>
                <w:rFonts w:ascii="Times New Roman" w:hAnsi="Times New Roman" w:cs="Times New Roman"/>
              </w:rPr>
            </w:pPr>
          </w:p>
        </w:tc>
        <w:tc>
          <w:tcPr>
            <w:tcW w:w="1674" w:type="dxa"/>
          </w:tcPr>
          <w:p w:rsidR="005E2427" w:rsidRPr="00D21EA1" w:rsidRDefault="005E2427" w:rsidP="00D21EA1">
            <w:pPr>
              <w:rPr>
                <w:rFonts w:ascii="Times New Roman" w:hAnsi="Times New Roman" w:cs="Times New Roman"/>
              </w:rPr>
            </w:pPr>
          </w:p>
        </w:tc>
      </w:tr>
      <w:tr w:rsidR="005E2427" w:rsidRPr="00D21EA1" w:rsidTr="006B402B">
        <w:tc>
          <w:tcPr>
            <w:tcW w:w="2543"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Организация учебной,</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производственной</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практики</w:t>
            </w:r>
          </w:p>
        </w:tc>
        <w:tc>
          <w:tcPr>
            <w:tcW w:w="3122" w:type="dxa"/>
          </w:tcPr>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Мастерские;</w:t>
            </w:r>
          </w:p>
          <w:p w:rsidR="005E2427" w:rsidRPr="00D21EA1" w:rsidRDefault="005E2427" w:rsidP="00D21EA1">
            <w:pPr>
              <w:ind w:left="100"/>
              <w:rPr>
                <w:rFonts w:ascii="Times New Roman" w:hAnsi="Times New Roman" w:cs="Times New Roman"/>
              </w:rPr>
            </w:pPr>
            <w:r w:rsidRPr="00D21EA1">
              <w:rPr>
                <w:rFonts w:ascii="Times New Roman" w:eastAsia="Times New Roman" w:hAnsi="Times New Roman" w:cs="Times New Roman"/>
              </w:rPr>
              <w:t>Лаборатории;</w:t>
            </w:r>
          </w:p>
          <w:p w:rsidR="005E2427" w:rsidRPr="00D21EA1" w:rsidRDefault="005E2427" w:rsidP="00D21EA1">
            <w:pPr>
              <w:spacing w:after="160"/>
              <w:ind w:left="100"/>
              <w:rPr>
                <w:rFonts w:ascii="Times New Roman" w:hAnsi="Times New Roman" w:cs="Times New Roman"/>
              </w:rPr>
            </w:pPr>
            <w:r w:rsidRPr="00D21EA1">
              <w:rPr>
                <w:rFonts w:ascii="Times New Roman" w:eastAsia="Times New Roman" w:hAnsi="Times New Roman" w:cs="Times New Roman"/>
              </w:rPr>
              <w:t>Договоры с работодателями</w:t>
            </w:r>
          </w:p>
        </w:tc>
        <w:tc>
          <w:tcPr>
            <w:tcW w:w="2835" w:type="dxa"/>
          </w:tcPr>
          <w:p w:rsidR="005E2427" w:rsidRPr="00D21EA1" w:rsidRDefault="005E2427" w:rsidP="00D21EA1">
            <w:pPr>
              <w:rPr>
                <w:rFonts w:ascii="Times New Roman" w:hAnsi="Times New Roman" w:cs="Times New Roman"/>
              </w:rPr>
            </w:pPr>
          </w:p>
        </w:tc>
        <w:tc>
          <w:tcPr>
            <w:tcW w:w="1674" w:type="dxa"/>
          </w:tcPr>
          <w:p w:rsidR="005E2427" w:rsidRPr="00D21EA1" w:rsidRDefault="005E2427" w:rsidP="00D21EA1">
            <w:pPr>
              <w:rPr>
                <w:rFonts w:ascii="Times New Roman" w:hAnsi="Times New Roman" w:cs="Times New Roman"/>
              </w:rPr>
            </w:pPr>
          </w:p>
        </w:tc>
      </w:tr>
    </w:tbl>
    <w:p w:rsidR="00C246AB" w:rsidRPr="00C246AB" w:rsidRDefault="00C246AB" w:rsidP="00C246AB">
      <w:pPr>
        <w:rPr>
          <w:sz w:val="20"/>
          <w:szCs w:val="20"/>
        </w:rPr>
      </w:pPr>
    </w:p>
    <w:p w:rsidR="005E2427" w:rsidRPr="006B402B" w:rsidRDefault="006B402B" w:rsidP="006B402B">
      <w:pPr>
        <w:jc w:val="center"/>
        <w:rPr>
          <w:sz w:val="18"/>
          <w:szCs w:val="20"/>
        </w:rPr>
      </w:pPr>
      <w:r>
        <w:rPr>
          <w:rFonts w:ascii="Times New Roman" w:eastAsia="Times New Roman" w:hAnsi="Times New Roman" w:cs="Times New Roman"/>
          <w:b/>
          <w:bCs/>
          <w:sz w:val="24"/>
          <w:szCs w:val="28"/>
          <w:lang w:val="en-US"/>
        </w:rPr>
        <w:t>III</w:t>
      </w:r>
      <w:r>
        <w:rPr>
          <w:rFonts w:ascii="Times New Roman" w:eastAsia="Times New Roman" w:hAnsi="Times New Roman" w:cs="Times New Roman"/>
          <w:b/>
          <w:bCs/>
          <w:sz w:val="24"/>
          <w:szCs w:val="28"/>
        </w:rPr>
        <w:t>.</w:t>
      </w:r>
      <w:r w:rsidR="005E2427" w:rsidRPr="006B402B">
        <w:rPr>
          <w:rFonts w:ascii="Times New Roman" w:eastAsia="Times New Roman" w:hAnsi="Times New Roman" w:cs="Times New Roman"/>
          <w:b/>
          <w:bCs/>
          <w:sz w:val="24"/>
          <w:szCs w:val="28"/>
        </w:rPr>
        <w:t>Психолого-педагогическое сопровождение (заполняется только теми специалистами, которые будут сопровождать инвалида и лица с ОВЗ непосредственно)</w:t>
      </w:r>
    </w:p>
    <w:tbl>
      <w:tblPr>
        <w:tblStyle w:val="af9"/>
        <w:tblW w:w="0" w:type="auto"/>
        <w:tblCellMar>
          <w:left w:w="0" w:type="dxa"/>
          <w:right w:w="0" w:type="dxa"/>
        </w:tblCellMar>
        <w:tblLook w:val="04A0" w:firstRow="1" w:lastRow="0" w:firstColumn="1" w:lastColumn="0" w:noHBand="0" w:noVBand="1"/>
      </w:tblPr>
      <w:tblGrid>
        <w:gridCol w:w="1948"/>
        <w:gridCol w:w="1799"/>
        <w:gridCol w:w="1351"/>
        <w:gridCol w:w="1134"/>
        <w:gridCol w:w="1418"/>
        <w:gridCol w:w="2524"/>
      </w:tblGrid>
      <w:tr w:rsidR="00EB5D63" w:rsidRPr="00EB5D63" w:rsidTr="006B402B">
        <w:trPr>
          <w:cantSplit/>
          <w:trHeight w:val="1766"/>
        </w:trPr>
        <w:tc>
          <w:tcPr>
            <w:tcW w:w="1948" w:type="dxa"/>
            <w:textDirection w:val="btLr"/>
            <w:vAlign w:val="center"/>
          </w:tcPr>
          <w:p w:rsidR="005E2427" w:rsidRPr="00EB5D63" w:rsidRDefault="00EB5D63" w:rsidP="006B402B">
            <w:pPr>
              <w:tabs>
                <w:tab w:val="left" w:pos="1593"/>
              </w:tabs>
              <w:spacing w:line="235" w:lineRule="auto"/>
              <w:ind w:left="113" w:right="398"/>
              <w:jc w:val="center"/>
              <w:rPr>
                <w:rFonts w:ascii="Times New Roman" w:eastAsia="Times New Roman" w:hAnsi="Times New Roman" w:cs="Times New Roman"/>
                <w:bCs/>
              </w:rPr>
            </w:pPr>
            <w:r w:rsidRPr="00EB5D63">
              <w:rPr>
                <w:rFonts w:ascii="Times New Roman" w:eastAsia="Times New Roman" w:hAnsi="Times New Roman" w:cs="Times New Roman"/>
                <w:bCs/>
              </w:rPr>
              <w:t>Необходимый специалист</w:t>
            </w:r>
          </w:p>
        </w:tc>
        <w:tc>
          <w:tcPr>
            <w:tcW w:w="1799" w:type="dxa"/>
            <w:textDirection w:val="btLr"/>
            <w:vAlign w:val="center"/>
          </w:tcPr>
          <w:p w:rsidR="005E2427" w:rsidRPr="00EB5D63" w:rsidRDefault="00EB5D63" w:rsidP="006B402B">
            <w:pPr>
              <w:tabs>
                <w:tab w:val="left" w:pos="1593"/>
              </w:tabs>
              <w:spacing w:line="235" w:lineRule="auto"/>
              <w:ind w:left="113" w:right="398"/>
              <w:jc w:val="center"/>
              <w:rPr>
                <w:rFonts w:ascii="Times New Roman" w:eastAsia="Times New Roman" w:hAnsi="Times New Roman" w:cs="Times New Roman"/>
                <w:bCs/>
              </w:rPr>
            </w:pPr>
            <w:r w:rsidRPr="00EB5D63">
              <w:rPr>
                <w:rFonts w:ascii="Times New Roman" w:eastAsia="Times New Roman" w:hAnsi="Times New Roman" w:cs="Times New Roman"/>
                <w:bCs/>
              </w:rPr>
              <w:t>Основное направление деятельности</w:t>
            </w:r>
          </w:p>
        </w:tc>
        <w:tc>
          <w:tcPr>
            <w:tcW w:w="1351" w:type="dxa"/>
            <w:textDirection w:val="btLr"/>
            <w:vAlign w:val="center"/>
          </w:tcPr>
          <w:p w:rsidR="005E2427" w:rsidRPr="00EB5D63" w:rsidRDefault="00EB5D63" w:rsidP="006B402B">
            <w:pPr>
              <w:tabs>
                <w:tab w:val="left" w:pos="1593"/>
              </w:tabs>
              <w:spacing w:line="235" w:lineRule="auto"/>
              <w:ind w:left="113" w:right="398"/>
              <w:jc w:val="center"/>
              <w:rPr>
                <w:rFonts w:ascii="Times New Roman" w:eastAsia="Times New Roman" w:hAnsi="Times New Roman" w:cs="Times New Roman"/>
                <w:bCs/>
              </w:rPr>
            </w:pPr>
            <w:r w:rsidRPr="00EB5D63">
              <w:rPr>
                <w:rFonts w:ascii="Times New Roman" w:eastAsia="Times New Roman" w:hAnsi="Times New Roman" w:cs="Times New Roman"/>
                <w:bCs/>
              </w:rPr>
              <w:t>Конкретные задачи на период</w:t>
            </w:r>
          </w:p>
        </w:tc>
        <w:tc>
          <w:tcPr>
            <w:tcW w:w="1134" w:type="dxa"/>
            <w:textDirection w:val="btLr"/>
            <w:vAlign w:val="center"/>
          </w:tcPr>
          <w:p w:rsidR="005E2427" w:rsidRPr="00EB5D63" w:rsidRDefault="00EB5D63" w:rsidP="006B402B">
            <w:pPr>
              <w:tabs>
                <w:tab w:val="left" w:pos="1593"/>
              </w:tabs>
              <w:spacing w:line="235" w:lineRule="auto"/>
              <w:ind w:left="113" w:right="398"/>
              <w:jc w:val="center"/>
              <w:rPr>
                <w:rFonts w:ascii="Times New Roman" w:eastAsia="Times New Roman" w:hAnsi="Times New Roman" w:cs="Times New Roman"/>
                <w:bCs/>
              </w:rPr>
            </w:pPr>
            <w:r w:rsidRPr="00EB5D63">
              <w:rPr>
                <w:rFonts w:ascii="Times New Roman" w:eastAsia="Times New Roman" w:hAnsi="Times New Roman" w:cs="Times New Roman"/>
                <w:bCs/>
              </w:rPr>
              <w:t>Режим и формы работы</w:t>
            </w:r>
          </w:p>
        </w:tc>
        <w:tc>
          <w:tcPr>
            <w:tcW w:w="1418" w:type="dxa"/>
            <w:textDirection w:val="btLr"/>
            <w:vAlign w:val="center"/>
          </w:tcPr>
          <w:p w:rsidR="005E2427" w:rsidRPr="00EB5D63" w:rsidRDefault="00EB5D63" w:rsidP="006B402B">
            <w:pPr>
              <w:tabs>
                <w:tab w:val="left" w:pos="1593"/>
              </w:tabs>
              <w:spacing w:line="235" w:lineRule="auto"/>
              <w:ind w:left="113" w:right="398"/>
              <w:jc w:val="center"/>
              <w:rPr>
                <w:rFonts w:ascii="Times New Roman" w:eastAsia="Times New Roman" w:hAnsi="Times New Roman" w:cs="Times New Roman"/>
                <w:bCs/>
              </w:rPr>
            </w:pPr>
            <w:r w:rsidRPr="00EB5D63">
              <w:rPr>
                <w:rFonts w:ascii="Times New Roman" w:eastAsia="Times New Roman" w:hAnsi="Times New Roman" w:cs="Times New Roman"/>
                <w:bCs/>
              </w:rPr>
              <w:t>Показатели достижений</w:t>
            </w:r>
          </w:p>
        </w:tc>
        <w:tc>
          <w:tcPr>
            <w:tcW w:w="2524" w:type="dxa"/>
          </w:tcPr>
          <w:p w:rsidR="005E2427" w:rsidRPr="00EB5D63" w:rsidRDefault="00EB5D63" w:rsidP="005E2427">
            <w:pPr>
              <w:tabs>
                <w:tab w:val="left" w:pos="1593"/>
              </w:tabs>
              <w:spacing w:line="235" w:lineRule="auto"/>
              <w:ind w:right="398"/>
              <w:rPr>
                <w:rFonts w:ascii="Times New Roman" w:eastAsia="Times New Roman" w:hAnsi="Times New Roman" w:cs="Times New Roman"/>
                <w:bCs/>
              </w:rPr>
            </w:pPr>
            <w:r w:rsidRPr="00EB5D63">
              <w:rPr>
                <w:rFonts w:ascii="Times New Roman" w:eastAsia="Times New Roman" w:hAnsi="Times New Roman" w:cs="Times New Roman"/>
                <w:bCs/>
              </w:rPr>
              <w:t>Формы оценки результатов работы (динамика развития инвалида и лица с ОВЗ, самоанализ деятельности специалиста)</w:t>
            </w:r>
          </w:p>
        </w:tc>
      </w:tr>
      <w:tr w:rsidR="00EB5D63" w:rsidRPr="00EB5D63" w:rsidTr="006B402B">
        <w:tc>
          <w:tcPr>
            <w:tcW w:w="1948" w:type="dxa"/>
          </w:tcPr>
          <w:p w:rsidR="005E2427" w:rsidRPr="00EB5D63" w:rsidRDefault="00EB5D63" w:rsidP="005E2427">
            <w:pPr>
              <w:tabs>
                <w:tab w:val="left" w:pos="1593"/>
              </w:tabs>
              <w:spacing w:line="235" w:lineRule="auto"/>
              <w:ind w:right="398"/>
              <w:rPr>
                <w:rFonts w:ascii="Times New Roman" w:eastAsia="Times New Roman" w:hAnsi="Times New Roman" w:cs="Times New Roman"/>
                <w:bCs/>
              </w:rPr>
            </w:pPr>
            <w:r>
              <w:rPr>
                <w:rFonts w:ascii="Times New Roman" w:eastAsia="Times New Roman" w:hAnsi="Times New Roman" w:cs="Times New Roman"/>
                <w:bCs/>
              </w:rPr>
              <w:t>Педагог-психолог</w:t>
            </w:r>
          </w:p>
        </w:tc>
        <w:tc>
          <w:tcPr>
            <w:tcW w:w="1799"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351"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13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418"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252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r>
      <w:tr w:rsidR="00EB5D63" w:rsidRPr="00EB5D63" w:rsidTr="006B402B">
        <w:tc>
          <w:tcPr>
            <w:tcW w:w="1948" w:type="dxa"/>
          </w:tcPr>
          <w:p w:rsidR="005E2427" w:rsidRPr="00EB5D63" w:rsidRDefault="00EB5D63" w:rsidP="00EB5D63">
            <w:pPr>
              <w:tabs>
                <w:tab w:val="left" w:pos="1593"/>
              </w:tabs>
              <w:spacing w:line="235" w:lineRule="auto"/>
              <w:ind w:right="398"/>
              <w:rPr>
                <w:rFonts w:ascii="Times New Roman" w:eastAsia="Times New Roman" w:hAnsi="Times New Roman" w:cs="Times New Roman"/>
                <w:bCs/>
              </w:rPr>
            </w:pPr>
            <w:r>
              <w:rPr>
                <w:rFonts w:ascii="Times New Roman" w:eastAsia="Times New Roman" w:hAnsi="Times New Roman" w:cs="Times New Roman"/>
                <w:bCs/>
              </w:rPr>
              <w:t>Преподаватель физкультуры</w:t>
            </w:r>
          </w:p>
        </w:tc>
        <w:tc>
          <w:tcPr>
            <w:tcW w:w="1799"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351"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13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418"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252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r>
      <w:tr w:rsidR="00EB5D63" w:rsidRPr="00EB5D63" w:rsidTr="006B402B">
        <w:tc>
          <w:tcPr>
            <w:tcW w:w="1948" w:type="dxa"/>
          </w:tcPr>
          <w:p w:rsidR="005E2427" w:rsidRPr="00EB5D63" w:rsidRDefault="00EB5D63" w:rsidP="005E2427">
            <w:pPr>
              <w:tabs>
                <w:tab w:val="left" w:pos="1593"/>
              </w:tabs>
              <w:spacing w:line="235" w:lineRule="auto"/>
              <w:ind w:right="398"/>
              <w:rPr>
                <w:rFonts w:ascii="Times New Roman" w:eastAsia="Times New Roman" w:hAnsi="Times New Roman" w:cs="Times New Roman"/>
                <w:bCs/>
              </w:rPr>
            </w:pPr>
            <w:r>
              <w:rPr>
                <w:rFonts w:ascii="Times New Roman" w:eastAsia="Times New Roman" w:hAnsi="Times New Roman" w:cs="Times New Roman"/>
                <w:bCs/>
              </w:rPr>
              <w:t>Социальный педагог</w:t>
            </w:r>
          </w:p>
        </w:tc>
        <w:tc>
          <w:tcPr>
            <w:tcW w:w="1799"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351"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13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418"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252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r>
      <w:tr w:rsidR="00EB5D63" w:rsidRPr="00EB5D63" w:rsidTr="006B402B">
        <w:tc>
          <w:tcPr>
            <w:tcW w:w="1948" w:type="dxa"/>
          </w:tcPr>
          <w:p w:rsidR="005E2427" w:rsidRPr="00EB5D63" w:rsidRDefault="00EB5D63" w:rsidP="005E2427">
            <w:pPr>
              <w:tabs>
                <w:tab w:val="left" w:pos="1593"/>
              </w:tabs>
              <w:spacing w:line="235" w:lineRule="auto"/>
              <w:ind w:right="398"/>
              <w:rPr>
                <w:rFonts w:ascii="Times New Roman" w:eastAsia="Times New Roman" w:hAnsi="Times New Roman" w:cs="Times New Roman"/>
                <w:bCs/>
              </w:rPr>
            </w:pPr>
            <w:proofErr w:type="spellStart"/>
            <w:r>
              <w:rPr>
                <w:rFonts w:ascii="Times New Roman" w:eastAsia="Times New Roman" w:hAnsi="Times New Roman" w:cs="Times New Roman"/>
                <w:bCs/>
              </w:rPr>
              <w:t>Тьютор</w:t>
            </w:r>
            <w:proofErr w:type="spellEnd"/>
          </w:p>
        </w:tc>
        <w:tc>
          <w:tcPr>
            <w:tcW w:w="1799"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351"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13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418"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252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r>
      <w:tr w:rsidR="00EB5D63" w:rsidRPr="00EB5D63" w:rsidTr="006B402B">
        <w:tc>
          <w:tcPr>
            <w:tcW w:w="1948" w:type="dxa"/>
          </w:tcPr>
          <w:p w:rsidR="005E2427" w:rsidRPr="00EB5D63" w:rsidRDefault="00EB5D63" w:rsidP="005E2427">
            <w:pPr>
              <w:tabs>
                <w:tab w:val="left" w:pos="1593"/>
              </w:tabs>
              <w:spacing w:line="235" w:lineRule="auto"/>
              <w:ind w:right="398"/>
              <w:rPr>
                <w:rFonts w:ascii="Times New Roman" w:eastAsia="Times New Roman" w:hAnsi="Times New Roman" w:cs="Times New Roman"/>
                <w:bCs/>
              </w:rPr>
            </w:pPr>
            <w:r>
              <w:rPr>
                <w:rFonts w:ascii="Times New Roman" w:eastAsia="Times New Roman" w:hAnsi="Times New Roman" w:cs="Times New Roman"/>
                <w:bCs/>
              </w:rPr>
              <w:t>Преподаватель</w:t>
            </w:r>
          </w:p>
        </w:tc>
        <w:tc>
          <w:tcPr>
            <w:tcW w:w="1799"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351"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13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418"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252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r>
      <w:tr w:rsidR="00EB5D63" w:rsidRPr="00EB5D63" w:rsidTr="006B402B">
        <w:tc>
          <w:tcPr>
            <w:tcW w:w="1948" w:type="dxa"/>
          </w:tcPr>
          <w:p w:rsidR="005E2427" w:rsidRPr="00EB5D63" w:rsidRDefault="00EB5D63" w:rsidP="005E2427">
            <w:pPr>
              <w:tabs>
                <w:tab w:val="left" w:pos="1593"/>
              </w:tabs>
              <w:spacing w:line="235" w:lineRule="auto"/>
              <w:ind w:right="398"/>
              <w:rPr>
                <w:rFonts w:ascii="Times New Roman" w:eastAsia="Times New Roman" w:hAnsi="Times New Roman" w:cs="Times New Roman"/>
                <w:bCs/>
              </w:rPr>
            </w:pPr>
            <w:r>
              <w:rPr>
                <w:rFonts w:ascii="Times New Roman" w:eastAsia="Times New Roman" w:hAnsi="Times New Roman" w:cs="Times New Roman"/>
                <w:bCs/>
              </w:rPr>
              <w:t>Куратор и др.</w:t>
            </w:r>
          </w:p>
        </w:tc>
        <w:tc>
          <w:tcPr>
            <w:tcW w:w="1799"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351"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13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1418"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c>
          <w:tcPr>
            <w:tcW w:w="2524" w:type="dxa"/>
          </w:tcPr>
          <w:p w:rsidR="005E2427" w:rsidRPr="00EB5D63" w:rsidRDefault="005E2427" w:rsidP="005E2427">
            <w:pPr>
              <w:tabs>
                <w:tab w:val="left" w:pos="1593"/>
              </w:tabs>
              <w:spacing w:line="235" w:lineRule="auto"/>
              <w:ind w:right="398"/>
              <w:rPr>
                <w:rFonts w:ascii="Times New Roman" w:eastAsia="Times New Roman" w:hAnsi="Times New Roman" w:cs="Times New Roman"/>
                <w:bCs/>
              </w:rPr>
            </w:pPr>
          </w:p>
        </w:tc>
      </w:tr>
    </w:tbl>
    <w:p w:rsidR="005E2427" w:rsidRDefault="005E2427" w:rsidP="005E2427">
      <w:pPr>
        <w:tabs>
          <w:tab w:val="left" w:pos="1593"/>
        </w:tabs>
        <w:spacing w:after="0" w:line="235" w:lineRule="auto"/>
        <w:ind w:right="398"/>
        <w:rPr>
          <w:rFonts w:eastAsia="Times New Roman"/>
          <w:b/>
          <w:bCs/>
          <w:sz w:val="28"/>
          <w:szCs w:val="28"/>
        </w:rPr>
      </w:pPr>
    </w:p>
    <w:p w:rsidR="00EB5D63" w:rsidRPr="006B402B" w:rsidRDefault="00EB5D63" w:rsidP="006B402B">
      <w:pPr>
        <w:jc w:val="center"/>
        <w:rPr>
          <w:sz w:val="18"/>
          <w:szCs w:val="20"/>
        </w:rPr>
      </w:pPr>
      <w:r w:rsidRPr="006B402B">
        <w:rPr>
          <w:rFonts w:ascii="Times New Roman" w:eastAsia="Times New Roman" w:hAnsi="Times New Roman" w:cs="Times New Roman"/>
          <w:b/>
          <w:bCs/>
          <w:sz w:val="24"/>
          <w:szCs w:val="28"/>
        </w:rPr>
        <w:t>IV. Освоение программы профессионального обучения</w:t>
      </w:r>
    </w:p>
    <w:tbl>
      <w:tblPr>
        <w:tblStyle w:val="af9"/>
        <w:tblW w:w="0" w:type="auto"/>
        <w:tblLook w:val="04A0" w:firstRow="1" w:lastRow="0" w:firstColumn="1" w:lastColumn="0" w:noHBand="0" w:noVBand="1"/>
      </w:tblPr>
      <w:tblGrid>
        <w:gridCol w:w="2120"/>
        <w:gridCol w:w="1595"/>
        <w:gridCol w:w="1499"/>
        <w:gridCol w:w="1796"/>
        <w:gridCol w:w="1594"/>
        <w:gridCol w:w="1570"/>
      </w:tblGrid>
      <w:tr w:rsidR="00C6679A" w:rsidRPr="006B402B" w:rsidTr="006B402B">
        <w:tc>
          <w:tcPr>
            <w:tcW w:w="2171" w:type="dxa"/>
          </w:tcPr>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ООП, ОПП,</w:t>
            </w:r>
            <w:r w:rsidR="006B402B">
              <w:rPr>
                <w:rFonts w:ascii="Times New Roman" w:eastAsia="Times New Roman" w:hAnsi="Times New Roman" w:cs="Times New Roman"/>
              </w:rPr>
              <w:t xml:space="preserve"> </w:t>
            </w:r>
            <w:r w:rsidRPr="006B402B">
              <w:rPr>
                <w:rFonts w:ascii="Times New Roman" w:eastAsia="Times New Roman" w:hAnsi="Times New Roman" w:cs="Times New Roman"/>
              </w:rPr>
              <w:t>ПМ</w:t>
            </w:r>
          </w:p>
          <w:p w:rsidR="00F63590" w:rsidRPr="006B402B" w:rsidRDefault="006B402B" w:rsidP="006B402B">
            <w:pPr>
              <w:contextualSpacing/>
              <w:rPr>
                <w:rFonts w:ascii="Times New Roman" w:hAnsi="Times New Roman" w:cs="Times New Roman"/>
              </w:rPr>
            </w:pPr>
            <w:r>
              <w:rPr>
                <w:rFonts w:ascii="Times New Roman" w:eastAsia="Times New Roman" w:hAnsi="Times New Roman" w:cs="Times New Roman"/>
              </w:rPr>
              <w:t>(Образова</w:t>
            </w:r>
            <w:r w:rsidR="00F63590" w:rsidRPr="006B402B">
              <w:rPr>
                <w:rFonts w:ascii="Times New Roman" w:eastAsia="Times New Roman" w:hAnsi="Times New Roman" w:cs="Times New Roman"/>
              </w:rPr>
              <w:t>тельная</w:t>
            </w:r>
          </w:p>
          <w:p w:rsidR="00F63590" w:rsidRPr="006B402B" w:rsidRDefault="00F63590" w:rsidP="006B402B">
            <w:pPr>
              <w:tabs>
                <w:tab w:val="left" w:pos="1593"/>
              </w:tabs>
              <w:contextualSpacing/>
              <w:rPr>
                <w:rFonts w:ascii="Times New Roman" w:eastAsia="Times New Roman" w:hAnsi="Times New Roman" w:cs="Times New Roman"/>
                <w:bCs/>
              </w:rPr>
            </w:pPr>
            <w:r w:rsidRPr="006B402B">
              <w:rPr>
                <w:rFonts w:ascii="Times New Roman" w:eastAsia="Times New Roman" w:hAnsi="Times New Roman" w:cs="Times New Roman"/>
              </w:rPr>
              <w:t>область)</w:t>
            </w:r>
          </w:p>
        </w:tc>
        <w:tc>
          <w:tcPr>
            <w:tcW w:w="1620" w:type="dxa"/>
          </w:tcPr>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Требования</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стандарта:</w:t>
            </w:r>
          </w:p>
          <w:p w:rsidR="00F63590" w:rsidRPr="006B402B" w:rsidRDefault="006B402B" w:rsidP="006B402B">
            <w:pPr>
              <w:contextualSpacing/>
              <w:rPr>
                <w:rFonts w:ascii="Times New Roman" w:hAnsi="Times New Roman" w:cs="Times New Roman"/>
              </w:rPr>
            </w:pPr>
            <w:r>
              <w:rPr>
                <w:rFonts w:ascii="Times New Roman" w:eastAsia="Times New Roman" w:hAnsi="Times New Roman" w:cs="Times New Roman"/>
              </w:rPr>
              <w:t>планируе</w:t>
            </w:r>
            <w:r w:rsidR="00F63590" w:rsidRPr="006B402B">
              <w:rPr>
                <w:rFonts w:ascii="Times New Roman" w:eastAsia="Times New Roman" w:hAnsi="Times New Roman" w:cs="Times New Roman"/>
              </w:rPr>
              <w:t>мые</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предметные</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результаты</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на текущий</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период</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обучения</w:t>
            </w:r>
          </w:p>
        </w:tc>
        <w:tc>
          <w:tcPr>
            <w:tcW w:w="1528" w:type="dxa"/>
          </w:tcPr>
          <w:p w:rsidR="00F63590" w:rsidRPr="006B402B" w:rsidRDefault="006B402B" w:rsidP="006B402B">
            <w:pPr>
              <w:contextualSpacing/>
              <w:rPr>
                <w:rFonts w:ascii="Times New Roman" w:hAnsi="Times New Roman" w:cs="Times New Roman"/>
              </w:rPr>
            </w:pPr>
            <w:r>
              <w:rPr>
                <w:rFonts w:ascii="Times New Roman" w:eastAsia="Times New Roman" w:hAnsi="Times New Roman" w:cs="Times New Roman"/>
              </w:rPr>
              <w:t>Конкрет</w:t>
            </w:r>
            <w:r w:rsidR="00F63590" w:rsidRPr="006B402B">
              <w:rPr>
                <w:rFonts w:ascii="Times New Roman" w:eastAsia="Times New Roman" w:hAnsi="Times New Roman" w:cs="Times New Roman"/>
              </w:rPr>
              <w:t>ные</w:t>
            </w:r>
          </w:p>
          <w:p w:rsidR="00F63590" w:rsidRPr="006B402B" w:rsidRDefault="006B402B" w:rsidP="006B402B">
            <w:pPr>
              <w:contextualSpacing/>
              <w:rPr>
                <w:rFonts w:ascii="Times New Roman" w:hAnsi="Times New Roman" w:cs="Times New Roman"/>
              </w:rPr>
            </w:pPr>
            <w:r>
              <w:rPr>
                <w:rFonts w:ascii="Times New Roman" w:eastAsia="Times New Roman" w:hAnsi="Times New Roman" w:cs="Times New Roman"/>
              </w:rPr>
              <w:t>з</w:t>
            </w:r>
            <w:r w:rsidR="00F63590" w:rsidRPr="006B402B">
              <w:rPr>
                <w:rFonts w:ascii="Times New Roman" w:eastAsia="Times New Roman" w:hAnsi="Times New Roman" w:cs="Times New Roman"/>
              </w:rPr>
              <w:t>адачи</w:t>
            </w:r>
            <w:r>
              <w:rPr>
                <w:rFonts w:ascii="Times New Roman" w:eastAsia="Times New Roman" w:hAnsi="Times New Roman" w:cs="Times New Roman"/>
              </w:rPr>
              <w:t xml:space="preserve"> </w:t>
            </w:r>
            <w:r w:rsidR="00F63590" w:rsidRPr="006B402B">
              <w:rPr>
                <w:rFonts w:ascii="Times New Roman" w:eastAsia="Times New Roman" w:hAnsi="Times New Roman" w:cs="Times New Roman"/>
              </w:rPr>
              <w:t>для</w:t>
            </w:r>
          </w:p>
          <w:p w:rsidR="00F63590" w:rsidRPr="006B402B" w:rsidRDefault="006B402B" w:rsidP="006B402B">
            <w:pPr>
              <w:contextualSpacing/>
              <w:rPr>
                <w:rFonts w:ascii="Times New Roman" w:hAnsi="Times New Roman" w:cs="Times New Roman"/>
              </w:rPr>
            </w:pPr>
            <w:r>
              <w:rPr>
                <w:rFonts w:ascii="Times New Roman" w:eastAsia="Times New Roman" w:hAnsi="Times New Roman" w:cs="Times New Roman"/>
              </w:rPr>
              <w:t>инва</w:t>
            </w:r>
            <w:r w:rsidR="00F63590" w:rsidRPr="006B402B">
              <w:rPr>
                <w:rFonts w:ascii="Times New Roman" w:eastAsia="Times New Roman" w:hAnsi="Times New Roman" w:cs="Times New Roman"/>
              </w:rPr>
              <w:t>лида и</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лица с</w:t>
            </w:r>
            <w:r w:rsidR="006B402B">
              <w:rPr>
                <w:rFonts w:ascii="Times New Roman" w:eastAsia="Times New Roman" w:hAnsi="Times New Roman" w:cs="Times New Roman"/>
              </w:rPr>
              <w:t xml:space="preserve"> </w:t>
            </w:r>
            <w:r w:rsidRPr="006B402B">
              <w:rPr>
                <w:rFonts w:ascii="Times New Roman" w:eastAsia="Times New Roman" w:hAnsi="Times New Roman" w:cs="Times New Roman"/>
              </w:rPr>
              <w:t>ОВЗ на</w:t>
            </w:r>
            <w:r w:rsidR="006B402B">
              <w:rPr>
                <w:rFonts w:ascii="Times New Roman" w:eastAsia="Times New Roman" w:hAnsi="Times New Roman" w:cs="Times New Roman"/>
              </w:rPr>
              <w:t xml:space="preserve"> </w:t>
            </w:r>
            <w:r w:rsidRPr="006B402B">
              <w:rPr>
                <w:rFonts w:ascii="Times New Roman" w:eastAsia="Times New Roman" w:hAnsi="Times New Roman" w:cs="Times New Roman"/>
              </w:rPr>
              <w:t>период</w:t>
            </w:r>
          </w:p>
        </w:tc>
        <w:tc>
          <w:tcPr>
            <w:tcW w:w="1649" w:type="dxa"/>
          </w:tcPr>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Формы</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организации</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УД</w:t>
            </w:r>
            <w:r w:rsidR="006B402B">
              <w:rPr>
                <w:rFonts w:ascii="Times New Roman" w:eastAsia="Times New Roman" w:hAnsi="Times New Roman" w:cs="Times New Roman"/>
              </w:rPr>
              <w:t xml:space="preserve"> </w:t>
            </w:r>
            <w:r w:rsidRPr="006B402B">
              <w:rPr>
                <w:rFonts w:ascii="Times New Roman" w:eastAsia="Times New Roman" w:hAnsi="Times New Roman" w:cs="Times New Roman"/>
              </w:rPr>
              <w:t>(фронтальные, групповые,</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индивидуальные и т.д.)</w:t>
            </w:r>
          </w:p>
        </w:tc>
        <w:tc>
          <w:tcPr>
            <w:tcW w:w="1603" w:type="dxa"/>
          </w:tcPr>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Показатели</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достижений</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(в терминологии</w:t>
            </w:r>
          </w:p>
          <w:p w:rsidR="00F63590" w:rsidRPr="006B402B" w:rsidRDefault="00F63590" w:rsidP="006B402B">
            <w:pPr>
              <w:contextualSpacing/>
              <w:rPr>
                <w:rFonts w:ascii="Times New Roman" w:hAnsi="Times New Roman" w:cs="Times New Roman"/>
              </w:rPr>
            </w:pPr>
            <w:r w:rsidRPr="006B402B">
              <w:rPr>
                <w:rFonts w:ascii="Times New Roman" w:eastAsia="Times New Roman" w:hAnsi="Times New Roman" w:cs="Times New Roman"/>
              </w:rPr>
              <w:t>наличия</w:t>
            </w:r>
          </w:p>
          <w:p w:rsidR="00F63590" w:rsidRPr="006B402B" w:rsidRDefault="00F63590" w:rsidP="00C6679A">
            <w:pPr>
              <w:contextualSpacing/>
              <w:rPr>
                <w:rFonts w:ascii="Times New Roman" w:hAnsi="Times New Roman" w:cs="Times New Roman"/>
              </w:rPr>
            </w:pPr>
            <w:r w:rsidRPr="006B402B">
              <w:rPr>
                <w:rFonts w:ascii="Times New Roman" w:eastAsia="Times New Roman" w:hAnsi="Times New Roman" w:cs="Times New Roman"/>
              </w:rPr>
              <w:t>ПК, ОК и</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др.)</w:t>
            </w:r>
          </w:p>
        </w:tc>
        <w:tc>
          <w:tcPr>
            <w:tcW w:w="1603" w:type="dxa"/>
          </w:tcPr>
          <w:p w:rsidR="00F63590" w:rsidRPr="006B402B" w:rsidRDefault="00F63590" w:rsidP="00C6679A">
            <w:pPr>
              <w:contextualSpacing/>
              <w:rPr>
                <w:rFonts w:ascii="Times New Roman" w:hAnsi="Times New Roman" w:cs="Times New Roman"/>
              </w:rPr>
            </w:pPr>
            <w:r w:rsidRPr="006B402B">
              <w:rPr>
                <w:rFonts w:ascii="Times New Roman" w:eastAsia="Times New Roman" w:hAnsi="Times New Roman" w:cs="Times New Roman"/>
              </w:rPr>
              <w:t>(от</w:t>
            </w:r>
            <w:r w:rsidR="00C6679A">
              <w:rPr>
                <w:rFonts w:ascii="Times New Roman" w:eastAsia="Times New Roman" w:hAnsi="Times New Roman" w:cs="Times New Roman"/>
              </w:rPr>
              <w:t xml:space="preserve"> стандарт</w:t>
            </w:r>
            <w:r w:rsidRPr="006B402B">
              <w:rPr>
                <w:rFonts w:ascii="Times New Roman" w:eastAsia="Times New Roman" w:hAnsi="Times New Roman" w:cs="Times New Roman"/>
              </w:rPr>
              <w:t>ных – тест,</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устный</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опрос, КР,</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экзамен и</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т.д. до</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творческих</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портфолио,</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карта</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успеха,</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профиль</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умений и</w:t>
            </w:r>
            <w:r w:rsidR="00C6679A">
              <w:rPr>
                <w:rFonts w:ascii="Times New Roman" w:eastAsia="Times New Roman" w:hAnsi="Times New Roman" w:cs="Times New Roman"/>
              </w:rPr>
              <w:t xml:space="preserve"> </w:t>
            </w:r>
            <w:r w:rsidRPr="006B402B">
              <w:rPr>
                <w:rFonts w:ascii="Times New Roman" w:eastAsia="Times New Roman" w:hAnsi="Times New Roman" w:cs="Times New Roman"/>
              </w:rPr>
              <w:t>др.)</w:t>
            </w:r>
          </w:p>
        </w:tc>
      </w:tr>
      <w:tr w:rsidR="00C6679A" w:rsidRPr="006B402B" w:rsidTr="006B402B">
        <w:tc>
          <w:tcPr>
            <w:tcW w:w="2171" w:type="dxa"/>
          </w:tcPr>
          <w:p w:rsidR="00F63590" w:rsidRPr="006B402B" w:rsidRDefault="00F63590" w:rsidP="006B402B">
            <w:pPr>
              <w:contextualSpacing/>
              <w:rPr>
                <w:rFonts w:ascii="Times New Roman" w:hAnsi="Times New Roman" w:cs="Times New Roman"/>
              </w:rPr>
            </w:pPr>
            <w:r w:rsidRPr="006B402B">
              <w:rPr>
                <w:rFonts w:ascii="Times New Roman" w:hAnsi="Times New Roman" w:cs="Times New Roman"/>
              </w:rPr>
              <w:lastRenderedPageBreak/>
              <w:t>Математика</w:t>
            </w:r>
          </w:p>
        </w:tc>
        <w:tc>
          <w:tcPr>
            <w:tcW w:w="1620"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528"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49"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03"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03" w:type="dxa"/>
          </w:tcPr>
          <w:p w:rsidR="00F63590" w:rsidRPr="006B402B" w:rsidRDefault="00F63590" w:rsidP="006B402B">
            <w:pPr>
              <w:tabs>
                <w:tab w:val="left" w:pos="1593"/>
              </w:tabs>
              <w:contextualSpacing/>
              <w:rPr>
                <w:rFonts w:ascii="Times New Roman" w:eastAsia="Times New Roman" w:hAnsi="Times New Roman" w:cs="Times New Roman"/>
                <w:bCs/>
              </w:rPr>
            </w:pPr>
          </w:p>
        </w:tc>
      </w:tr>
      <w:tr w:rsidR="00C6679A" w:rsidRPr="006B402B" w:rsidTr="006B402B">
        <w:tc>
          <w:tcPr>
            <w:tcW w:w="2171" w:type="dxa"/>
          </w:tcPr>
          <w:p w:rsidR="00F63590" w:rsidRPr="006B402B" w:rsidRDefault="00F63590" w:rsidP="006B402B">
            <w:pPr>
              <w:tabs>
                <w:tab w:val="left" w:pos="1593"/>
              </w:tabs>
              <w:contextualSpacing/>
              <w:rPr>
                <w:rFonts w:ascii="Times New Roman" w:eastAsia="Times New Roman" w:hAnsi="Times New Roman" w:cs="Times New Roman"/>
                <w:bCs/>
              </w:rPr>
            </w:pPr>
            <w:r w:rsidRPr="006B402B">
              <w:rPr>
                <w:rFonts w:ascii="Times New Roman" w:eastAsia="Times New Roman" w:hAnsi="Times New Roman" w:cs="Times New Roman"/>
                <w:bCs/>
              </w:rPr>
              <w:t>Инженерная графика</w:t>
            </w:r>
          </w:p>
        </w:tc>
        <w:tc>
          <w:tcPr>
            <w:tcW w:w="1620"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528"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49"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03"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03" w:type="dxa"/>
          </w:tcPr>
          <w:p w:rsidR="00F63590" w:rsidRPr="006B402B" w:rsidRDefault="00F63590" w:rsidP="006B402B">
            <w:pPr>
              <w:tabs>
                <w:tab w:val="left" w:pos="1593"/>
              </w:tabs>
              <w:contextualSpacing/>
              <w:rPr>
                <w:rFonts w:ascii="Times New Roman" w:eastAsia="Times New Roman" w:hAnsi="Times New Roman" w:cs="Times New Roman"/>
                <w:bCs/>
              </w:rPr>
            </w:pPr>
          </w:p>
        </w:tc>
      </w:tr>
      <w:tr w:rsidR="00C6679A" w:rsidRPr="006B402B" w:rsidTr="006B402B">
        <w:tc>
          <w:tcPr>
            <w:tcW w:w="2171" w:type="dxa"/>
          </w:tcPr>
          <w:p w:rsidR="00F63590" w:rsidRPr="006B402B" w:rsidRDefault="00F63590" w:rsidP="006B402B">
            <w:pPr>
              <w:tabs>
                <w:tab w:val="left" w:pos="1593"/>
              </w:tabs>
              <w:contextualSpacing/>
              <w:rPr>
                <w:rFonts w:ascii="Times New Roman" w:eastAsia="Times New Roman" w:hAnsi="Times New Roman" w:cs="Times New Roman"/>
                <w:bCs/>
              </w:rPr>
            </w:pPr>
            <w:r w:rsidRPr="006B402B">
              <w:rPr>
                <w:rFonts w:ascii="Times New Roman" w:eastAsia="Times New Roman" w:hAnsi="Times New Roman" w:cs="Times New Roman"/>
                <w:bCs/>
              </w:rPr>
              <w:t>ПМ 01</w:t>
            </w:r>
          </w:p>
        </w:tc>
        <w:tc>
          <w:tcPr>
            <w:tcW w:w="1620"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528"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49"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03"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03" w:type="dxa"/>
          </w:tcPr>
          <w:p w:rsidR="00F63590" w:rsidRPr="006B402B" w:rsidRDefault="00F63590" w:rsidP="006B402B">
            <w:pPr>
              <w:tabs>
                <w:tab w:val="left" w:pos="1593"/>
              </w:tabs>
              <w:contextualSpacing/>
              <w:rPr>
                <w:rFonts w:ascii="Times New Roman" w:eastAsia="Times New Roman" w:hAnsi="Times New Roman" w:cs="Times New Roman"/>
                <w:bCs/>
              </w:rPr>
            </w:pPr>
          </w:p>
        </w:tc>
      </w:tr>
      <w:tr w:rsidR="00C6679A" w:rsidRPr="006B402B" w:rsidTr="006B402B">
        <w:tc>
          <w:tcPr>
            <w:tcW w:w="2171" w:type="dxa"/>
          </w:tcPr>
          <w:p w:rsidR="00F63590" w:rsidRPr="006B402B" w:rsidRDefault="00F63590" w:rsidP="006B402B">
            <w:pPr>
              <w:tabs>
                <w:tab w:val="left" w:pos="1593"/>
              </w:tabs>
              <w:contextualSpacing/>
              <w:rPr>
                <w:rFonts w:ascii="Times New Roman" w:eastAsia="Times New Roman" w:hAnsi="Times New Roman" w:cs="Times New Roman"/>
                <w:bCs/>
              </w:rPr>
            </w:pPr>
            <w:r w:rsidRPr="006B402B">
              <w:rPr>
                <w:rFonts w:ascii="Times New Roman" w:eastAsia="Times New Roman" w:hAnsi="Times New Roman" w:cs="Times New Roman"/>
                <w:bCs/>
              </w:rPr>
              <w:t>МДК 01.01.</w:t>
            </w:r>
          </w:p>
        </w:tc>
        <w:tc>
          <w:tcPr>
            <w:tcW w:w="1620"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528"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49"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03" w:type="dxa"/>
          </w:tcPr>
          <w:p w:rsidR="00F63590" w:rsidRPr="006B402B" w:rsidRDefault="00F63590" w:rsidP="006B402B">
            <w:pPr>
              <w:tabs>
                <w:tab w:val="left" w:pos="1593"/>
              </w:tabs>
              <w:contextualSpacing/>
              <w:rPr>
                <w:rFonts w:ascii="Times New Roman" w:eastAsia="Times New Roman" w:hAnsi="Times New Roman" w:cs="Times New Roman"/>
                <w:bCs/>
              </w:rPr>
            </w:pPr>
          </w:p>
        </w:tc>
        <w:tc>
          <w:tcPr>
            <w:tcW w:w="1603" w:type="dxa"/>
          </w:tcPr>
          <w:p w:rsidR="00F63590" w:rsidRPr="006B402B" w:rsidRDefault="00F63590" w:rsidP="006B402B">
            <w:pPr>
              <w:tabs>
                <w:tab w:val="left" w:pos="1593"/>
              </w:tabs>
              <w:contextualSpacing/>
              <w:rPr>
                <w:rFonts w:ascii="Times New Roman" w:eastAsia="Times New Roman" w:hAnsi="Times New Roman" w:cs="Times New Roman"/>
                <w:bCs/>
              </w:rPr>
            </w:pPr>
          </w:p>
        </w:tc>
      </w:tr>
    </w:tbl>
    <w:p w:rsidR="00F63590" w:rsidRPr="00C6679A" w:rsidRDefault="00F63590" w:rsidP="00F63590">
      <w:pPr>
        <w:ind w:right="-1"/>
        <w:jc w:val="center"/>
        <w:rPr>
          <w:sz w:val="18"/>
          <w:szCs w:val="20"/>
        </w:rPr>
      </w:pPr>
      <w:r w:rsidRPr="00C6679A">
        <w:rPr>
          <w:rFonts w:ascii="Times New Roman" w:eastAsia="Times New Roman" w:hAnsi="Times New Roman" w:cs="Times New Roman"/>
          <w:b/>
          <w:bCs/>
          <w:sz w:val="24"/>
          <w:szCs w:val="27"/>
        </w:rPr>
        <w:t>V. Формирование социальной компетентности</w:t>
      </w:r>
    </w:p>
    <w:tbl>
      <w:tblPr>
        <w:tblStyle w:val="af9"/>
        <w:tblW w:w="0" w:type="auto"/>
        <w:tblCellMar>
          <w:left w:w="0" w:type="dxa"/>
          <w:right w:w="0" w:type="dxa"/>
        </w:tblCellMar>
        <w:tblLook w:val="04A0" w:firstRow="1" w:lastRow="0" w:firstColumn="1" w:lastColumn="0" w:noHBand="0" w:noVBand="1"/>
      </w:tblPr>
      <w:tblGrid>
        <w:gridCol w:w="2201"/>
        <w:gridCol w:w="1582"/>
        <w:gridCol w:w="1642"/>
        <w:gridCol w:w="1594"/>
        <w:gridCol w:w="1585"/>
        <w:gridCol w:w="1570"/>
      </w:tblGrid>
      <w:tr w:rsidR="00C6679A" w:rsidRPr="00C6679A" w:rsidTr="00C6679A">
        <w:tc>
          <w:tcPr>
            <w:tcW w:w="1871" w:type="dxa"/>
          </w:tcPr>
          <w:p w:rsidR="00A3331A" w:rsidRPr="00C6679A" w:rsidRDefault="00A3331A" w:rsidP="00C6679A">
            <w:pPr>
              <w:rPr>
                <w:rFonts w:ascii="Times New Roman" w:hAnsi="Times New Roman" w:cs="Times New Roman"/>
              </w:rPr>
            </w:pPr>
            <w:r w:rsidRPr="00C6679A">
              <w:rPr>
                <w:rFonts w:ascii="Times New Roman" w:eastAsia="Times New Roman" w:hAnsi="Times New Roman" w:cs="Times New Roman"/>
              </w:rPr>
              <w:t>Направления</w:t>
            </w:r>
          </w:p>
          <w:p w:rsidR="00A3331A" w:rsidRPr="00C6679A" w:rsidRDefault="00A3331A" w:rsidP="00C6679A">
            <w:pPr>
              <w:rPr>
                <w:rFonts w:ascii="Times New Roman" w:hAnsi="Times New Roman" w:cs="Times New Roman"/>
              </w:rPr>
            </w:pPr>
            <w:r w:rsidRPr="00C6679A">
              <w:rPr>
                <w:rFonts w:ascii="Times New Roman" w:eastAsia="Times New Roman" w:hAnsi="Times New Roman" w:cs="Times New Roman"/>
              </w:rPr>
              <w:t>деятельности</w:t>
            </w:r>
          </w:p>
          <w:p w:rsidR="00A3331A" w:rsidRPr="00C6679A" w:rsidRDefault="00A3331A" w:rsidP="00C6679A">
            <w:pPr>
              <w:spacing w:after="160" w:line="259" w:lineRule="auto"/>
              <w:rPr>
                <w:rFonts w:ascii="Times New Roman" w:hAnsi="Times New Roman" w:cs="Times New Roman"/>
              </w:rPr>
            </w:pPr>
            <w:r w:rsidRPr="00C6679A">
              <w:rPr>
                <w:rFonts w:ascii="Times New Roman" w:eastAsia="Times New Roman" w:hAnsi="Times New Roman" w:cs="Times New Roman"/>
              </w:rPr>
              <w:t>(примерные)</w:t>
            </w:r>
          </w:p>
        </w:tc>
        <w:tc>
          <w:tcPr>
            <w:tcW w:w="1659" w:type="dxa"/>
          </w:tcPr>
          <w:p w:rsidR="00A3331A" w:rsidRPr="00C6679A" w:rsidRDefault="00C6679A" w:rsidP="00C6679A">
            <w:pPr>
              <w:rPr>
                <w:rFonts w:ascii="Times New Roman" w:hAnsi="Times New Roman" w:cs="Times New Roman"/>
              </w:rPr>
            </w:pPr>
            <w:r>
              <w:rPr>
                <w:rFonts w:ascii="Times New Roman" w:eastAsia="Times New Roman" w:hAnsi="Times New Roman" w:cs="Times New Roman"/>
              </w:rPr>
              <w:t>Конкрет</w:t>
            </w:r>
            <w:r w:rsidR="00A3331A" w:rsidRPr="00C6679A">
              <w:rPr>
                <w:rFonts w:ascii="Times New Roman" w:eastAsia="Times New Roman" w:hAnsi="Times New Roman" w:cs="Times New Roman"/>
              </w:rPr>
              <w:t>ные задачи</w:t>
            </w:r>
          </w:p>
          <w:p w:rsidR="00A3331A" w:rsidRPr="00C6679A" w:rsidRDefault="00A3331A" w:rsidP="00C6679A">
            <w:pPr>
              <w:spacing w:after="160" w:line="259" w:lineRule="auto"/>
              <w:rPr>
                <w:rFonts w:ascii="Times New Roman" w:hAnsi="Times New Roman" w:cs="Times New Roman"/>
              </w:rPr>
            </w:pPr>
            <w:r w:rsidRPr="00C6679A">
              <w:rPr>
                <w:rFonts w:ascii="Times New Roman" w:eastAsia="Times New Roman" w:hAnsi="Times New Roman" w:cs="Times New Roman"/>
              </w:rPr>
              <w:t>на период</w:t>
            </w:r>
          </w:p>
        </w:tc>
        <w:tc>
          <w:tcPr>
            <w:tcW w:w="1679" w:type="dxa"/>
          </w:tcPr>
          <w:p w:rsidR="00A3331A" w:rsidRPr="00C6679A" w:rsidRDefault="00C6679A" w:rsidP="00C6679A">
            <w:pPr>
              <w:rPr>
                <w:rFonts w:ascii="Times New Roman" w:hAnsi="Times New Roman" w:cs="Times New Roman"/>
              </w:rPr>
            </w:pPr>
            <w:r>
              <w:rPr>
                <w:rFonts w:ascii="Times New Roman" w:eastAsia="Times New Roman" w:hAnsi="Times New Roman" w:cs="Times New Roman"/>
              </w:rPr>
              <w:t>Ответствен</w:t>
            </w:r>
            <w:r w:rsidR="00A3331A" w:rsidRPr="00C6679A">
              <w:rPr>
                <w:rFonts w:ascii="Times New Roman" w:eastAsia="Times New Roman" w:hAnsi="Times New Roman" w:cs="Times New Roman"/>
              </w:rPr>
              <w:t>ные</w:t>
            </w:r>
          </w:p>
        </w:tc>
        <w:tc>
          <w:tcPr>
            <w:tcW w:w="1654" w:type="dxa"/>
          </w:tcPr>
          <w:p w:rsidR="00A3331A" w:rsidRPr="00C6679A" w:rsidRDefault="00A3331A" w:rsidP="00C6679A">
            <w:pPr>
              <w:rPr>
                <w:rFonts w:ascii="Times New Roman" w:hAnsi="Times New Roman" w:cs="Times New Roman"/>
              </w:rPr>
            </w:pPr>
            <w:r w:rsidRPr="00C6679A">
              <w:rPr>
                <w:rFonts w:ascii="Times New Roman" w:eastAsia="Times New Roman" w:hAnsi="Times New Roman" w:cs="Times New Roman"/>
              </w:rPr>
              <w:t>Формы</w:t>
            </w:r>
          </w:p>
          <w:p w:rsidR="00A3331A" w:rsidRPr="00C6679A" w:rsidRDefault="00C6679A" w:rsidP="00C6679A">
            <w:pPr>
              <w:rPr>
                <w:rFonts w:ascii="Times New Roman" w:hAnsi="Times New Roman" w:cs="Times New Roman"/>
              </w:rPr>
            </w:pPr>
            <w:r>
              <w:rPr>
                <w:rFonts w:ascii="Times New Roman" w:eastAsia="Times New Roman" w:hAnsi="Times New Roman" w:cs="Times New Roman"/>
              </w:rPr>
              <w:t>деятель</w:t>
            </w:r>
            <w:r w:rsidR="00A3331A" w:rsidRPr="00C6679A">
              <w:rPr>
                <w:rFonts w:ascii="Times New Roman" w:eastAsia="Times New Roman" w:hAnsi="Times New Roman" w:cs="Times New Roman"/>
              </w:rPr>
              <w:t>ности</w:t>
            </w:r>
          </w:p>
        </w:tc>
        <w:tc>
          <w:tcPr>
            <w:tcW w:w="1664" w:type="dxa"/>
          </w:tcPr>
          <w:p w:rsidR="00A3331A" w:rsidRPr="00C6679A" w:rsidRDefault="00C6679A" w:rsidP="00C6679A">
            <w:pPr>
              <w:rPr>
                <w:rFonts w:ascii="Times New Roman" w:hAnsi="Times New Roman" w:cs="Times New Roman"/>
              </w:rPr>
            </w:pPr>
            <w:r>
              <w:rPr>
                <w:rFonts w:ascii="Times New Roman" w:eastAsia="Times New Roman" w:hAnsi="Times New Roman" w:cs="Times New Roman"/>
              </w:rPr>
              <w:t>Показате</w:t>
            </w:r>
            <w:r w:rsidR="00A3331A" w:rsidRPr="00C6679A">
              <w:rPr>
                <w:rFonts w:ascii="Times New Roman" w:eastAsia="Times New Roman" w:hAnsi="Times New Roman" w:cs="Times New Roman"/>
              </w:rPr>
              <w:t>ли</w:t>
            </w:r>
          </w:p>
          <w:p w:rsidR="00A3331A" w:rsidRPr="00C6679A" w:rsidRDefault="00C6679A" w:rsidP="00C6679A">
            <w:pPr>
              <w:rPr>
                <w:rFonts w:ascii="Times New Roman" w:hAnsi="Times New Roman" w:cs="Times New Roman"/>
              </w:rPr>
            </w:pPr>
            <w:r>
              <w:rPr>
                <w:rFonts w:ascii="Times New Roman" w:eastAsia="Times New Roman" w:hAnsi="Times New Roman" w:cs="Times New Roman"/>
              </w:rPr>
              <w:t>достиже</w:t>
            </w:r>
            <w:r w:rsidR="00A3331A" w:rsidRPr="00C6679A">
              <w:rPr>
                <w:rFonts w:ascii="Times New Roman" w:eastAsia="Times New Roman" w:hAnsi="Times New Roman" w:cs="Times New Roman"/>
              </w:rPr>
              <w:t>ний</w:t>
            </w:r>
          </w:p>
        </w:tc>
        <w:tc>
          <w:tcPr>
            <w:tcW w:w="1647" w:type="dxa"/>
          </w:tcPr>
          <w:p w:rsidR="00A3331A" w:rsidRPr="00C6679A" w:rsidRDefault="00A3331A" w:rsidP="00C6679A">
            <w:pPr>
              <w:rPr>
                <w:rFonts w:ascii="Times New Roman" w:hAnsi="Times New Roman" w:cs="Times New Roman"/>
              </w:rPr>
            </w:pPr>
            <w:r w:rsidRPr="00C6679A">
              <w:rPr>
                <w:rFonts w:ascii="Times New Roman" w:eastAsia="Times New Roman" w:hAnsi="Times New Roman" w:cs="Times New Roman"/>
              </w:rPr>
              <w:t>Формы</w:t>
            </w:r>
          </w:p>
          <w:p w:rsidR="00A3331A" w:rsidRPr="00C6679A" w:rsidRDefault="00A3331A" w:rsidP="00C6679A">
            <w:pPr>
              <w:rPr>
                <w:rFonts w:ascii="Times New Roman" w:hAnsi="Times New Roman" w:cs="Times New Roman"/>
              </w:rPr>
            </w:pPr>
            <w:r w:rsidRPr="00C6679A">
              <w:rPr>
                <w:rFonts w:ascii="Times New Roman" w:eastAsia="Times New Roman" w:hAnsi="Times New Roman" w:cs="Times New Roman"/>
              </w:rPr>
              <w:t>оценки</w:t>
            </w:r>
          </w:p>
          <w:p w:rsidR="00A3331A" w:rsidRPr="00C6679A" w:rsidRDefault="00C6679A" w:rsidP="00C6679A">
            <w:pPr>
              <w:rPr>
                <w:rFonts w:ascii="Times New Roman" w:hAnsi="Times New Roman" w:cs="Times New Roman"/>
              </w:rPr>
            </w:pPr>
            <w:r>
              <w:rPr>
                <w:rFonts w:ascii="Times New Roman" w:eastAsia="Times New Roman" w:hAnsi="Times New Roman" w:cs="Times New Roman"/>
              </w:rPr>
              <w:t>дости</w:t>
            </w:r>
            <w:r w:rsidR="00A3331A" w:rsidRPr="00C6679A">
              <w:rPr>
                <w:rFonts w:ascii="Times New Roman" w:eastAsia="Times New Roman" w:hAnsi="Times New Roman" w:cs="Times New Roman"/>
              </w:rPr>
              <w:t>жений</w:t>
            </w:r>
          </w:p>
        </w:tc>
      </w:tr>
      <w:tr w:rsidR="00C6679A" w:rsidRPr="00C6679A" w:rsidTr="00C6679A">
        <w:tc>
          <w:tcPr>
            <w:tcW w:w="1871" w:type="dxa"/>
          </w:tcPr>
          <w:p w:rsidR="00A3331A" w:rsidRPr="00C6679A" w:rsidRDefault="00A3331A" w:rsidP="00C6679A">
            <w:pPr>
              <w:spacing w:line="260" w:lineRule="exact"/>
              <w:ind w:left="120"/>
              <w:rPr>
                <w:rFonts w:ascii="Times New Roman" w:hAnsi="Times New Roman" w:cs="Times New Roman"/>
              </w:rPr>
            </w:pPr>
            <w:r w:rsidRPr="00C6679A">
              <w:rPr>
                <w:rFonts w:ascii="Times New Roman" w:eastAsia="Times New Roman" w:hAnsi="Times New Roman" w:cs="Times New Roman"/>
              </w:rPr>
              <w:t>Помощь</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инвалиду и лицу</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с ОВЗ в</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усвоении и</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соблюдении</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правил ОО</w:t>
            </w:r>
          </w:p>
        </w:tc>
        <w:tc>
          <w:tcPr>
            <w:tcW w:w="165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7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5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6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47"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r>
      <w:tr w:rsidR="00C6679A" w:rsidRPr="00C6679A" w:rsidTr="00C6679A">
        <w:tc>
          <w:tcPr>
            <w:tcW w:w="1871" w:type="dxa"/>
          </w:tcPr>
          <w:p w:rsidR="00A3331A" w:rsidRPr="00C6679A" w:rsidRDefault="00A3331A" w:rsidP="00C6679A">
            <w:pPr>
              <w:spacing w:line="260" w:lineRule="exact"/>
              <w:ind w:left="120"/>
              <w:rPr>
                <w:rFonts w:ascii="Times New Roman" w:hAnsi="Times New Roman" w:cs="Times New Roman"/>
              </w:rPr>
            </w:pPr>
            <w:r w:rsidRPr="00C6679A">
              <w:rPr>
                <w:rFonts w:ascii="Times New Roman" w:eastAsia="Times New Roman" w:hAnsi="Times New Roman" w:cs="Times New Roman"/>
              </w:rPr>
              <w:t>Формирование</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адекватного</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поведения в</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учебной</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ситуации</w:t>
            </w:r>
          </w:p>
        </w:tc>
        <w:tc>
          <w:tcPr>
            <w:tcW w:w="165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7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5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6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47"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r>
      <w:tr w:rsidR="00C6679A" w:rsidRPr="00C6679A" w:rsidTr="00C6679A">
        <w:tc>
          <w:tcPr>
            <w:tcW w:w="1871" w:type="dxa"/>
          </w:tcPr>
          <w:p w:rsidR="00A3331A" w:rsidRPr="00C6679A" w:rsidRDefault="00A3331A" w:rsidP="00C6679A">
            <w:pPr>
              <w:spacing w:line="260" w:lineRule="exact"/>
              <w:ind w:left="120"/>
              <w:rPr>
                <w:rFonts w:ascii="Times New Roman" w:hAnsi="Times New Roman" w:cs="Times New Roman"/>
              </w:rPr>
            </w:pPr>
            <w:r w:rsidRPr="00C6679A">
              <w:rPr>
                <w:rFonts w:ascii="Times New Roman" w:eastAsia="Times New Roman" w:hAnsi="Times New Roman" w:cs="Times New Roman"/>
              </w:rPr>
              <w:t>Формирование</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социально</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приемлемого</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поведения в</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группе</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сверстников</w:t>
            </w:r>
          </w:p>
        </w:tc>
        <w:tc>
          <w:tcPr>
            <w:tcW w:w="165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7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5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6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47"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r>
      <w:tr w:rsidR="00C6679A" w:rsidRPr="00C6679A" w:rsidTr="00C6679A">
        <w:tc>
          <w:tcPr>
            <w:tcW w:w="1871" w:type="dxa"/>
          </w:tcPr>
          <w:p w:rsidR="00A3331A" w:rsidRPr="00C6679A" w:rsidRDefault="00A3331A" w:rsidP="00C6679A">
            <w:pPr>
              <w:tabs>
                <w:tab w:val="left" w:pos="1593"/>
              </w:tabs>
              <w:spacing w:line="235" w:lineRule="auto"/>
              <w:ind w:right="398"/>
              <w:rPr>
                <w:rFonts w:ascii="Times New Roman" w:eastAsia="Times New Roman" w:hAnsi="Times New Roman" w:cs="Times New Roman"/>
                <w:bCs/>
              </w:rPr>
            </w:pPr>
            <w:r w:rsidRPr="00C6679A">
              <w:rPr>
                <w:rFonts w:ascii="Times New Roman" w:eastAsia="Times New Roman" w:hAnsi="Times New Roman" w:cs="Times New Roman"/>
                <w:bCs/>
              </w:rPr>
              <w:t>Формирование самостоятельности</w:t>
            </w:r>
          </w:p>
        </w:tc>
        <w:tc>
          <w:tcPr>
            <w:tcW w:w="165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7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5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6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47"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r>
      <w:tr w:rsidR="00C6679A" w:rsidRPr="00C6679A" w:rsidTr="00C6679A">
        <w:tc>
          <w:tcPr>
            <w:tcW w:w="1871" w:type="dxa"/>
          </w:tcPr>
          <w:p w:rsidR="00A3331A" w:rsidRPr="00C6679A" w:rsidRDefault="00A3331A" w:rsidP="00C6679A">
            <w:pPr>
              <w:rPr>
                <w:rFonts w:ascii="Times New Roman" w:hAnsi="Times New Roman" w:cs="Times New Roman"/>
              </w:rPr>
            </w:pPr>
            <w:r w:rsidRPr="00C6679A">
              <w:rPr>
                <w:rFonts w:ascii="Times New Roman" w:eastAsia="Times New Roman" w:hAnsi="Times New Roman" w:cs="Times New Roman"/>
              </w:rPr>
              <w:t>Формирование</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умения</w:t>
            </w:r>
          </w:p>
          <w:p w:rsidR="00A3331A" w:rsidRPr="00C6679A" w:rsidRDefault="00A3331A" w:rsidP="00C6679A">
            <w:pPr>
              <w:rPr>
                <w:rFonts w:ascii="Times New Roman" w:eastAsia="Times New Roman" w:hAnsi="Times New Roman" w:cs="Times New Roman"/>
                <w:b/>
                <w:bCs/>
              </w:rPr>
            </w:pPr>
            <w:r w:rsidRPr="00C6679A">
              <w:rPr>
                <w:rFonts w:ascii="Times New Roman" w:eastAsia="Times New Roman" w:hAnsi="Times New Roman" w:cs="Times New Roman"/>
              </w:rPr>
              <w:t>планировать и</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контролировать</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свою</w:t>
            </w:r>
            <w:r w:rsidR="00C6679A">
              <w:rPr>
                <w:rFonts w:ascii="Times New Roman" w:eastAsia="Times New Roman" w:hAnsi="Times New Roman" w:cs="Times New Roman"/>
              </w:rPr>
              <w:t xml:space="preserve"> </w:t>
            </w:r>
            <w:r w:rsidRPr="00C6679A">
              <w:rPr>
                <w:rFonts w:ascii="Times New Roman" w:eastAsia="Times New Roman" w:hAnsi="Times New Roman" w:cs="Times New Roman"/>
              </w:rPr>
              <w:t>деятельность</w:t>
            </w:r>
          </w:p>
        </w:tc>
        <w:tc>
          <w:tcPr>
            <w:tcW w:w="165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79"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5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64"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c>
          <w:tcPr>
            <w:tcW w:w="1647" w:type="dxa"/>
          </w:tcPr>
          <w:p w:rsidR="00A3331A" w:rsidRPr="00C6679A" w:rsidRDefault="00A3331A" w:rsidP="00C6679A">
            <w:pPr>
              <w:tabs>
                <w:tab w:val="left" w:pos="1593"/>
              </w:tabs>
              <w:spacing w:line="235" w:lineRule="auto"/>
              <w:ind w:right="398"/>
              <w:rPr>
                <w:rFonts w:ascii="Times New Roman" w:eastAsia="Times New Roman" w:hAnsi="Times New Roman" w:cs="Times New Roman"/>
                <w:b/>
                <w:bCs/>
              </w:rPr>
            </w:pPr>
          </w:p>
        </w:tc>
      </w:tr>
    </w:tbl>
    <w:p w:rsidR="00EB5D63" w:rsidRDefault="00EB5D63" w:rsidP="005E2427">
      <w:pPr>
        <w:tabs>
          <w:tab w:val="left" w:pos="1593"/>
        </w:tabs>
        <w:spacing w:after="0" w:line="235" w:lineRule="auto"/>
        <w:ind w:right="398"/>
        <w:rPr>
          <w:rFonts w:eastAsia="Times New Roman"/>
          <w:b/>
          <w:bCs/>
          <w:sz w:val="28"/>
          <w:szCs w:val="28"/>
        </w:rPr>
      </w:pPr>
    </w:p>
    <w:p w:rsidR="00C6679A" w:rsidRDefault="00C6679A">
      <w:pPr>
        <w:rPr>
          <w:rFonts w:eastAsia="Times New Roman"/>
          <w:b/>
          <w:bCs/>
          <w:sz w:val="28"/>
          <w:szCs w:val="28"/>
        </w:rPr>
      </w:pPr>
      <w:r>
        <w:rPr>
          <w:rFonts w:eastAsia="Times New Roman"/>
          <w:b/>
          <w:bCs/>
          <w:sz w:val="28"/>
          <w:szCs w:val="28"/>
        </w:rPr>
        <w:br w:type="page"/>
      </w:r>
    </w:p>
    <w:p w:rsidR="00D459BF" w:rsidRPr="00C6679A" w:rsidRDefault="00957FAB" w:rsidP="001D5743">
      <w:pPr>
        <w:tabs>
          <w:tab w:val="left" w:pos="1593"/>
        </w:tabs>
        <w:spacing w:after="0" w:line="240" w:lineRule="auto"/>
        <w:ind w:right="39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 3</w:t>
      </w:r>
    </w:p>
    <w:p w:rsidR="00D459BF" w:rsidRPr="00C6679A" w:rsidRDefault="00D459BF" w:rsidP="00C6679A">
      <w:pPr>
        <w:tabs>
          <w:tab w:val="left" w:pos="1593"/>
        </w:tabs>
        <w:spacing w:after="0" w:line="240" w:lineRule="auto"/>
        <w:ind w:right="398"/>
        <w:rPr>
          <w:rFonts w:ascii="Times New Roman" w:eastAsia="Times New Roman" w:hAnsi="Times New Roman" w:cs="Times New Roman"/>
          <w:b/>
          <w:bCs/>
          <w:sz w:val="24"/>
          <w:szCs w:val="24"/>
        </w:rPr>
      </w:pPr>
    </w:p>
    <w:p w:rsidR="00A3331A" w:rsidRPr="00C6679A" w:rsidRDefault="00D459BF" w:rsidP="001D5743">
      <w:pPr>
        <w:tabs>
          <w:tab w:val="left" w:pos="1593"/>
        </w:tabs>
        <w:spacing w:after="0" w:line="240" w:lineRule="auto"/>
        <w:ind w:right="398"/>
        <w:jc w:val="center"/>
        <w:rPr>
          <w:rFonts w:ascii="Times New Roman" w:eastAsia="Times New Roman" w:hAnsi="Times New Roman" w:cs="Times New Roman"/>
          <w:b/>
          <w:bCs/>
          <w:sz w:val="24"/>
          <w:szCs w:val="24"/>
        </w:rPr>
      </w:pPr>
      <w:r w:rsidRPr="00C6679A">
        <w:rPr>
          <w:rFonts w:ascii="Times New Roman" w:eastAsia="Times New Roman" w:hAnsi="Times New Roman" w:cs="Times New Roman"/>
          <w:b/>
          <w:bCs/>
          <w:sz w:val="24"/>
          <w:szCs w:val="24"/>
        </w:rPr>
        <w:t>Примерное содержание психолого-педагогического сопровождения инвалидов и лиц с ОВЗ в образовательной организации среднего профессионального образования</w:t>
      </w:r>
    </w:p>
    <w:p w:rsidR="00D459BF" w:rsidRPr="00C6679A" w:rsidRDefault="00D459BF" w:rsidP="00C6679A">
      <w:pPr>
        <w:tabs>
          <w:tab w:val="left" w:pos="1593"/>
        </w:tabs>
        <w:spacing w:after="0" w:line="240" w:lineRule="auto"/>
        <w:ind w:right="398"/>
        <w:rPr>
          <w:rFonts w:ascii="Times New Roman" w:eastAsia="Times New Roman" w:hAnsi="Times New Roman" w:cs="Times New Roman"/>
          <w:b/>
          <w:bCs/>
          <w:sz w:val="24"/>
          <w:szCs w:val="24"/>
        </w:rPr>
      </w:pPr>
    </w:p>
    <w:tbl>
      <w:tblPr>
        <w:tblStyle w:val="af9"/>
        <w:tblW w:w="0" w:type="auto"/>
        <w:tblCellMar>
          <w:left w:w="0" w:type="dxa"/>
          <w:right w:w="0" w:type="dxa"/>
        </w:tblCellMar>
        <w:tblLook w:val="04A0" w:firstRow="1" w:lastRow="0" w:firstColumn="1" w:lastColumn="0" w:noHBand="0" w:noVBand="1"/>
      </w:tblPr>
      <w:tblGrid>
        <w:gridCol w:w="2039"/>
        <w:gridCol w:w="1882"/>
        <w:gridCol w:w="1988"/>
        <w:gridCol w:w="2032"/>
        <w:gridCol w:w="2233"/>
      </w:tblGrid>
      <w:tr w:rsidR="00D558AF" w:rsidRPr="00C6679A" w:rsidTr="00B5161E">
        <w:tc>
          <w:tcPr>
            <w:tcW w:w="2064" w:type="dxa"/>
            <w:vMerge w:val="restart"/>
          </w:tcPr>
          <w:p w:rsidR="00D558AF" w:rsidRPr="00C6679A" w:rsidRDefault="00D558AF" w:rsidP="006C5DEF">
            <w:pPr>
              <w:jc w:val="center"/>
              <w:rPr>
                <w:rFonts w:ascii="Times New Roman" w:eastAsia="Times New Roman" w:hAnsi="Times New Roman" w:cs="Times New Roman"/>
                <w:bCs/>
              </w:rPr>
            </w:pPr>
            <w:r w:rsidRPr="00C6679A">
              <w:rPr>
                <w:rFonts w:ascii="Times New Roman" w:eastAsia="Times New Roman" w:hAnsi="Times New Roman" w:cs="Times New Roman"/>
                <w:bCs/>
              </w:rPr>
              <w:t>Цель</w:t>
            </w:r>
            <w:r w:rsidR="006C5DEF">
              <w:rPr>
                <w:rFonts w:ascii="Times New Roman" w:eastAsia="Times New Roman" w:hAnsi="Times New Roman" w:cs="Times New Roman"/>
                <w:bCs/>
              </w:rPr>
              <w:t xml:space="preserve"> </w:t>
            </w:r>
            <w:r w:rsidRPr="00C6679A">
              <w:rPr>
                <w:rFonts w:ascii="Times New Roman" w:eastAsia="Times New Roman" w:hAnsi="Times New Roman" w:cs="Times New Roman"/>
                <w:bCs/>
              </w:rPr>
              <w:t>сопровождения</w:t>
            </w:r>
          </w:p>
        </w:tc>
        <w:tc>
          <w:tcPr>
            <w:tcW w:w="5736" w:type="dxa"/>
            <w:gridSpan w:val="3"/>
          </w:tcPr>
          <w:p w:rsidR="00D558AF" w:rsidRPr="00C6679A" w:rsidRDefault="00D558AF" w:rsidP="00C6679A">
            <w:pPr>
              <w:tabs>
                <w:tab w:val="left" w:pos="1593"/>
              </w:tabs>
              <w:ind w:right="130"/>
              <w:rPr>
                <w:rFonts w:ascii="Times New Roman" w:eastAsia="Times New Roman" w:hAnsi="Times New Roman" w:cs="Times New Roman"/>
                <w:bCs/>
              </w:rPr>
            </w:pPr>
            <w:r w:rsidRPr="00C6679A">
              <w:rPr>
                <w:rFonts w:ascii="Times New Roman" w:eastAsia="Times New Roman" w:hAnsi="Times New Roman" w:cs="Times New Roman"/>
                <w:bCs/>
              </w:rPr>
              <w:t>Содержание психолого-педагогического сопровождения</w:t>
            </w:r>
          </w:p>
        </w:tc>
        <w:tc>
          <w:tcPr>
            <w:tcW w:w="2374" w:type="dxa"/>
            <w:vMerge w:val="restart"/>
          </w:tcPr>
          <w:p w:rsidR="00D558AF" w:rsidRPr="00C6679A" w:rsidRDefault="00D558AF" w:rsidP="00C6679A">
            <w:pPr>
              <w:tabs>
                <w:tab w:val="left" w:pos="1593"/>
                <w:tab w:val="left" w:pos="1958"/>
              </w:tabs>
              <w:ind w:right="398"/>
              <w:rPr>
                <w:rFonts w:ascii="Times New Roman" w:eastAsia="Times New Roman" w:hAnsi="Times New Roman" w:cs="Times New Roman"/>
                <w:bCs/>
              </w:rPr>
            </w:pPr>
            <w:r w:rsidRPr="00C6679A">
              <w:rPr>
                <w:rFonts w:ascii="Times New Roman" w:eastAsia="Times New Roman" w:hAnsi="Times New Roman" w:cs="Times New Roman"/>
                <w:bCs/>
              </w:rPr>
              <w:t>Результат сопровождения</w:t>
            </w:r>
          </w:p>
        </w:tc>
      </w:tr>
      <w:tr w:rsidR="00D558AF" w:rsidRPr="00C6679A" w:rsidTr="00B5161E">
        <w:tc>
          <w:tcPr>
            <w:tcW w:w="2064" w:type="dxa"/>
            <w:vMerge/>
          </w:tcPr>
          <w:p w:rsidR="00D558AF" w:rsidRPr="00C6679A" w:rsidRDefault="00D558AF" w:rsidP="00C6679A">
            <w:pPr>
              <w:tabs>
                <w:tab w:val="left" w:pos="1593"/>
              </w:tabs>
              <w:ind w:right="398"/>
              <w:rPr>
                <w:rFonts w:ascii="Times New Roman" w:eastAsia="Times New Roman" w:hAnsi="Times New Roman" w:cs="Times New Roman"/>
                <w:bCs/>
              </w:rPr>
            </w:pPr>
          </w:p>
        </w:tc>
        <w:tc>
          <w:tcPr>
            <w:tcW w:w="1668" w:type="dxa"/>
          </w:tcPr>
          <w:p w:rsidR="00D558AF" w:rsidRPr="00C6679A" w:rsidRDefault="006C5DEF" w:rsidP="00C6679A">
            <w:pPr>
              <w:jc w:val="center"/>
              <w:rPr>
                <w:rFonts w:ascii="Times New Roman" w:hAnsi="Times New Roman" w:cs="Times New Roman"/>
              </w:rPr>
            </w:pPr>
            <w:r>
              <w:rPr>
                <w:rFonts w:ascii="Times New Roman" w:eastAsia="Times New Roman" w:hAnsi="Times New Roman" w:cs="Times New Roman"/>
                <w:bCs/>
              </w:rPr>
              <w:t>Мотивацион</w:t>
            </w:r>
            <w:r w:rsidR="00D558AF" w:rsidRPr="00C6679A">
              <w:rPr>
                <w:rFonts w:ascii="Times New Roman" w:eastAsia="Times New Roman" w:hAnsi="Times New Roman" w:cs="Times New Roman"/>
                <w:bCs/>
              </w:rPr>
              <w:t>ный</w:t>
            </w:r>
          </w:p>
          <w:p w:rsidR="00D558AF" w:rsidRPr="00C6679A" w:rsidRDefault="00D558AF" w:rsidP="00C6679A">
            <w:pPr>
              <w:tabs>
                <w:tab w:val="left" w:pos="1593"/>
              </w:tabs>
              <w:ind w:right="398"/>
              <w:rPr>
                <w:rFonts w:ascii="Times New Roman" w:eastAsia="Times New Roman" w:hAnsi="Times New Roman" w:cs="Times New Roman"/>
                <w:bCs/>
              </w:rPr>
            </w:pPr>
            <w:r w:rsidRPr="00C6679A">
              <w:rPr>
                <w:rFonts w:ascii="Times New Roman" w:eastAsia="Times New Roman" w:hAnsi="Times New Roman" w:cs="Times New Roman"/>
                <w:bCs/>
              </w:rPr>
              <w:t>компонент</w:t>
            </w:r>
          </w:p>
        </w:tc>
        <w:tc>
          <w:tcPr>
            <w:tcW w:w="1998" w:type="dxa"/>
          </w:tcPr>
          <w:p w:rsidR="00D558AF" w:rsidRPr="00C6679A" w:rsidRDefault="00D558AF" w:rsidP="006C5DEF">
            <w:pPr>
              <w:rPr>
                <w:rFonts w:ascii="Times New Roman" w:eastAsia="Times New Roman" w:hAnsi="Times New Roman" w:cs="Times New Roman"/>
                <w:bCs/>
              </w:rPr>
            </w:pPr>
            <w:r w:rsidRPr="00C6679A">
              <w:rPr>
                <w:rFonts w:ascii="Times New Roman" w:eastAsia="Times New Roman" w:hAnsi="Times New Roman" w:cs="Times New Roman"/>
                <w:bCs/>
              </w:rPr>
              <w:t>Когнитивный</w:t>
            </w:r>
            <w:r w:rsidR="006C5DEF">
              <w:rPr>
                <w:rFonts w:ascii="Times New Roman" w:eastAsia="Times New Roman" w:hAnsi="Times New Roman" w:cs="Times New Roman"/>
                <w:bCs/>
              </w:rPr>
              <w:t xml:space="preserve"> </w:t>
            </w:r>
            <w:r w:rsidRPr="00C6679A">
              <w:rPr>
                <w:rFonts w:ascii="Times New Roman" w:eastAsia="Times New Roman" w:hAnsi="Times New Roman" w:cs="Times New Roman"/>
                <w:bCs/>
              </w:rPr>
              <w:t>компонент</w:t>
            </w:r>
          </w:p>
        </w:tc>
        <w:tc>
          <w:tcPr>
            <w:tcW w:w="2070" w:type="dxa"/>
          </w:tcPr>
          <w:p w:rsidR="00D558AF" w:rsidRPr="00C6679A" w:rsidRDefault="00D558AF" w:rsidP="006C5DEF">
            <w:pPr>
              <w:rPr>
                <w:rFonts w:ascii="Times New Roman" w:hAnsi="Times New Roman" w:cs="Times New Roman"/>
              </w:rPr>
            </w:pPr>
            <w:r w:rsidRPr="00C6679A">
              <w:rPr>
                <w:rFonts w:ascii="Times New Roman" w:eastAsia="Times New Roman" w:hAnsi="Times New Roman" w:cs="Times New Roman"/>
                <w:bCs/>
              </w:rPr>
              <w:t>Контрольно-</w:t>
            </w:r>
          </w:p>
          <w:p w:rsidR="00D558AF" w:rsidRPr="00C6679A" w:rsidRDefault="00D558AF" w:rsidP="006C5DEF">
            <w:pPr>
              <w:rPr>
                <w:rFonts w:ascii="Times New Roman" w:hAnsi="Times New Roman" w:cs="Times New Roman"/>
              </w:rPr>
            </w:pPr>
            <w:r w:rsidRPr="00C6679A">
              <w:rPr>
                <w:rFonts w:ascii="Times New Roman" w:eastAsia="Times New Roman" w:hAnsi="Times New Roman" w:cs="Times New Roman"/>
                <w:bCs/>
              </w:rPr>
              <w:t>оценочный</w:t>
            </w:r>
          </w:p>
          <w:p w:rsidR="00D558AF" w:rsidRPr="00C6679A" w:rsidRDefault="00D558AF" w:rsidP="00C6679A">
            <w:pPr>
              <w:tabs>
                <w:tab w:val="left" w:pos="1593"/>
              </w:tabs>
              <w:ind w:right="398"/>
              <w:rPr>
                <w:rFonts w:ascii="Times New Roman" w:eastAsia="Times New Roman" w:hAnsi="Times New Roman" w:cs="Times New Roman"/>
                <w:bCs/>
              </w:rPr>
            </w:pPr>
            <w:r w:rsidRPr="00C6679A">
              <w:rPr>
                <w:rFonts w:ascii="Times New Roman" w:eastAsia="Times New Roman" w:hAnsi="Times New Roman" w:cs="Times New Roman"/>
                <w:bCs/>
              </w:rPr>
              <w:t>компонент</w:t>
            </w:r>
          </w:p>
        </w:tc>
        <w:tc>
          <w:tcPr>
            <w:tcW w:w="2374" w:type="dxa"/>
            <w:vMerge/>
          </w:tcPr>
          <w:p w:rsidR="00D558AF" w:rsidRPr="00C6679A" w:rsidRDefault="00D558AF" w:rsidP="00C6679A">
            <w:pPr>
              <w:tabs>
                <w:tab w:val="left" w:pos="1593"/>
              </w:tabs>
              <w:ind w:right="398"/>
              <w:rPr>
                <w:rFonts w:ascii="Times New Roman" w:eastAsia="Times New Roman" w:hAnsi="Times New Roman" w:cs="Times New Roman"/>
                <w:bCs/>
              </w:rPr>
            </w:pPr>
          </w:p>
        </w:tc>
      </w:tr>
      <w:tr w:rsidR="00817FE1" w:rsidRPr="00C6679A" w:rsidTr="00B5161E">
        <w:tc>
          <w:tcPr>
            <w:tcW w:w="10174" w:type="dxa"/>
            <w:gridSpan w:val="5"/>
          </w:tcPr>
          <w:p w:rsidR="00817FE1" w:rsidRPr="006C5DEF" w:rsidRDefault="00817FE1" w:rsidP="006C5DEF">
            <w:pPr>
              <w:tabs>
                <w:tab w:val="left" w:pos="1593"/>
              </w:tabs>
              <w:ind w:right="398"/>
              <w:jc w:val="center"/>
              <w:rPr>
                <w:rFonts w:ascii="Times New Roman" w:eastAsia="Times New Roman" w:hAnsi="Times New Roman" w:cs="Times New Roman"/>
                <w:b/>
                <w:bCs/>
              </w:rPr>
            </w:pPr>
            <w:r w:rsidRPr="006C5DEF">
              <w:rPr>
                <w:rFonts w:ascii="Times New Roman" w:eastAsia="Times New Roman" w:hAnsi="Times New Roman" w:cs="Times New Roman"/>
                <w:b/>
                <w:bCs/>
              </w:rPr>
              <w:t>Этап адаптации</w:t>
            </w:r>
          </w:p>
        </w:tc>
      </w:tr>
      <w:tr w:rsidR="00817FE1" w:rsidRPr="00C6679A" w:rsidTr="006C5DEF">
        <w:tc>
          <w:tcPr>
            <w:tcW w:w="2064" w:type="dxa"/>
          </w:tcPr>
          <w:p w:rsidR="00817FE1" w:rsidRPr="00C6679A" w:rsidRDefault="00817FE1" w:rsidP="006C5DEF">
            <w:pPr>
              <w:ind w:left="120"/>
              <w:rPr>
                <w:rFonts w:ascii="Times New Roman" w:hAnsi="Times New Roman" w:cs="Times New Roman"/>
              </w:rPr>
            </w:pPr>
            <w:r w:rsidRPr="00C6679A">
              <w:rPr>
                <w:rFonts w:ascii="Times New Roman" w:eastAsia="Times New Roman" w:hAnsi="Times New Roman" w:cs="Times New Roman"/>
              </w:rPr>
              <w:t>Определение</w:t>
            </w:r>
          </w:p>
          <w:p w:rsidR="00817FE1" w:rsidRPr="00C6679A" w:rsidRDefault="00817FE1" w:rsidP="006C5DEF">
            <w:pPr>
              <w:ind w:left="120"/>
              <w:rPr>
                <w:rFonts w:ascii="Times New Roman" w:hAnsi="Times New Roman" w:cs="Times New Roman"/>
              </w:rPr>
            </w:pPr>
            <w:r w:rsidRPr="00C6679A">
              <w:rPr>
                <w:rFonts w:ascii="Times New Roman" w:eastAsia="Times New Roman" w:hAnsi="Times New Roman" w:cs="Times New Roman"/>
              </w:rPr>
              <w:t>личностного</w:t>
            </w:r>
          </w:p>
          <w:p w:rsidR="00817FE1" w:rsidRPr="00C6679A" w:rsidRDefault="00817FE1" w:rsidP="006C5DEF">
            <w:pPr>
              <w:ind w:left="120"/>
              <w:rPr>
                <w:rFonts w:ascii="Times New Roman" w:hAnsi="Times New Roman" w:cs="Times New Roman"/>
              </w:rPr>
            </w:pPr>
            <w:r w:rsidRPr="00C6679A">
              <w:rPr>
                <w:rFonts w:ascii="Times New Roman" w:eastAsia="Times New Roman" w:hAnsi="Times New Roman" w:cs="Times New Roman"/>
              </w:rPr>
              <w:t>смысла</w:t>
            </w:r>
            <w:r w:rsidR="006C5DEF">
              <w:rPr>
                <w:rFonts w:ascii="Times New Roman" w:eastAsia="Times New Roman" w:hAnsi="Times New Roman" w:cs="Times New Roman"/>
              </w:rPr>
              <w:t xml:space="preserve"> </w:t>
            </w:r>
            <w:r w:rsidRPr="00C6679A">
              <w:rPr>
                <w:rFonts w:ascii="Times New Roman" w:eastAsia="Times New Roman" w:hAnsi="Times New Roman" w:cs="Times New Roman"/>
              </w:rPr>
              <w:t>выбранной</w:t>
            </w:r>
            <w:r w:rsidR="006C5DEF">
              <w:rPr>
                <w:rFonts w:ascii="Times New Roman" w:eastAsia="Times New Roman" w:hAnsi="Times New Roman" w:cs="Times New Roman"/>
              </w:rPr>
              <w:t xml:space="preserve"> </w:t>
            </w:r>
            <w:r w:rsidRPr="00C6679A">
              <w:rPr>
                <w:rFonts w:ascii="Times New Roman" w:eastAsia="Times New Roman" w:hAnsi="Times New Roman" w:cs="Times New Roman"/>
              </w:rPr>
              <w:t>специальности,</w:t>
            </w:r>
          </w:p>
          <w:p w:rsidR="00817FE1" w:rsidRPr="00C6679A" w:rsidRDefault="00817FE1" w:rsidP="006C5DEF">
            <w:pPr>
              <w:ind w:left="120"/>
              <w:rPr>
                <w:rFonts w:ascii="Times New Roman" w:hAnsi="Times New Roman" w:cs="Times New Roman"/>
              </w:rPr>
            </w:pPr>
            <w:r w:rsidRPr="00C6679A">
              <w:rPr>
                <w:rFonts w:ascii="Times New Roman" w:eastAsia="Times New Roman" w:hAnsi="Times New Roman" w:cs="Times New Roman"/>
              </w:rPr>
              <w:t>сущности и</w:t>
            </w:r>
          </w:p>
          <w:p w:rsidR="00817FE1" w:rsidRPr="00C6679A" w:rsidRDefault="00817FE1" w:rsidP="006C5DEF">
            <w:pPr>
              <w:ind w:left="120"/>
              <w:rPr>
                <w:rFonts w:ascii="Times New Roman" w:hAnsi="Times New Roman" w:cs="Times New Roman"/>
              </w:rPr>
            </w:pPr>
            <w:r w:rsidRPr="00C6679A">
              <w:rPr>
                <w:rFonts w:ascii="Times New Roman" w:eastAsia="Times New Roman" w:hAnsi="Times New Roman" w:cs="Times New Roman"/>
              </w:rPr>
              <w:t>социальной</w:t>
            </w:r>
          </w:p>
          <w:p w:rsidR="00817FE1" w:rsidRPr="00C6679A" w:rsidRDefault="00817FE1" w:rsidP="006C5DEF">
            <w:pPr>
              <w:ind w:left="120"/>
              <w:rPr>
                <w:rFonts w:ascii="Times New Roman" w:hAnsi="Times New Roman" w:cs="Times New Roman"/>
              </w:rPr>
            </w:pPr>
            <w:r w:rsidRPr="00C6679A">
              <w:rPr>
                <w:rFonts w:ascii="Times New Roman" w:eastAsia="Times New Roman" w:hAnsi="Times New Roman" w:cs="Times New Roman"/>
              </w:rPr>
              <w:t>значимости</w:t>
            </w:r>
          </w:p>
          <w:p w:rsidR="00817FE1" w:rsidRPr="00C6679A" w:rsidRDefault="00817FE1" w:rsidP="006C5DEF">
            <w:pPr>
              <w:tabs>
                <w:tab w:val="left" w:pos="1593"/>
              </w:tabs>
              <w:ind w:right="398"/>
              <w:rPr>
                <w:rFonts w:ascii="Times New Roman" w:eastAsia="Times New Roman" w:hAnsi="Times New Roman" w:cs="Times New Roman"/>
                <w:bCs/>
              </w:rPr>
            </w:pPr>
            <w:r w:rsidRPr="00C6679A">
              <w:rPr>
                <w:rFonts w:ascii="Times New Roman" w:eastAsia="Times New Roman" w:hAnsi="Times New Roman" w:cs="Times New Roman"/>
              </w:rPr>
              <w:t>профессии</w:t>
            </w:r>
          </w:p>
        </w:tc>
        <w:tc>
          <w:tcPr>
            <w:tcW w:w="1668" w:type="dxa"/>
          </w:tcPr>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Мероприятия</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по адаптации</w:t>
            </w:r>
          </w:p>
          <w:p w:rsidR="00817FE1" w:rsidRPr="00C6679A" w:rsidRDefault="006C5DEF" w:rsidP="006C5DEF">
            <w:pPr>
              <w:ind w:left="100"/>
              <w:rPr>
                <w:rFonts w:ascii="Times New Roman" w:hAnsi="Times New Roman" w:cs="Times New Roman"/>
              </w:rPr>
            </w:pPr>
            <w:r>
              <w:rPr>
                <w:rFonts w:ascii="Times New Roman" w:eastAsia="Times New Roman" w:hAnsi="Times New Roman" w:cs="Times New Roman"/>
              </w:rPr>
              <w:t>первокурсни</w:t>
            </w:r>
            <w:r w:rsidR="00817FE1" w:rsidRPr="00C6679A">
              <w:rPr>
                <w:rFonts w:ascii="Times New Roman" w:eastAsia="Times New Roman" w:hAnsi="Times New Roman" w:cs="Times New Roman"/>
              </w:rPr>
              <w:t>ков</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Система</w:t>
            </w:r>
          </w:p>
          <w:p w:rsidR="00817FE1" w:rsidRPr="00C6679A" w:rsidRDefault="006C5DEF" w:rsidP="006C5DEF">
            <w:pPr>
              <w:ind w:left="100"/>
              <w:rPr>
                <w:rFonts w:ascii="Times New Roman" w:hAnsi="Times New Roman" w:cs="Times New Roman"/>
              </w:rPr>
            </w:pPr>
            <w:r>
              <w:rPr>
                <w:rFonts w:ascii="Times New Roman" w:eastAsia="Times New Roman" w:hAnsi="Times New Roman" w:cs="Times New Roman"/>
              </w:rPr>
              <w:t>индивидуаль</w:t>
            </w:r>
            <w:r w:rsidR="00817FE1" w:rsidRPr="00C6679A">
              <w:rPr>
                <w:rFonts w:ascii="Times New Roman" w:eastAsia="Times New Roman" w:hAnsi="Times New Roman" w:cs="Times New Roman"/>
              </w:rPr>
              <w:t>ных и</w:t>
            </w:r>
            <w:r>
              <w:rPr>
                <w:rFonts w:ascii="Times New Roman" w:eastAsia="Times New Roman" w:hAnsi="Times New Roman" w:cs="Times New Roman"/>
              </w:rPr>
              <w:t xml:space="preserve"> </w:t>
            </w:r>
            <w:r w:rsidR="00817FE1" w:rsidRPr="00C6679A">
              <w:rPr>
                <w:rFonts w:ascii="Times New Roman" w:eastAsia="Times New Roman" w:hAnsi="Times New Roman" w:cs="Times New Roman"/>
              </w:rPr>
              <w:t>групповых</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консультаций.</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Тематические</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часы общения</w:t>
            </w:r>
          </w:p>
        </w:tc>
        <w:tc>
          <w:tcPr>
            <w:tcW w:w="1998" w:type="dxa"/>
          </w:tcPr>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Насыщение</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образовательного</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процесса</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современным</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профессиональным</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контекстом.</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Спецкурс</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«Введение в</w:t>
            </w:r>
          </w:p>
          <w:p w:rsidR="00817FE1" w:rsidRPr="00C6679A" w:rsidRDefault="00817FE1" w:rsidP="006C5DEF">
            <w:pPr>
              <w:tabs>
                <w:tab w:val="left" w:pos="1593"/>
              </w:tabs>
              <w:ind w:right="398"/>
              <w:rPr>
                <w:rFonts w:ascii="Times New Roman" w:eastAsia="Times New Roman" w:hAnsi="Times New Roman" w:cs="Times New Roman"/>
                <w:bCs/>
              </w:rPr>
            </w:pPr>
            <w:r w:rsidRPr="00C6679A">
              <w:rPr>
                <w:rFonts w:ascii="Times New Roman" w:eastAsia="Times New Roman" w:hAnsi="Times New Roman" w:cs="Times New Roman"/>
              </w:rPr>
              <w:t>специальность»</w:t>
            </w:r>
          </w:p>
        </w:tc>
        <w:tc>
          <w:tcPr>
            <w:tcW w:w="2070" w:type="dxa"/>
          </w:tcPr>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Промежуточная</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аттестация</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теоретического и</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практического</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обучения.</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Создание</w:t>
            </w:r>
            <w:r w:rsidR="001F76D7">
              <w:rPr>
                <w:rFonts w:ascii="Times New Roman" w:eastAsia="Times New Roman" w:hAnsi="Times New Roman" w:cs="Times New Roman"/>
              </w:rPr>
              <w:t xml:space="preserve"> </w:t>
            </w:r>
            <w:r w:rsidRPr="00C6679A">
              <w:rPr>
                <w:rFonts w:ascii="Times New Roman" w:eastAsia="Times New Roman" w:hAnsi="Times New Roman" w:cs="Times New Roman"/>
              </w:rPr>
              <w:t>студентами</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личного</w:t>
            </w:r>
          </w:p>
          <w:p w:rsidR="00817FE1" w:rsidRPr="00C6679A" w:rsidRDefault="006C5DEF" w:rsidP="006C5DEF">
            <w:pPr>
              <w:ind w:left="80"/>
              <w:rPr>
                <w:rFonts w:ascii="Times New Roman" w:hAnsi="Times New Roman" w:cs="Times New Roman"/>
              </w:rPr>
            </w:pPr>
            <w:r>
              <w:rPr>
                <w:rFonts w:ascii="Times New Roman" w:eastAsia="Times New Roman" w:hAnsi="Times New Roman" w:cs="Times New Roman"/>
              </w:rPr>
              <w:t>профессионально-образова</w:t>
            </w:r>
            <w:r w:rsidR="00817FE1" w:rsidRPr="00C6679A">
              <w:rPr>
                <w:rFonts w:ascii="Times New Roman" w:eastAsia="Times New Roman" w:hAnsi="Times New Roman" w:cs="Times New Roman"/>
              </w:rPr>
              <w:t>тельного</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портфолио.</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Мониторинг</w:t>
            </w:r>
          </w:p>
          <w:p w:rsidR="00817FE1" w:rsidRPr="00C6679A" w:rsidRDefault="006C5DEF" w:rsidP="006C5DEF">
            <w:pPr>
              <w:ind w:left="80"/>
              <w:rPr>
                <w:rFonts w:ascii="Times New Roman" w:hAnsi="Times New Roman" w:cs="Times New Roman"/>
              </w:rPr>
            </w:pPr>
            <w:r>
              <w:rPr>
                <w:rFonts w:ascii="Times New Roman" w:eastAsia="Times New Roman" w:hAnsi="Times New Roman" w:cs="Times New Roman"/>
              </w:rPr>
              <w:t>удовлетворен</w:t>
            </w:r>
            <w:r w:rsidR="00817FE1" w:rsidRPr="00C6679A">
              <w:rPr>
                <w:rFonts w:ascii="Times New Roman" w:eastAsia="Times New Roman" w:hAnsi="Times New Roman" w:cs="Times New Roman"/>
              </w:rPr>
              <w:t>ности</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инвалидами и</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лицами с ОВЗ</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качеством</w:t>
            </w:r>
          </w:p>
          <w:p w:rsidR="00817FE1" w:rsidRPr="00C6679A" w:rsidRDefault="006C5DEF" w:rsidP="006C5DEF">
            <w:pPr>
              <w:ind w:left="80"/>
              <w:rPr>
                <w:rFonts w:ascii="Times New Roman" w:hAnsi="Times New Roman" w:cs="Times New Roman"/>
              </w:rPr>
            </w:pPr>
            <w:r>
              <w:rPr>
                <w:rFonts w:ascii="Times New Roman" w:eastAsia="Times New Roman" w:hAnsi="Times New Roman" w:cs="Times New Roman"/>
              </w:rPr>
              <w:t>предоставляе</w:t>
            </w:r>
            <w:r w:rsidR="00817FE1" w:rsidRPr="00C6679A">
              <w:rPr>
                <w:rFonts w:ascii="Times New Roman" w:eastAsia="Times New Roman" w:hAnsi="Times New Roman" w:cs="Times New Roman"/>
              </w:rPr>
              <w:t>мых</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образовательных</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услуг</w:t>
            </w:r>
          </w:p>
        </w:tc>
        <w:tc>
          <w:tcPr>
            <w:tcW w:w="2374" w:type="dxa"/>
          </w:tcPr>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Адаптация к</w:t>
            </w:r>
            <w:r w:rsidR="006C5DEF">
              <w:rPr>
                <w:rFonts w:ascii="Times New Roman" w:eastAsia="Times New Roman" w:hAnsi="Times New Roman" w:cs="Times New Roman"/>
              </w:rPr>
              <w:t xml:space="preserve"> </w:t>
            </w:r>
            <w:proofErr w:type="spellStart"/>
            <w:r w:rsidRPr="00C6679A">
              <w:rPr>
                <w:rFonts w:ascii="Times New Roman" w:eastAsia="Times New Roman" w:hAnsi="Times New Roman" w:cs="Times New Roman"/>
              </w:rPr>
              <w:t>учебно</w:t>
            </w:r>
            <w:proofErr w:type="spellEnd"/>
            <w:r w:rsidRPr="00C6679A">
              <w:rPr>
                <w:rFonts w:ascii="Times New Roman" w:eastAsia="Times New Roman" w:hAnsi="Times New Roman" w:cs="Times New Roman"/>
              </w:rPr>
              <w:t>–</w:t>
            </w:r>
          </w:p>
          <w:p w:rsidR="00817FE1" w:rsidRPr="00C6679A" w:rsidRDefault="006C5DEF" w:rsidP="006C5DEF">
            <w:pPr>
              <w:ind w:left="80"/>
              <w:rPr>
                <w:rFonts w:ascii="Times New Roman" w:hAnsi="Times New Roman" w:cs="Times New Roman"/>
              </w:rPr>
            </w:pPr>
            <w:r w:rsidRPr="00C6679A">
              <w:rPr>
                <w:rFonts w:ascii="Times New Roman" w:eastAsia="Times New Roman" w:hAnsi="Times New Roman" w:cs="Times New Roman"/>
              </w:rPr>
              <w:t>П</w:t>
            </w:r>
            <w:r w:rsidR="00817FE1" w:rsidRPr="00C6679A">
              <w:rPr>
                <w:rFonts w:ascii="Times New Roman" w:eastAsia="Times New Roman" w:hAnsi="Times New Roman" w:cs="Times New Roman"/>
              </w:rPr>
              <w:t>ознавательной</w:t>
            </w:r>
            <w:r>
              <w:rPr>
                <w:rFonts w:ascii="Times New Roman" w:eastAsia="Times New Roman" w:hAnsi="Times New Roman" w:cs="Times New Roman"/>
              </w:rPr>
              <w:t xml:space="preserve"> </w:t>
            </w:r>
            <w:r w:rsidR="00817FE1" w:rsidRPr="00C6679A">
              <w:rPr>
                <w:rFonts w:ascii="Times New Roman" w:eastAsia="Times New Roman" w:hAnsi="Times New Roman" w:cs="Times New Roman"/>
              </w:rPr>
              <w:t>среде.</w:t>
            </w:r>
            <w:r>
              <w:rPr>
                <w:rFonts w:ascii="Times New Roman" w:eastAsia="Times New Roman" w:hAnsi="Times New Roman" w:cs="Times New Roman"/>
              </w:rPr>
              <w:t xml:space="preserve"> </w:t>
            </w:r>
            <w:r w:rsidR="00817FE1" w:rsidRPr="00C6679A">
              <w:rPr>
                <w:rFonts w:ascii="Times New Roman" w:eastAsia="Times New Roman" w:hAnsi="Times New Roman" w:cs="Times New Roman"/>
              </w:rPr>
              <w:t>Личностное</w:t>
            </w:r>
          </w:p>
          <w:p w:rsidR="00817FE1" w:rsidRPr="00C6679A" w:rsidRDefault="006C5DEF" w:rsidP="006C5DEF">
            <w:pPr>
              <w:ind w:left="80"/>
              <w:rPr>
                <w:rFonts w:ascii="Times New Roman" w:hAnsi="Times New Roman" w:cs="Times New Roman"/>
              </w:rPr>
            </w:pPr>
            <w:r>
              <w:rPr>
                <w:rFonts w:ascii="Times New Roman" w:eastAsia="Times New Roman" w:hAnsi="Times New Roman" w:cs="Times New Roman"/>
              </w:rPr>
              <w:t>самоопределе</w:t>
            </w:r>
            <w:r w:rsidR="00817FE1" w:rsidRPr="00C6679A">
              <w:rPr>
                <w:rFonts w:ascii="Times New Roman" w:eastAsia="Times New Roman" w:hAnsi="Times New Roman" w:cs="Times New Roman"/>
              </w:rPr>
              <w:t>ние</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и</w:t>
            </w:r>
            <w:r w:rsidR="006C5DEF">
              <w:rPr>
                <w:rFonts w:ascii="Times New Roman" w:eastAsia="Times New Roman" w:hAnsi="Times New Roman" w:cs="Times New Roman"/>
              </w:rPr>
              <w:t xml:space="preserve"> выра</w:t>
            </w:r>
            <w:r w:rsidRPr="00C6679A">
              <w:rPr>
                <w:rFonts w:ascii="Times New Roman" w:eastAsia="Times New Roman" w:hAnsi="Times New Roman" w:cs="Times New Roman"/>
              </w:rPr>
              <w:t>ботка нового</w:t>
            </w:r>
          </w:p>
          <w:p w:rsidR="00817FE1" w:rsidRPr="00C6679A" w:rsidRDefault="00817FE1" w:rsidP="006C5DEF">
            <w:pPr>
              <w:ind w:left="80"/>
              <w:rPr>
                <w:rFonts w:ascii="Times New Roman" w:eastAsia="Times New Roman" w:hAnsi="Times New Roman" w:cs="Times New Roman"/>
                <w:bCs/>
              </w:rPr>
            </w:pPr>
            <w:r w:rsidRPr="00C6679A">
              <w:rPr>
                <w:rFonts w:ascii="Times New Roman" w:eastAsia="Times New Roman" w:hAnsi="Times New Roman" w:cs="Times New Roman"/>
              </w:rPr>
              <w:t>стиля</w:t>
            </w:r>
            <w:r w:rsidR="006C5DEF">
              <w:rPr>
                <w:rFonts w:ascii="Times New Roman" w:eastAsia="Times New Roman" w:hAnsi="Times New Roman" w:cs="Times New Roman"/>
              </w:rPr>
              <w:t xml:space="preserve"> </w:t>
            </w:r>
            <w:r w:rsidRPr="00C6679A">
              <w:rPr>
                <w:rFonts w:ascii="Times New Roman" w:eastAsia="Times New Roman" w:hAnsi="Times New Roman" w:cs="Times New Roman"/>
              </w:rPr>
              <w:t>жизнедея</w:t>
            </w:r>
            <w:r w:rsidR="006C5DEF">
              <w:rPr>
                <w:rFonts w:ascii="Times New Roman" w:eastAsia="Times New Roman" w:hAnsi="Times New Roman" w:cs="Times New Roman"/>
              </w:rPr>
              <w:t>тель</w:t>
            </w:r>
            <w:r w:rsidRPr="00C6679A">
              <w:rPr>
                <w:rFonts w:ascii="Times New Roman" w:eastAsia="Times New Roman" w:hAnsi="Times New Roman" w:cs="Times New Roman"/>
              </w:rPr>
              <w:t>ности</w:t>
            </w:r>
          </w:p>
        </w:tc>
      </w:tr>
      <w:tr w:rsidR="00817FE1" w:rsidRPr="00C6679A" w:rsidTr="00B5161E">
        <w:tc>
          <w:tcPr>
            <w:tcW w:w="10174" w:type="dxa"/>
            <w:gridSpan w:val="5"/>
          </w:tcPr>
          <w:p w:rsidR="00817FE1" w:rsidRPr="006C5DEF" w:rsidRDefault="00817FE1" w:rsidP="006C5DEF">
            <w:pPr>
              <w:tabs>
                <w:tab w:val="left" w:pos="1593"/>
              </w:tabs>
              <w:ind w:right="398"/>
              <w:jc w:val="center"/>
              <w:rPr>
                <w:rFonts w:ascii="Times New Roman" w:eastAsia="Times New Roman" w:hAnsi="Times New Roman" w:cs="Times New Roman"/>
                <w:b/>
                <w:bCs/>
              </w:rPr>
            </w:pPr>
            <w:r w:rsidRPr="006C5DEF">
              <w:rPr>
                <w:rFonts w:ascii="Times New Roman" w:eastAsia="Times New Roman" w:hAnsi="Times New Roman" w:cs="Times New Roman"/>
                <w:b/>
                <w:bCs/>
              </w:rPr>
              <w:t>Этап интенсификации</w:t>
            </w:r>
          </w:p>
        </w:tc>
      </w:tr>
      <w:tr w:rsidR="00B5161E" w:rsidRPr="00C6679A" w:rsidTr="006C5DEF">
        <w:tc>
          <w:tcPr>
            <w:tcW w:w="2064" w:type="dxa"/>
          </w:tcPr>
          <w:p w:rsidR="00817FE1" w:rsidRPr="00C6679A" w:rsidRDefault="00817FE1" w:rsidP="006C5DEF">
            <w:pPr>
              <w:ind w:left="120"/>
              <w:rPr>
                <w:rFonts w:ascii="Times New Roman" w:hAnsi="Times New Roman" w:cs="Times New Roman"/>
              </w:rPr>
            </w:pPr>
            <w:r w:rsidRPr="00C6679A">
              <w:rPr>
                <w:rFonts w:ascii="Times New Roman" w:eastAsia="Times New Roman" w:hAnsi="Times New Roman" w:cs="Times New Roman"/>
              </w:rPr>
              <w:t>Формирование</w:t>
            </w:r>
          </w:p>
          <w:p w:rsidR="00817FE1" w:rsidRPr="00C6679A" w:rsidRDefault="006C5DEF" w:rsidP="006C5DEF">
            <w:pPr>
              <w:ind w:left="120"/>
              <w:rPr>
                <w:rFonts w:ascii="Times New Roman" w:hAnsi="Times New Roman" w:cs="Times New Roman"/>
              </w:rPr>
            </w:pPr>
            <w:r>
              <w:rPr>
                <w:rFonts w:ascii="Times New Roman" w:eastAsia="Times New Roman" w:hAnsi="Times New Roman" w:cs="Times New Roman"/>
              </w:rPr>
              <w:t>профессио</w:t>
            </w:r>
            <w:r w:rsidR="00817FE1" w:rsidRPr="00C6679A">
              <w:rPr>
                <w:rFonts w:ascii="Times New Roman" w:eastAsia="Times New Roman" w:hAnsi="Times New Roman" w:cs="Times New Roman"/>
              </w:rPr>
              <w:t>нального</w:t>
            </w:r>
          </w:p>
          <w:p w:rsidR="00817FE1" w:rsidRPr="00C6679A" w:rsidRDefault="00817FE1" w:rsidP="006C5DEF">
            <w:pPr>
              <w:ind w:left="120"/>
              <w:rPr>
                <w:rFonts w:ascii="Times New Roman" w:hAnsi="Times New Roman" w:cs="Times New Roman"/>
              </w:rPr>
            </w:pPr>
            <w:r w:rsidRPr="00C6679A">
              <w:rPr>
                <w:rFonts w:ascii="Times New Roman" w:eastAsia="Times New Roman" w:hAnsi="Times New Roman" w:cs="Times New Roman"/>
              </w:rPr>
              <w:t>самосознания и</w:t>
            </w:r>
          </w:p>
          <w:p w:rsidR="00817FE1" w:rsidRPr="00C6679A" w:rsidRDefault="006C5DEF" w:rsidP="006C5DEF">
            <w:pPr>
              <w:ind w:left="120"/>
              <w:rPr>
                <w:rFonts w:ascii="Times New Roman" w:hAnsi="Times New Roman" w:cs="Times New Roman"/>
              </w:rPr>
            </w:pPr>
            <w:r>
              <w:rPr>
                <w:rFonts w:ascii="Times New Roman" w:eastAsia="Times New Roman" w:hAnsi="Times New Roman" w:cs="Times New Roman"/>
              </w:rPr>
              <w:t>профессио</w:t>
            </w:r>
            <w:r w:rsidR="00817FE1" w:rsidRPr="00C6679A">
              <w:rPr>
                <w:rFonts w:ascii="Times New Roman" w:eastAsia="Times New Roman" w:hAnsi="Times New Roman" w:cs="Times New Roman"/>
              </w:rPr>
              <w:t>нальной</w:t>
            </w:r>
          </w:p>
          <w:p w:rsidR="00817FE1" w:rsidRPr="00C6679A" w:rsidRDefault="00817FE1" w:rsidP="006C5DEF">
            <w:pPr>
              <w:spacing w:after="160"/>
              <w:ind w:left="120"/>
              <w:rPr>
                <w:rFonts w:ascii="Times New Roman" w:hAnsi="Times New Roman" w:cs="Times New Roman"/>
              </w:rPr>
            </w:pPr>
            <w:r w:rsidRPr="00C6679A">
              <w:rPr>
                <w:rFonts w:ascii="Times New Roman" w:eastAsia="Times New Roman" w:hAnsi="Times New Roman" w:cs="Times New Roman"/>
              </w:rPr>
              <w:t>позиции</w:t>
            </w:r>
          </w:p>
        </w:tc>
        <w:tc>
          <w:tcPr>
            <w:tcW w:w="1668" w:type="dxa"/>
          </w:tcPr>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Знакомство с</w:t>
            </w:r>
          </w:p>
          <w:p w:rsidR="00817FE1" w:rsidRPr="00C6679A" w:rsidRDefault="006C5DEF" w:rsidP="006C5DEF">
            <w:pPr>
              <w:ind w:left="100"/>
              <w:rPr>
                <w:rFonts w:ascii="Times New Roman" w:hAnsi="Times New Roman" w:cs="Times New Roman"/>
              </w:rPr>
            </w:pPr>
            <w:r>
              <w:rPr>
                <w:rFonts w:ascii="Times New Roman" w:eastAsia="Times New Roman" w:hAnsi="Times New Roman" w:cs="Times New Roman"/>
              </w:rPr>
              <w:t>положитель</w:t>
            </w:r>
            <w:r w:rsidR="00817FE1" w:rsidRPr="00C6679A">
              <w:rPr>
                <w:rFonts w:ascii="Times New Roman" w:eastAsia="Times New Roman" w:hAnsi="Times New Roman" w:cs="Times New Roman"/>
              </w:rPr>
              <w:t>ным опытом</w:t>
            </w:r>
          </w:p>
          <w:p w:rsidR="00817FE1" w:rsidRPr="00C6679A" w:rsidRDefault="006C5DEF" w:rsidP="006C5DEF">
            <w:pPr>
              <w:ind w:left="100"/>
              <w:rPr>
                <w:rFonts w:ascii="Times New Roman" w:hAnsi="Times New Roman" w:cs="Times New Roman"/>
              </w:rPr>
            </w:pPr>
            <w:r>
              <w:rPr>
                <w:rFonts w:ascii="Times New Roman" w:eastAsia="Times New Roman" w:hAnsi="Times New Roman" w:cs="Times New Roman"/>
              </w:rPr>
              <w:t>профессио</w:t>
            </w:r>
            <w:r w:rsidR="00817FE1" w:rsidRPr="00C6679A">
              <w:rPr>
                <w:rFonts w:ascii="Times New Roman" w:eastAsia="Times New Roman" w:hAnsi="Times New Roman" w:cs="Times New Roman"/>
              </w:rPr>
              <w:t>нальной</w:t>
            </w:r>
          </w:p>
          <w:p w:rsidR="00817FE1" w:rsidRPr="00C6679A" w:rsidRDefault="006C5DEF" w:rsidP="006C5DEF">
            <w:pPr>
              <w:ind w:left="100"/>
              <w:rPr>
                <w:rFonts w:ascii="Times New Roman" w:hAnsi="Times New Roman" w:cs="Times New Roman"/>
              </w:rPr>
            </w:pPr>
            <w:r>
              <w:rPr>
                <w:rFonts w:ascii="Times New Roman" w:eastAsia="Times New Roman" w:hAnsi="Times New Roman" w:cs="Times New Roman"/>
              </w:rPr>
              <w:t>самореали</w:t>
            </w:r>
            <w:r w:rsidR="00817FE1" w:rsidRPr="00C6679A">
              <w:rPr>
                <w:rFonts w:ascii="Times New Roman" w:eastAsia="Times New Roman" w:hAnsi="Times New Roman" w:cs="Times New Roman"/>
              </w:rPr>
              <w:t>зации в сфере,</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соответствую</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щей профилю</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получаемого</w:t>
            </w:r>
          </w:p>
          <w:p w:rsidR="00817FE1" w:rsidRPr="00C6679A" w:rsidRDefault="00817FE1" w:rsidP="006C5DEF">
            <w:pPr>
              <w:spacing w:after="160"/>
              <w:ind w:left="100"/>
              <w:rPr>
                <w:rFonts w:ascii="Times New Roman" w:hAnsi="Times New Roman" w:cs="Times New Roman"/>
              </w:rPr>
            </w:pPr>
            <w:r w:rsidRPr="00C6679A">
              <w:rPr>
                <w:rFonts w:ascii="Times New Roman" w:eastAsia="Times New Roman" w:hAnsi="Times New Roman" w:cs="Times New Roman"/>
              </w:rPr>
              <w:t>образования.</w:t>
            </w:r>
          </w:p>
        </w:tc>
        <w:tc>
          <w:tcPr>
            <w:tcW w:w="1998" w:type="dxa"/>
          </w:tcPr>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Привлечение</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инвалидов и лиц с</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ОВЗ к</w:t>
            </w:r>
            <w:r w:rsidR="006C5DEF">
              <w:rPr>
                <w:rFonts w:ascii="Times New Roman" w:eastAsia="Times New Roman" w:hAnsi="Times New Roman" w:cs="Times New Roman"/>
              </w:rPr>
              <w:t xml:space="preserve"> самостоятель</w:t>
            </w:r>
            <w:r w:rsidRPr="00C6679A">
              <w:rPr>
                <w:rFonts w:ascii="Times New Roman" w:eastAsia="Times New Roman" w:hAnsi="Times New Roman" w:cs="Times New Roman"/>
              </w:rPr>
              <w:t>ному выбору</w:t>
            </w:r>
          </w:p>
          <w:p w:rsidR="00817FE1" w:rsidRPr="00C6679A" w:rsidRDefault="006C5DEF" w:rsidP="006C5DEF">
            <w:pPr>
              <w:ind w:left="100"/>
              <w:rPr>
                <w:rFonts w:ascii="Times New Roman" w:hAnsi="Times New Roman" w:cs="Times New Roman"/>
              </w:rPr>
            </w:pPr>
            <w:r>
              <w:rPr>
                <w:rFonts w:ascii="Times New Roman" w:eastAsia="Times New Roman" w:hAnsi="Times New Roman" w:cs="Times New Roman"/>
              </w:rPr>
              <w:t>дополнитель</w:t>
            </w:r>
            <w:r w:rsidR="00817FE1" w:rsidRPr="00C6679A">
              <w:rPr>
                <w:rFonts w:ascii="Times New Roman" w:eastAsia="Times New Roman" w:hAnsi="Times New Roman" w:cs="Times New Roman"/>
              </w:rPr>
              <w:t>ной</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профессионально</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й программы,</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места</w:t>
            </w:r>
            <w:r w:rsidR="006C5DEF">
              <w:rPr>
                <w:rFonts w:ascii="Times New Roman" w:eastAsia="Times New Roman" w:hAnsi="Times New Roman" w:cs="Times New Roman"/>
              </w:rPr>
              <w:t xml:space="preserve"> </w:t>
            </w:r>
            <w:r w:rsidRPr="00C6679A">
              <w:rPr>
                <w:rFonts w:ascii="Times New Roman" w:eastAsia="Times New Roman" w:hAnsi="Times New Roman" w:cs="Times New Roman"/>
              </w:rPr>
              <w:t>прохождения</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практики, тем</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курсовых работ и</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т.п. Участие</w:t>
            </w:r>
            <w:r w:rsidR="006C5DEF">
              <w:rPr>
                <w:rFonts w:ascii="Times New Roman" w:eastAsia="Times New Roman" w:hAnsi="Times New Roman" w:cs="Times New Roman"/>
              </w:rPr>
              <w:t xml:space="preserve"> </w:t>
            </w:r>
            <w:r w:rsidRPr="00C6679A">
              <w:rPr>
                <w:rFonts w:ascii="Times New Roman" w:eastAsia="Times New Roman" w:hAnsi="Times New Roman" w:cs="Times New Roman"/>
              </w:rPr>
              <w:t>студентов в</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обучающих</w:t>
            </w:r>
          </w:p>
          <w:p w:rsidR="00817FE1" w:rsidRPr="00C6679A" w:rsidRDefault="00817FE1" w:rsidP="006C5DEF">
            <w:pPr>
              <w:ind w:left="100"/>
              <w:rPr>
                <w:rFonts w:ascii="Times New Roman" w:hAnsi="Times New Roman" w:cs="Times New Roman"/>
              </w:rPr>
            </w:pPr>
            <w:r w:rsidRPr="00C6679A">
              <w:rPr>
                <w:rFonts w:ascii="Times New Roman" w:eastAsia="Times New Roman" w:hAnsi="Times New Roman" w:cs="Times New Roman"/>
              </w:rPr>
              <w:t>семинарах,</w:t>
            </w:r>
          </w:p>
          <w:p w:rsidR="00817FE1" w:rsidRPr="00C6679A" w:rsidRDefault="00817FE1" w:rsidP="006C5DEF">
            <w:pPr>
              <w:spacing w:after="160"/>
              <w:ind w:left="100"/>
              <w:rPr>
                <w:rFonts w:ascii="Times New Roman" w:hAnsi="Times New Roman" w:cs="Times New Roman"/>
              </w:rPr>
            </w:pPr>
            <w:r w:rsidRPr="00C6679A">
              <w:rPr>
                <w:rFonts w:ascii="Times New Roman" w:eastAsia="Times New Roman" w:hAnsi="Times New Roman" w:cs="Times New Roman"/>
              </w:rPr>
              <w:t>мастер-классах на производстве</w:t>
            </w:r>
          </w:p>
        </w:tc>
        <w:tc>
          <w:tcPr>
            <w:tcW w:w="2070" w:type="dxa"/>
          </w:tcPr>
          <w:p w:rsidR="00817FE1" w:rsidRPr="00C6679A" w:rsidRDefault="006C5DEF" w:rsidP="006C5DEF">
            <w:pPr>
              <w:ind w:left="80"/>
              <w:rPr>
                <w:rFonts w:ascii="Times New Roman" w:hAnsi="Times New Roman" w:cs="Times New Roman"/>
              </w:rPr>
            </w:pPr>
            <w:r>
              <w:rPr>
                <w:rFonts w:ascii="Times New Roman" w:eastAsia="Times New Roman" w:hAnsi="Times New Roman" w:cs="Times New Roman"/>
              </w:rPr>
              <w:t>Промежуточ</w:t>
            </w:r>
            <w:r w:rsidR="00817FE1" w:rsidRPr="00C6679A">
              <w:rPr>
                <w:rFonts w:ascii="Times New Roman" w:eastAsia="Times New Roman" w:hAnsi="Times New Roman" w:cs="Times New Roman"/>
              </w:rPr>
              <w:t>ная аттестация</w:t>
            </w:r>
          </w:p>
          <w:p w:rsidR="00817FE1" w:rsidRPr="00C6679A" w:rsidRDefault="006C5DEF" w:rsidP="006C5DEF">
            <w:pPr>
              <w:ind w:left="80"/>
              <w:rPr>
                <w:rFonts w:ascii="Times New Roman" w:hAnsi="Times New Roman" w:cs="Times New Roman"/>
              </w:rPr>
            </w:pPr>
            <w:r>
              <w:rPr>
                <w:rFonts w:ascii="Times New Roman" w:eastAsia="Times New Roman" w:hAnsi="Times New Roman" w:cs="Times New Roman"/>
              </w:rPr>
              <w:t>теоретичес</w:t>
            </w:r>
            <w:r w:rsidR="00817FE1" w:rsidRPr="00C6679A">
              <w:rPr>
                <w:rFonts w:ascii="Times New Roman" w:eastAsia="Times New Roman" w:hAnsi="Times New Roman" w:cs="Times New Roman"/>
              </w:rPr>
              <w:t>кого и</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практического</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обучения.</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Отзыв</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работодателей</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о результатах</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прохождения</w:t>
            </w:r>
          </w:p>
          <w:p w:rsidR="00817FE1" w:rsidRPr="00C6679A" w:rsidRDefault="006C5DEF" w:rsidP="006C5DEF">
            <w:pPr>
              <w:ind w:left="80"/>
              <w:rPr>
                <w:rFonts w:ascii="Times New Roman" w:hAnsi="Times New Roman" w:cs="Times New Roman"/>
              </w:rPr>
            </w:pPr>
            <w:r>
              <w:rPr>
                <w:rFonts w:ascii="Times New Roman" w:eastAsia="Times New Roman" w:hAnsi="Times New Roman" w:cs="Times New Roman"/>
              </w:rPr>
              <w:t>производствен</w:t>
            </w:r>
            <w:r w:rsidR="00817FE1" w:rsidRPr="00C6679A">
              <w:rPr>
                <w:rFonts w:ascii="Times New Roman" w:eastAsia="Times New Roman" w:hAnsi="Times New Roman" w:cs="Times New Roman"/>
              </w:rPr>
              <w:t>ной практики.</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Работа</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инвалида и</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лица с ОВЗ с</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личным</w:t>
            </w:r>
          </w:p>
          <w:p w:rsidR="00817FE1" w:rsidRPr="00C6679A" w:rsidRDefault="00817FE1" w:rsidP="006C5DEF">
            <w:pPr>
              <w:spacing w:after="160"/>
              <w:ind w:left="80"/>
              <w:rPr>
                <w:rFonts w:ascii="Times New Roman" w:hAnsi="Times New Roman" w:cs="Times New Roman"/>
              </w:rPr>
            </w:pPr>
            <w:r w:rsidRPr="00C6679A">
              <w:rPr>
                <w:rFonts w:ascii="Times New Roman" w:eastAsia="Times New Roman" w:hAnsi="Times New Roman" w:cs="Times New Roman"/>
              </w:rPr>
              <w:t>профессиональ</w:t>
            </w:r>
            <w:r w:rsidR="00B5161E" w:rsidRPr="00C6679A">
              <w:rPr>
                <w:rFonts w:ascii="Times New Roman" w:eastAsia="Times New Roman" w:hAnsi="Times New Roman" w:cs="Times New Roman"/>
              </w:rPr>
              <w:t>но обра</w:t>
            </w:r>
            <w:r w:rsidR="006C5DEF">
              <w:rPr>
                <w:rFonts w:ascii="Times New Roman" w:eastAsia="Times New Roman" w:hAnsi="Times New Roman" w:cs="Times New Roman"/>
              </w:rPr>
              <w:t>зовательным п</w:t>
            </w:r>
            <w:r w:rsidR="00B5161E" w:rsidRPr="00C6679A">
              <w:rPr>
                <w:rFonts w:ascii="Times New Roman" w:eastAsia="Times New Roman" w:hAnsi="Times New Roman" w:cs="Times New Roman"/>
              </w:rPr>
              <w:t>о</w:t>
            </w:r>
            <w:r w:rsidR="006C5DEF">
              <w:rPr>
                <w:rFonts w:ascii="Times New Roman" w:eastAsia="Times New Roman" w:hAnsi="Times New Roman" w:cs="Times New Roman"/>
              </w:rPr>
              <w:t>ртфолио. Мониторинг у</w:t>
            </w:r>
            <w:r w:rsidR="00B5161E" w:rsidRPr="00C6679A">
              <w:rPr>
                <w:rFonts w:ascii="Times New Roman" w:eastAsia="Times New Roman" w:hAnsi="Times New Roman" w:cs="Times New Roman"/>
              </w:rPr>
              <w:t>довлетворенности студентов качеством предоставляемых образовательных услуг</w:t>
            </w:r>
          </w:p>
        </w:tc>
        <w:tc>
          <w:tcPr>
            <w:tcW w:w="2374" w:type="dxa"/>
          </w:tcPr>
          <w:p w:rsidR="00817FE1" w:rsidRPr="00C6679A" w:rsidRDefault="006C5DEF" w:rsidP="006C5DEF">
            <w:pPr>
              <w:ind w:left="80"/>
              <w:rPr>
                <w:rFonts w:ascii="Times New Roman" w:hAnsi="Times New Roman" w:cs="Times New Roman"/>
              </w:rPr>
            </w:pPr>
            <w:r>
              <w:rPr>
                <w:rFonts w:ascii="Times New Roman" w:eastAsia="Times New Roman" w:hAnsi="Times New Roman" w:cs="Times New Roman"/>
              </w:rPr>
              <w:t>Интен</w:t>
            </w:r>
            <w:r w:rsidR="00817FE1" w:rsidRPr="00C6679A">
              <w:rPr>
                <w:rFonts w:ascii="Times New Roman" w:eastAsia="Times New Roman" w:hAnsi="Times New Roman" w:cs="Times New Roman"/>
              </w:rPr>
              <w:t>сивное</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личностное и</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интеллек</w:t>
            </w:r>
            <w:r w:rsidR="006C5DEF">
              <w:rPr>
                <w:rFonts w:ascii="Times New Roman" w:eastAsia="Times New Roman" w:hAnsi="Times New Roman" w:cs="Times New Roman"/>
              </w:rPr>
              <w:t>ту</w:t>
            </w:r>
            <w:r w:rsidRPr="00C6679A">
              <w:rPr>
                <w:rFonts w:ascii="Times New Roman" w:eastAsia="Times New Roman" w:hAnsi="Times New Roman" w:cs="Times New Roman"/>
              </w:rPr>
              <w:t>альное</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развитие</w:t>
            </w:r>
            <w:r w:rsidR="006C5DEF">
              <w:rPr>
                <w:rFonts w:ascii="Times New Roman" w:eastAsia="Times New Roman" w:hAnsi="Times New Roman" w:cs="Times New Roman"/>
              </w:rPr>
              <w:t xml:space="preserve"> </w:t>
            </w:r>
            <w:r w:rsidRPr="00C6679A">
              <w:rPr>
                <w:rFonts w:ascii="Times New Roman" w:eastAsia="Times New Roman" w:hAnsi="Times New Roman" w:cs="Times New Roman"/>
              </w:rPr>
              <w:t>социальная</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идентичность,</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самообр</w:t>
            </w:r>
            <w:r w:rsidR="006C5DEF">
              <w:rPr>
                <w:rFonts w:ascii="Times New Roman" w:eastAsia="Times New Roman" w:hAnsi="Times New Roman" w:cs="Times New Roman"/>
              </w:rPr>
              <w:t>азова</w:t>
            </w:r>
            <w:r w:rsidRPr="00C6679A">
              <w:rPr>
                <w:rFonts w:ascii="Times New Roman" w:eastAsia="Times New Roman" w:hAnsi="Times New Roman" w:cs="Times New Roman"/>
              </w:rPr>
              <w:t>ние,</w:t>
            </w:r>
          </w:p>
          <w:p w:rsidR="00817FE1" w:rsidRPr="00C6679A" w:rsidRDefault="00817FE1" w:rsidP="006C5DEF">
            <w:pPr>
              <w:ind w:left="80"/>
              <w:rPr>
                <w:rFonts w:ascii="Times New Roman" w:hAnsi="Times New Roman" w:cs="Times New Roman"/>
              </w:rPr>
            </w:pPr>
            <w:r w:rsidRPr="00C6679A">
              <w:rPr>
                <w:rFonts w:ascii="Times New Roman" w:eastAsia="Times New Roman" w:hAnsi="Times New Roman" w:cs="Times New Roman"/>
              </w:rPr>
              <w:t>оптимис</w:t>
            </w:r>
            <w:r w:rsidR="00B5161E" w:rsidRPr="00C6679A">
              <w:rPr>
                <w:rFonts w:ascii="Times New Roman" w:eastAsia="Times New Roman" w:hAnsi="Times New Roman" w:cs="Times New Roman"/>
              </w:rPr>
              <w:t>тическая социальная позиция</w:t>
            </w:r>
          </w:p>
        </w:tc>
      </w:tr>
      <w:tr w:rsidR="00B5161E" w:rsidRPr="00C6679A" w:rsidTr="00B5161E">
        <w:tc>
          <w:tcPr>
            <w:tcW w:w="10174" w:type="dxa"/>
            <w:gridSpan w:val="5"/>
          </w:tcPr>
          <w:p w:rsidR="00B5161E" w:rsidRPr="006C5DEF" w:rsidRDefault="00B5161E" w:rsidP="006C5DEF">
            <w:pPr>
              <w:tabs>
                <w:tab w:val="left" w:pos="1593"/>
              </w:tabs>
              <w:ind w:right="398"/>
              <w:jc w:val="center"/>
              <w:rPr>
                <w:rFonts w:ascii="Times New Roman" w:eastAsia="Times New Roman" w:hAnsi="Times New Roman" w:cs="Times New Roman"/>
                <w:b/>
                <w:bCs/>
              </w:rPr>
            </w:pPr>
            <w:r w:rsidRPr="006C5DEF">
              <w:rPr>
                <w:rFonts w:ascii="Times New Roman" w:eastAsia="Times New Roman" w:hAnsi="Times New Roman" w:cs="Times New Roman"/>
                <w:b/>
                <w:bCs/>
              </w:rPr>
              <w:t>Этап идентификации</w:t>
            </w:r>
          </w:p>
        </w:tc>
      </w:tr>
      <w:tr w:rsidR="00B5161E" w:rsidRPr="00C6679A" w:rsidTr="00B5161E">
        <w:tc>
          <w:tcPr>
            <w:tcW w:w="2064" w:type="dxa"/>
            <w:vAlign w:val="bottom"/>
          </w:tcPr>
          <w:p w:rsidR="00B5161E" w:rsidRPr="00C6679A" w:rsidRDefault="00B5161E" w:rsidP="00C6679A">
            <w:pPr>
              <w:ind w:left="120"/>
              <w:rPr>
                <w:rFonts w:ascii="Times New Roman" w:hAnsi="Times New Roman" w:cs="Times New Roman"/>
              </w:rPr>
            </w:pPr>
            <w:r w:rsidRPr="00C6679A">
              <w:rPr>
                <w:rFonts w:ascii="Times New Roman" w:eastAsia="Times New Roman" w:hAnsi="Times New Roman" w:cs="Times New Roman"/>
              </w:rPr>
              <w:t>Формирование</w:t>
            </w:r>
          </w:p>
          <w:p w:rsidR="00B5161E" w:rsidRPr="00C6679A" w:rsidRDefault="006C5DEF" w:rsidP="00C6679A">
            <w:pPr>
              <w:ind w:left="120"/>
              <w:rPr>
                <w:rFonts w:ascii="Times New Roman" w:hAnsi="Times New Roman" w:cs="Times New Roman"/>
              </w:rPr>
            </w:pPr>
            <w:r>
              <w:rPr>
                <w:rFonts w:ascii="Times New Roman" w:eastAsia="Times New Roman" w:hAnsi="Times New Roman" w:cs="Times New Roman"/>
              </w:rPr>
              <w:lastRenderedPageBreak/>
              <w:t>профессио</w:t>
            </w:r>
            <w:r w:rsidR="00B5161E" w:rsidRPr="00C6679A">
              <w:rPr>
                <w:rFonts w:ascii="Times New Roman" w:eastAsia="Times New Roman" w:hAnsi="Times New Roman" w:cs="Times New Roman"/>
              </w:rPr>
              <w:t>нально- трудовой</w:t>
            </w:r>
          </w:p>
          <w:p w:rsidR="00B5161E" w:rsidRPr="00C6679A" w:rsidRDefault="006C5DEF" w:rsidP="00C6679A">
            <w:pPr>
              <w:ind w:left="120"/>
              <w:rPr>
                <w:rFonts w:ascii="Times New Roman" w:hAnsi="Times New Roman" w:cs="Times New Roman"/>
              </w:rPr>
            </w:pPr>
            <w:r>
              <w:rPr>
                <w:rFonts w:ascii="Times New Roman" w:eastAsia="Times New Roman" w:hAnsi="Times New Roman" w:cs="Times New Roman"/>
              </w:rPr>
              <w:t>самостоятель</w:t>
            </w:r>
            <w:r w:rsidR="00B5161E" w:rsidRPr="00C6679A">
              <w:rPr>
                <w:rFonts w:ascii="Times New Roman" w:eastAsia="Times New Roman" w:hAnsi="Times New Roman" w:cs="Times New Roman"/>
              </w:rPr>
              <w:t>ности.</w:t>
            </w:r>
          </w:p>
          <w:p w:rsidR="00B5161E" w:rsidRPr="00C6679A" w:rsidRDefault="00B5161E" w:rsidP="00C6679A">
            <w:pPr>
              <w:ind w:left="120"/>
              <w:rPr>
                <w:rFonts w:ascii="Times New Roman" w:hAnsi="Times New Roman" w:cs="Times New Roman"/>
              </w:rPr>
            </w:pPr>
            <w:r w:rsidRPr="00C6679A">
              <w:rPr>
                <w:rFonts w:ascii="Times New Roman" w:eastAsia="Times New Roman" w:hAnsi="Times New Roman" w:cs="Times New Roman"/>
              </w:rPr>
              <w:t>Формирование</w:t>
            </w:r>
          </w:p>
          <w:p w:rsidR="00B5161E" w:rsidRPr="00C6679A" w:rsidRDefault="00B5161E" w:rsidP="00C6679A">
            <w:pPr>
              <w:ind w:left="120"/>
              <w:rPr>
                <w:rFonts w:ascii="Times New Roman" w:hAnsi="Times New Roman" w:cs="Times New Roman"/>
              </w:rPr>
            </w:pPr>
            <w:r w:rsidRPr="00C6679A">
              <w:rPr>
                <w:rFonts w:ascii="Times New Roman" w:eastAsia="Times New Roman" w:hAnsi="Times New Roman" w:cs="Times New Roman"/>
              </w:rPr>
              <w:t>готовности к</w:t>
            </w:r>
          </w:p>
          <w:p w:rsidR="00B5161E" w:rsidRPr="00C6679A" w:rsidRDefault="00B5161E" w:rsidP="00C6679A">
            <w:pPr>
              <w:ind w:left="120"/>
              <w:rPr>
                <w:rFonts w:ascii="Times New Roman" w:hAnsi="Times New Roman" w:cs="Times New Roman"/>
              </w:rPr>
            </w:pPr>
            <w:r w:rsidRPr="00C6679A">
              <w:rPr>
                <w:rFonts w:ascii="Times New Roman" w:eastAsia="Times New Roman" w:hAnsi="Times New Roman" w:cs="Times New Roman"/>
              </w:rPr>
              <w:t>профессиональной</w:t>
            </w:r>
          </w:p>
          <w:p w:rsidR="00B5161E" w:rsidRPr="00C6679A" w:rsidRDefault="00B5161E" w:rsidP="00C6679A">
            <w:pPr>
              <w:ind w:left="120"/>
              <w:rPr>
                <w:rFonts w:ascii="Times New Roman" w:hAnsi="Times New Roman" w:cs="Times New Roman"/>
              </w:rPr>
            </w:pPr>
            <w:r w:rsidRPr="00C6679A">
              <w:rPr>
                <w:rFonts w:ascii="Times New Roman" w:eastAsia="Times New Roman" w:hAnsi="Times New Roman" w:cs="Times New Roman"/>
              </w:rPr>
              <w:t>самореализации</w:t>
            </w:r>
          </w:p>
        </w:tc>
        <w:tc>
          <w:tcPr>
            <w:tcW w:w="1668" w:type="dxa"/>
            <w:vAlign w:val="bottom"/>
          </w:tcPr>
          <w:p w:rsidR="00B5161E" w:rsidRPr="00C6679A" w:rsidRDefault="006C5DEF" w:rsidP="00C6679A">
            <w:pPr>
              <w:ind w:left="80"/>
              <w:rPr>
                <w:rFonts w:ascii="Times New Roman" w:hAnsi="Times New Roman" w:cs="Times New Roman"/>
              </w:rPr>
            </w:pPr>
            <w:r>
              <w:rPr>
                <w:rFonts w:ascii="Times New Roman" w:eastAsia="Times New Roman" w:hAnsi="Times New Roman" w:cs="Times New Roman"/>
              </w:rPr>
              <w:lastRenderedPageBreak/>
              <w:t>Содей</w:t>
            </w:r>
            <w:r w:rsidR="00B5161E" w:rsidRPr="00C6679A">
              <w:rPr>
                <w:rFonts w:ascii="Times New Roman" w:eastAsia="Times New Roman" w:hAnsi="Times New Roman" w:cs="Times New Roman"/>
              </w:rPr>
              <w:t>ствие</w:t>
            </w:r>
          </w:p>
          <w:p w:rsidR="00B5161E" w:rsidRPr="00C6679A" w:rsidRDefault="006C5DEF" w:rsidP="00C6679A">
            <w:pPr>
              <w:ind w:left="80"/>
              <w:rPr>
                <w:rFonts w:ascii="Times New Roman" w:hAnsi="Times New Roman" w:cs="Times New Roman"/>
              </w:rPr>
            </w:pPr>
            <w:r>
              <w:rPr>
                <w:rFonts w:ascii="Times New Roman" w:eastAsia="Times New Roman" w:hAnsi="Times New Roman" w:cs="Times New Roman"/>
              </w:rPr>
              <w:lastRenderedPageBreak/>
              <w:t>трудоус</w:t>
            </w:r>
            <w:r w:rsidR="00B5161E" w:rsidRPr="00C6679A">
              <w:rPr>
                <w:rFonts w:ascii="Times New Roman" w:eastAsia="Times New Roman" w:hAnsi="Times New Roman" w:cs="Times New Roman"/>
              </w:rPr>
              <w:t>тройству.</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Участие в</w:t>
            </w:r>
          </w:p>
          <w:p w:rsidR="00B5161E" w:rsidRPr="00C6679A" w:rsidRDefault="006C5DEF" w:rsidP="00C6679A">
            <w:pPr>
              <w:ind w:left="80"/>
              <w:rPr>
                <w:rFonts w:ascii="Times New Roman" w:hAnsi="Times New Roman" w:cs="Times New Roman"/>
              </w:rPr>
            </w:pPr>
            <w:r>
              <w:rPr>
                <w:rFonts w:ascii="Times New Roman" w:eastAsia="Times New Roman" w:hAnsi="Times New Roman" w:cs="Times New Roman"/>
              </w:rPr>
              <w:t>конферен</w:t>
            </w:r>
            <w:r w:rsidR="00B5161E" w:rsidRPr="00C6679A">
              <w:rPr>
                <w:rFonts w:ascii="Times New Roman" w:eastAsia="Times New Roman" w:hAnsi="Times New Roman" w:cs="Times New Roman"/>
              </w:rPr>
              <w:t>ции «Мы</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выбираем,</w:t>
            </w:r>
            <w:r w:rsidR="006C5DEF">
              <w:rPr>
                <w:rFonts w:ascii="Times New Roman" w:eastAsia="Times New Roman" w:hAnsi="Times New Roman" w:cs="Times New Roman"/>
              </w:rPr>
              <w:t xml:space="preserve"> </w:t>
            </w:r>
            <w:r w:rsidRPr="00C6679A">
              <w:rPr>
                <w:rFonts w:ascii="Times New Roman" w:eastAsia="Times New Roman" w:hAnsi="Times New Roman" w:cs="Times New Roman"/>
              </w:rPr>
              <w:t>нас</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выбирают»,</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Экскурсии</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в Центр</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занятости</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населения</w:t>
            </w:r>
          </w:p>
        </w:tc>
        <w:tc>
          <w:tcPr>
            <w:tcW w:w="1998" w:type="dxa"/>
            <w:vAlign w:val="bottom"/>
          </w:tcPr>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lastRenderedPageBreak/>
              <w:t>Привлечение</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lastRenderedPageBreak/>
              <w:t>инвалидов и лиц с</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ОВЗ к</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самостоятельному</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выбору темы</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дипломной</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работы, места</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прохождения</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преддипломной</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практики и т.п.;</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выбора места</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будущей работы</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по специальности.</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Спецкурсы</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«Эффективное</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поведение на</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рынке труда»,</w:t>
            </w:r>
          </w:p>
          <w:p w:rsidR="00B5161E" w:rsidRPr="00C6679A" w:rsidRDefault="00B5161E" w:rsidP="00C6679A">
            <w:pPr>
              <w:ind w:left="100"/>
              <w:rPr>
                <w:rFonts w:ascii="Times New Roman" w:hAnsi="Times New Roman" w:cs="Times New Roman"/>
              </w:rPr>
            </w:pPr>
            <w:r w:rsidRPr="00C6679A">
              <w:rPr>
                <w:rFonts w:ascii="Times New Roman" w:eastAsia="Times New Roman" w:hAnsi="Times New Roman" w:cs="Times New Roman"/>
              </w:rPr>
              <w:t>«Основы</w:t>
            </w:r>
          </w:p>
          <w:p w:rsidR="00B5161E" w:rsidRPr="00C6679A" w:rsidRDefault="00841412" w:rsidP="00C6679A">
            <w:pPr>
              <w:ind w:left="100"/>
              <w:rPr>
                <w:rFonts w:ascii="Times New Roman" w:hAnsi="Times New Roman" w:cs="Times New Roman"/>
              </w:rPr>
            </w:pPr>
            <w:r>
              <w:rPr>
                <w:rFonts w:ascii="Times New Roman" w:eastAsia="Times New Roman" w:hAnsi="Times New Roman" w:cs="Times New Roman"/>
              </w:rPr>
              <w:t>профессио</w:t>
            </w:r>
            <w:r w:rsidR="00B5161E" w:rsidRPr="00C6679A">
              <w:rPr>
                <w:rFonts w:ascii="Times New Roman" w:eastAsia="Times New Roman" w:hAnsi="Times New Roman" w:cs="Times New Roman"/>
              </w:rPr>
              <w:t>нального</w:t>
            </w:r>
          </w:p>
          <w:p w:rsidR="00B5161E" w:rsidRPr="00C6679A" w:rsidRDefault="00B5161E" w:rsidP="00C6679A">
            <w:pPr>
              <w:spacing w:after="160"/>
              <w:ind w:left="100"/>
              <w:rPr>
                <w:rFonts w:ascii="Times New Roman" w:hAnsi="Times New Roman" w:cs="Times New Roman"/>
              </w:rPr>
            </w:pPr>
            <w:r w:rsidRPr="00C6679A">
              <w:rPr>
                <w:rFonts w:ascii="Times New Roman" w:eastAsia="Times New Roman" w:hAnsi="Times New Roman" w:cs="Times New Roman"/>
              </w:rPr>
              <w:t>мастерства»</w:t>
            </w:r>
          </w:p>
        </w:tc>
        <w:tc>
          <w:tcPr>
            <w:tcW w:w="2070" w:type="dxa"/>
            <w:vAlign w:val="bottom"/>
          </w:tcPr>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lastRenderedPageBreak/>
              <w:t>Конкурсы</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lastRenderedPageBreak/>
              <w:t>профессиональ</w:t>
            </w:r>
            <w:r w:rsidR="00841412">
              <w:rPr>
                <w:rFonts w:ascii="Times New Roman" w:eastAsia="Times New Roman" w:hAnsi="Times New Roman" w:cs="Times New Roman"/>
              </w:rPr>
              <w:t>ного мастерства с привле</w:t>
            </w:r>
            <w:r w:rsidRPr="00C6679A">
              <w:rPr>
                <w:rFonts w:ascii="Times New Roman" w:eastAsia="Times New Roman" w:hAnsi="Times New Roman" w:cs="Times New Roman"/>
              </w:rPr>
              <w:t>чением</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представителей</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работодателя.</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Отзыв</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работодателя о</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результатах</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прохождения</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преддипломной</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практики.</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Оформление</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личного</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профессиональ</w:t>
            </w:r>
            <w:r w:rsidR="00841412">
              <w:rPr>
                <w:rFonts w:ascii="Times New Roman" w:eastAsia="Times New Roman" w:hAnsi="Times New Roman" w:cs="Times New Roman"/>
              </w:rPr>
              <w:t>но образова</w:t>
            </w:r>
            <w:r w:rsidRPr="00C6679A">
              <w:rPr>
                <w:rFonts w:ascii="Times New Roman" w:eastAsia="Times New Roman" w:hAnsi="Times New Roman" w:cs="Times New Roman"/>
              </w:rPr>
              <w:t>тельного</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портфолио.</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Составление</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резюме. Мони</w:t>
            </w:r>
            <w:r w:rsidR="00841412">
              <w:rPr>
                <w:rFonts w:ascii="Times New Roman" w:eastAsia="Times New Roman" w:hAnsi="Times New Roman" w:cs="Times New Roman"/>
              </w:rPr>
              <w:t>торинг удовле</w:t>
            </w:r>
            <w:r w:rsidRPr="00C6679A">
              <w:rPr>
                <w:rFonts w:ascii="Times New Roman" w:eastAsia="Times New Roman" w:hAnsi="Times New Roman" w:cs="Times New Roman"/>
              </w:rPr>
              <w:t>творенности</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инвалидов и</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лиц с ОВЗ</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качеством</w:t>
            </w:r>
          </w:p>
          <w:p w:rsidR="00B5161E" w:rsidRPr="00C6679A" w:rsidRDefault="00841412" w:rsidP="00C6679A">
            <w:pPr>
              <w:ind w:left="80"/>
              <w:rPr>
                <w:rFonts w:ascii="Times New Roman" w:hAnsi="Times New Roman" w:cs="Times New Roman"/>
              </w:rPr>
            </w:pPr>
            <w:r>
              <w:rPr>
                <w:rFonts w:ascii="Times New Roman" w:eastAsia="Times New Roman" w:hAnsi="Times New Roman" w:cs="Times New Roman"/>
              </w:rPr>
              <w:t>предоставляе</w:t>
            </w:r>
            <w:r w:rsidR="00B5161E" w:rsidRPr="00C6679A">
              <w:rPr>
                <w:rFonts w:ascii="Times New Roman" w:eastAsia="Times New Roman" w:hAnsi="Times New Roman" w:cs="Times New Roman"/>
              </w:rPr>
              <w:t>мых</w:t>
            </w:r>
          </w:p>
          <w:p w:rsidR="00B5161E" w:rsidRPr="00C6679A" w:rsidRDefault="00841412" w:rsidP="00C6679A">
            <w:pPr>
              <w:ind w:left="80"/>
              <w:rPr>
                <w:rFonts w:ascii="Times New Roman" w:hAnsi="Times New Roman" w:cs="Times New Roman"/>
              </w:rPr>
            </w:pPr>
            <w:r>
              <w:rPr>
                <w:rFonts w:ascii="Times New Roman" w:eastAsia="Times New Roman" w:hAnsi="Times New Roman" w:cs="Times New Roman"/>
              </w:rPr>
              <w:t>образователь</w:t>
            </w:r>
            <w:r w:rsidR="00B5161E" w:rsidRPr="00C6679A">
              <w:rPr>
                <w:rFonts w:ascii="Times New Roman" w:eastAsia="Times New Roman" w:hAnsi="Times New Roman" w:cs="Times New Roman"/>
              </w:rPr>
              <w:t>ных услуг.</w:t>
            </w:r>
          </w:p>
          <w:p w:rsidR="00B5161E" w:rsidRPr="00C6679A" w:rsidRDefault="00841412" w:rsidP="00C6679A">
            <w:pPr>
              <w:ind w:left="80"/>
              <w:rPr>
                <w:rFonts w:ascii="Times New Roman" w:hAnsi="Times New Roman" w:cs="Times New Roman"/>
              </w:rPr>
            </w:pPr>
            <w:r>
              <w:rPr>
                <w:rFonts w:ascii="Times New Roman" w:eastAsia="Times New Roman" w:hAnsi="Times New Roman" w:cs="Times New Roman"/>
              </w:rPr>
              <w:t>Государствен</w:t>
            </w:r>
            <w:r w:rsidR="00B5161E" w:rsidRPr="00C6679A">
              <w:rPr>
                <w:rFonts w:ascii="Times New Roman" w:eastAsia="Times New Roman" w:hAnsi="Times New Roman" w:cs="Times New Roman"/>
              </w:rPr>
              <w:t>ная (итоговая)</w:t>
            </w:r>
          </w:p>
          <w:p w:rsidR="00B5161E" w:rsidRPr="00C6679A" w:rsidRDefault="00B5161E" w:rsidP="00C6679A">
            <w:pPr>
              <w:spacing w:after="160"/>
              <w:ind w:left="80"/>
              <w:rPr>
                <w:rFonts w:ascii="Times New Roman" w:hAnsi="Times New Roman" w:cs="Times New Roman"/>
              </w:rPr>
            </w:pPr>
            <w:r w:rsidRPr="00C6679A">
              <w:rPr>
                <w:rFonts w:ascii="Times New Roman" w:eastAsia="Times New Roman" w:hAnsi="Times New Roman" w:cs="Times New Roman"/>
              </w:rPr>
              <w:t>аттестация</w:t>
            </w:r>
          </w:p>
        </w:tc>
        <w:tc>
          <w:tcPr>
            <w:tcW w:w="2374" w:type="dxa"/>
            <w:vAlign w:val="bottom"/>
          </w:tcPr>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lastRenderedPageBreak/>
              <w:t>Отождествление</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lastRenderedPageBreak/>
              <w:t>себя с</w:t>
            </w:r>
            <w:r w:rsidR="00841412">
              <w:rPr>
                <w:rFonts w:ascii="Times New Roman" w:eastAsia="Times New Roman" w:hAnsi="Times New Roman" w:cs="Times New Roman"/>
              </w:rPr>
              <w:t xml:space="preserve"> </w:t>
            </w:r>
            <w:r w:rsidRPr="00C6679A">
              <w:rPr>
                <w:rFonts w:ascii="Times New Roman" w:eastAsia="Times New Roman" w:hAnsi="Times New Roman" w:cs="Times New Roman"/>
              </w:rPr>
              <w:t>будущей</w:t>
            </w:r>
          </w:p>
          <w:p w:rsidR="00B5161E" w:rsidRPr="00C6679A" w:rsidRDefault="00841412" w:rsidP="00C6679A">
            <w:pPr>
              <w:ind w:left="80"/>
              <w:rPr>
                <w:rFonts w:ascii="Times New Roman" w:hAnsi="Times New Roman" w:cs="Times New Roman"/>
              </w:rPr>
            </w:pPr>
            <w:r>
              <w:rPr>
                <w:rFonts w:ascii="Times New Roman" w:eastAsia="Times New Roman" w:hAnsi="Times New Roman" w:cs="Times New Roman"/>
              </w:rPr>
              <w:t>профес</w:t>
            </w:r>
            <w:r w:rsidR="00B5161E" w:rsidRPr="00C6679A">
              <w:rPr>
                <w:rFonts w:ascii="Times New Roman" w:eastAsia="Times New Roman" w:hAnsi="Times New Roman" w:cs="Times New Roman"/>
              </w:rPr>
              <w:t>сией,</w:t>
            </w:r>
            <w:r>
              <w:rPr>
                <w:rFonts w:ascii="Times New Roman" w:eastAsia="Times New Roman" w:hAnsi="Times New Roman" w:cs="Times New Roman"/>
              </w:rPr>
              <w:t xml:space="preserve"> готов</w:t>
            </w:r>
            <w:r w:rsidR="00B5161E" w:rsidRPr="00C6679A">
              <w:rPr>
                <w:rFonts w:ascii="Times New Roman" w:eastAsia="Times New Roman" w:hAnsi="Times New Roman" w:cs="Times New Roman"/>
              </w:rPr>
              <w:t>ность к</w:t>
            </w:r>
          </w:p>
          <w:p w:rsidR="00B5161E" w:rsidRPr="00C6679A" w:rsidRDefault="00B5161E" w:rsidP="00C6679A">
            <w:pPr>
              <w:ind w:left="80"/>
              <w:rPr>
                <w:rFonts w:ascii="Times New Roman" w:hAnsi="Times New Roman" w:cs="Times New Roman"/>
              </w:rPr>
            </w:pPr>
            <w:r w:rsidRPr="00C6679A">
              <w:rPr>
                <w:rFonts w:ascii="Times New Roman" w:eastAsia="Times New Roman" w:hAnsi="Times New Roman" w:cs="Times New Roman"/>
              </w:rPr>
              <w:t>ней,</w:t>
            </w:r>
            <w:r w:rsidR="00841412">
              <w:rPr>
                <w:rFonts w:ascii="Times New Roman" w:eastAsia="Times New Roman" w:hAnsi="Times New Roman" w:cs="Times New Roman"/>
              </w:rPr>
              <w:t xml:space="preserve"> </w:t>
            </w:r>
            <w:r w:rsidRPr="00C6679A">
              <w:rPr>
                <w:rFonts w:ascii="Times New Roman" w:eastAsia="Times New Roman" w:hAnsi="Times New Roman" w:cs="Times New Roman"/>
              </w:rPr>
              <w:t>развитая</w:t>
            </w:r>
            <w:r w:rsidR="00841412">
              <w:rPr>
                <w:rFonts w:ascii="Times New Roman" w:eastAsia="Times New Roman" w:hAnsi="Times New Roman" w:cs="Times New Roman"/>
              </w:rPr>
              <w:t xml:space="preserve"> </w:t>
            </w:r>
            <w:r w:rsidRPr="00C6679A">
              <w:rPr>
                <w:rFonts w:ascii="Times New Roman" w:eastAsia="Times New Roman" w:hAnsi="Times New Roman" w:cs="Times New Roman"/>
              </w:rPr>
              <w:t>способность к</w:t>
            </w:r>
          </w:p>
          <w:p w:rsidR="00B5161E" w:rsidRPr="00C6679A" w:rsidRDefault="00841412" w:rsidP="00C6679A">
            <w:pPr>
              <w:ind w:left="80"/>
              <w:rPr>
                <w:rFonts w:ascii="Times New Roman" w:hAnsi="Times New Roman" w:cs="Times New Roman"/>
              </w:rPr>
            </w:pPr>
            <w:r>
              <w:rPr>
                <w:rFonts w:ascii="Times New Roman" w:eastAsia="Times New Roman" w:hAnsi="Times New Roman" w:cs="Times New Roman"/>
              </w:rPr>
              <w:t>профессио</w:t>
            </w:r>
            <w:r w:rsidR="00B5161E" w:rsidRPr="00C6679A">
              <w:rPr>
                <w:rFonts w:ascii="Times New Roman" w:eastAsia="Times New Roman" w:hAnsi="Times New Roman" w:cs="Times New Roman"/>
              </w:rPr>
              <w:t>нальной</w:t>
            </w:r>
          </w:p>
          <w:p w:rsidR="00B5161E" w:rsidRPr="00C6679A" w:rsidRDefault="00841412" w:rsidP="00841412">
            <w:pPr>
              <w:ind w:left="80"/>
              <w:rPr>
                <w:rFonts w:ascii="Times New Roman" w:hAnsi="Times New Roman" w:cs="Times New Roman"/>
              </w:rPr>
            </w:pPr>
            <w:proofErr w:type="spellStart"/>
            <w:r>
              <w:rPr>
                <w:rFonts w:ascii="Times New Roman" w:eastAsia="Times New Roman" w:hAnsi="Times New Roman" w:cs="Times New Roman"/>
              </w:rPr>
              <w:t>самопре</w:t>
            </w:r>
            <w:r w:rsidR="00B5161E" w:rsidRPr="00C6679A">
              <w:rPr>
                <w:rFonts w:ascii="Times New Roman" w:eastAsia="Times New Roman" w:hAnsi="Times New Roman" w:cs="Times New Roman"/>
              </w:rPr>
              <w:t>зентации</w:t>
            </w:r>
            <w:proofErr w:type="spellEnd"/>
          </w:p>
        </w:tc>
      </w:tr>
    </w:tbl>
    <w:p w:rsidR="00D459BF" w:rsidRPr="00C6679A" w:rsidRDefault="00D459BF" w:rsidP="00C6679A">
      <w:pPr>
        <w:tabs>
          <w:tab w:val="left" w:pos="1593"/>
        </w:tabs>
        <w:spacing w:after="0" w:line="240" w:lineRule="auto"/>
        <w:ind w:right="398"/>
        <w:rPr>
          <w:rFonts w:ascii="Times New Roman" w:eastAsia="Times New Roman" w:hAnsi="Times New Roman" w:cs="Times New Roman"/>
          <w:b/>
          <w:bCs/>
          <w:sz w:val="24"/>
          <w:szCs w:val="24"/>
        </w:rPr>
      </w:pPr>
    </w:p>
    <w:p w:rsidR="00C246AB" w:rsidRPr="00C6679A" w:rsidRDefault="00C246AB" w:rsidP="00C6679A">
      <w:pPr>
        <w:tabs>
          <w:tab w:val="left" w:pos="1493"/>
        </w:tabs>
        <w:spacing w:after="0" w:line="240" w:lineRule="auto"/>
        <w:jc w:val="right"/>
        <w:rPr>
          <w:rFonts w:ascii="Times New Roman" w:hAnsi="Times New Roman" w:cs="Times New Roman"/>
          <w:sz w:val="24"/>
          <w:szCs w:val="24"/>
        </w:rPr>
      </w:pPr>
    </w:p>
    <w:p w:rsidR="00B5161E" w:rsidRDefault="00B5161E">
      <w:pPr>
        <w:rPr>
          <w:rFonts w:ascii="Times New Roman" w:hAnsi="Times New Roman" w:cs="Times New Roman"/>
          <w:sz w:val="24"/>
          <w:szCs w:val="24"/>
        </w:rPr>
      </w:pPr>
      <w:r>
        <w:rPr>
          <w:rFonts w:ascii="Times New Roman" w:hAnsi="Times New Roman" w:cs="Times New Roman"/>
          <w:sz w:val="24"/>
          <w:szCs w:val="24"/>
        </w:rPr>
        <w:br w:type="page"/>
      </w:r>
    </w:p>
    <w:p w:rsidR="00C246AB" w:rsidRPr="00957FAB" w:rsidRDefault="00984A40" w:rsidP="00841412">
      <w:pPr>
        <w:tabs>
          <w:tab w:val="left" w:pos="1493"/>
        </w:tabs>
        <w:spacing w:after="0" w:line="240" w:lineRule="auto"/>
        <w:jc w:val="right"/>
        <w:rPr>
          <w:rFonts w:ascii="Times New Roman" w:hAnsi="Times New Roman" w:cs="Times New Roman"/>
          <w:b/>
          <w:sz w:val="24"/>
          <w:szCs w:val="24"/>
        </w:rPr>
      </w:pPr>
      <w:r w:rsidRPr="00957FAB">
        <w:rPr>
          <w:rFonts w:ascii="Times New Roman" w:hAnsi="Times New Roman" w:cs="Times New Roman"/>
          <w:b/>
          <w:sz w:val="24"/>
          <w:szCs w:val="24"/>
        </w:rPr>
        <w:lastRenderedPageBreak/>
        <w:t>Приложение</w:t>
      </w:r>
      <w:r w:rsidR="00957FAB" w:rsidRPr="00957FAB">
        <w:rPr>
          <w:rFonts w:ascii="Times New Roman" w:hAnsi="Times New Roman" w:cs="Times New Roman"/>
          <w:b/>
          <w:sz w:val="24"/>
          <w:szCs w:val="24"/>
        </w:rPr>
        <w:t xml:space="preserve"> 4</w:t>
      </w:r>
    </w:p>
    <w:p w:rsidR="00984A40" w:rsidRDefault="00984A40" w:rsidP="009D3471">
      <w:pPr>
        <w:tabs>
          <w:tab w:val="left" w:pos="1493"/>
        </w:tabs>
        <w:spacing w:after="0" w:line="240" w:lineRule="auto"/>
        <w:jc w:val="both"/>
        <w:rPr>
          <w:rFonts w:ascii="Times New Roman" w:hAnsi="Times New Roman" w:cs="Times New Roman"/>
          <w:sz w:val="24"/>
          <w:szCs w:val="24"/>
        </w:rPr>
      </w:pPr>
    </w:p>
    <w:p w:rsidR="00984A40" w:rsidRPr="00853DA8" w:rsidRDefault="00984A40" w:rsidP="00984A40">
      <w:pPr>
        <w:spacing w:line="234" w:lineRule="auto"/>
        <w:ind w:right="18"/>
        <w:jc w:val="center"/>
        <w:rPr>
          <w:rFonts w:ascii="Times New Roman" w:eastAsia="Times New Roman" w:hAnsi="Times New Roman" w:cs="Times New Roman"/>
          <w:b/>
          <w:bCs/>
          <w:sz w:val="24"/>
          <w:szCs w:val="28"/>
        </w:rPr>
      </w:pPr>
      <w:r w:rsidRPr="00853DA8">
        <w:rPr>
          <w:rFonts w:ascii="Times New Roman" w:eastAsia="Times New Roman" w:hAnsi="Times New Roman" w:cs="Times New Roman"/>
          <w:b/>
          <w:bCs/>
          <w:sz w:val="24"/>
          <w:szCs w:val="28"/>
        </w:rPr>
        <w:t xml:space="preserve">Примерный план работы комплексного сопровождения инвалидов и лиц </w:t>
      </w:r>
      <w:r w:rsidR="00853DA8">
        <w:rPr>
          <w:rFonts w:ascii="Times New Roman" w:eastAsia="Times New Roman" w:hAnsi="Times New Roman" w:cs="Times New Roman"/>
          <w:b/>
          <w:bCs/>
          <w:sz w:val="24"/>
          <w:szCs w:val="28"/>
        </w:rPr>
        <w:br/>
      </w:r>
      <w:r w:rsidRPr="00853DA8">
        <w:rPr>
          <w:rFonts w:ascii="Times New Roman" w:eastAsia="Times New Roman" w:hAnsi="Times New Roman" w:cs="Times New Roman"/>
          <w:b/>
          <w:bCs/>
          <w:sz w:val="24"/>
          <w:szCs w:val="28"/>
        </w:rPr>
        <w:t>с ограниченными возможностями здоровья</w:t>
      </w:r>
    </w:p>
    <w:p w:rsidR="00984A40" w:rsidRPr="00853DA8" w:rsidRDefault="00984A40" w:rsidP="00984A40">
      <w:pPr>
        <w:spacing w:line="234" w:lineRule="auto"/>
        <w:ind w:right="18"/>
        <w:jc w:val="center"/>
        <w:rPr>
          <w:rFonts w:ascii="Times New Roman" w:eastAsia="Times New Roman" w:hAnsi="Times New Roman" w:cs="Times New Roman"/>
          <w:b/>
          <w:bCs/>
          <w:sz w:val="24"/>
          <w:szCs w:val="28"/>
        </w:rPr>
      </w:pPr>
    </w:p>
    <w:tbl>
      <w:tblPr>
        <w:tblStyle w:val="af9"/>
        <w:tblW w:w="0" w:type="auto"/>
        <w:tblLook w:val="04A0" w:firstRow="1" w:lastRow="0" w:firstColumn="1" w:lastColumn="0" w:noHBand="0" w:noVBand="1"/>
      </w:tblPr>
      <w:tblGrid>
        <w:gridCol w:w="578"/>
        <w:gridCol w:w="7837"/>
        <w:gridCol w:w="1759"/>
      </w:tblGrid>
      <w:tr w:rsidR="00984A40" w:rsidRPr="00853DA8" w:rsidTr="00FB0751">
        <w:tc>
          <w:tcPr>
            <w:tcW w:w="512" w:type="dxa"/>
          </w:tcPr>
          <w:p w:rsidR="00984A40" w:rsidRPr="00853DA8" w:rsidRDefault="008302AE" w:rsidP="00853DA8">
            <w:pPr>
              <w:spacing w:line="234" w:lineRule="auto"/>
              <w:ind w:right="18"/>
              <w:jc w:val="center"/>
              <w:rPr>
                <w:rFonts w:ascii="Times New Roman" w:eastAsia="Times New Roman" w:hAnsi="Times New Roman" w:cs="Times New Roman"/>
                <w:b/>
                <w:bCs/>
                <w:sz w:val="24"/>
                <w:szCs w:val="24"/>
              </w:rPr>
            </w:pPr>
            <w:r w:rsidRPr="00853DA8">
              <w:rPr>
                <w:rFonts w:ascii="Times New Roman" w:eastAsia="Times New Roman" w:hAnsi="Times New Roman" w:cs="Times New Roman"/>
                <w:b/>
                <w:bCs/>
                <w:sz w:val="24"/>
                <w:szCs w:val="24"/>
              </w:rPr>
              <w:t>№ п/п</w:t>
            </w:r>
          </w:p>
        </w:tc>
        <w:tc>
          <w:tcPr>
            <w:tcW w:w="7903" w:type="dxa"/>
          </w:tcPr>
          <w:p w:rsidR="00984A40" w:rsidRPr="00853DA8" w:rsidRDefault="008302AE" w:rsidP="00853DA8">
            <w:pPr>
              <w:spacing w:line="234" w:lineRule="auto"/>
              <w:ind w:right="18"/>
              <w:jc w:val="center"/>
              <w:rPr>
                <w:rFonts w:ascii="Times New Roman" w:eastAsia="Times New Roman" w:hAnsi="Times New Roman" w:cs="Times New Roman"/>
                <w:b/>
                <w:bCs/>
                <w:sz w:val="24"/>
                <w:szCs w:val="24"/>
              </w:rPr>
            </w:pPr>
            <w:r w:rsidRPr="00853DA8">
              <w:rPr>
                <w:rFonts w:ascii="Times New Roman" w:eastAsia="Times New Roman" w:hAnsi="Times New Roman" w:cs="Times New Roman"/>
                <w:b/>
                <w:bCs/>
                <w:sz w:val="24"/>
                <w:szCs w:val="24"/>
              </w:rPr>
              <w:t>Мероприятия</w:t>
            </w:r>
          </w:p>
        </w:tc>
        <w:tc>
          <w:tcPr>
            <w:tcW w:w="1759" w:type="dxa"/>
          </w:tcPr>
          <w:p w:rsidR="00984A40" w:rsidRPr="00853DA8" w:rsidRDefault="008302AE" w:rsidP="00853DA8">
            <w:pPr>
              <w:spacing w:line="234" w:lineRule="auto"/>
              <w:ind w:right="18"/>
              <w:jc w:val="center"/>
              <w:rPr>
                <w:rFonts w:ascii="Times New Roman" w:eastAsia="Times New Roman" w:hAnsi="Times New Roman" w:cs="Times New Roman"/>
                <w:b/>
                <w:bCs/>
                <w:sz w:val="24"/>
                <w:szCs w:val="24"/>
              </w:rPr>
            </w:pPr>
            <w:r w:rsidRPr="00853DA8">
              <w:rPr>
                <w:rFonts w:ascii="Times New Roman" w:eastAsia="Times New Roman" w:hAnsi="Times New Roman" w:cs="Times New Roman"/>
                <w:b/>
                <w:bCs/>
                <w:sz w:val="24"/>
                <w:szCs w:val="24"/>
              </w:rPr>
              <w:t>Сроки</w:t>
            </w:r>
          </w:p>
        </w:tc>
      </w:tr>
      <w:tr w:rsidR="00984A40" w:rsidRPr="00853DA8" w:rsidTr="00FB0751">
        <w:tc>
          <w:tcPr>
            <w:tcW w:w="512" w:type="dxa"/>
          </w:tcPr>
          <w:p w:rsidR="00984A40" w:rsidRPr="00FB0751" w:rsidRDefault="00984A40"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984A40" w:rsidRPr="00853DA8" w:rsidRDefault="008302AE" w:rsidP="00853DA8">
            <w:pPr>
              <w:ind w:left="100"/>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Организационно-нормативные требования,</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регламентирующие работу и закрепляющие</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ответственность структурных подразделений за</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работу с инвалидами и лицами с ОВЗ.</w:t>
            </w:r>
          </w:p>
        </w:tc>
        <w:tc>
          <w:tcPr>
            <w:tcW w:w="1759" w:type="dxa"/>
          </w:tcPr>
          <w:p w:rsidR="00984A40"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сентябрь</w:t>
            </w:r>
          </w:p>
        </w:tc>
      </w:tr>
      <w:tr w:rsidR="00984A40" w:rsidRPr="00853DA8" w:rsidTr="00FB0751">
        <w:tc>
          <w:tcPr>
            <w:tcW w:w="512" w:type="dxa"/>
          </w:tcPr>
          <w:p w:rsidR="00984A40" w:rsidRPr="00FB0751" w:rsidRDefault="00984A40"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984A40" w:rsidRPr="00853DA8" w:rsidRDefault="008302AE" w:rsidP="00853DA8">
            <w:pPr>
              <w:spacing w:line="260" w:lineRule="exact"/>
              <w:ind w:left="100"/>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Обеспечение информационной открытости</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образовательной организации для инвалидов и лиц с</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ОВЗ и их родителей (создание специального раздела</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на сайте об условиях обучения инвалидов и  лиц с</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ОВЗ).</w:t>
            </w:r>
          </w:p>
        </w:tc>
        <w:tc>
          <w:tcPr>
            <w:tcW w:w="1759" w:type="dxa"/>
          </w:tcPr>
          <w:p w:rsidR="00984A40"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сентябрь</w:t>
            </w:r>
          </w:p>
        </w:tc>
      </w:tr>
      <w:tr w:rsidR="00984A40" w:rsidRPr="00853DA8" w:rsidTr="00FB0751">
        <w:tc>
          <w:tcPr>
            <w:tcW w:w="512" w:type="dxa"/>
          </w:tcPr>
          <w:p w:rsidR="00984A40" w:rsidRPr="00FB0751" w:rsidRDefault="00984A40"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984A40" w:rsidRPr="00853DA8" w:rsidRDefault="008302AE" w:rsidP="00853DA8">
            <w:pPr>
              <w:spacing w:line="260" w:lineRule="exact"/>
              <w:ind w:left="100"/>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Адаптация сайта образовательной организации для</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инвалидов и лиц с ОВЗ.</w:t>
            </w:r>
          </w:p>
        </w:tc>
        <w:tc>
          <w:tcPr>
            <w:tcW w:w="1759" w:type="dxa"/>
          </w:tcPr>
          <w:p w:rsidR="00984A40"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сентябрь</w:t>
            </w:r>
          </w:p>
        </w:tc>
      </w:tr>
      <w:tr w:rsidR="00984A40" w:rsidRPr="00853DA8" w:rsidTr="00FB0751">
        <w:tc>
          <w:tcPr>
            <w:tcW w:w="512" w:type="dxa"/>
          </w:tcPr>
          <w:p w:rsidR="00984A40" w:rsidRPr="00FB0751" w:rsidRDefault="00984A40"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 xml:space="preserve">Проведение </w:t>
            </w:r>
            <w:proofErr w:type="spellStart"/>
            <w:r w:rsidRPr="00853DA8">
              <w:rPr>
                <w:rFonts w:ascii="Times New Roman" w:eastAsia="Times New Roman" w:hAnsi="Times New Roman" w:cs="Times New Roman"/>
                <w:sz w:val="24"/>
                <w:szCs w:val="24"/>
              </w:rPr>
              <w:t>профориентационной</w:t>
            </w:r>
            <w:proofErr w:type="spellEnd"/>
            <w:r w:rsidRPr="00853DA8">
              <w:rPr>
                <w:rFonts w:ascii="Times New Roman" w:eastAsia="Times New Roman" w:hAnsi="Times New Roman" w:cs="Times New Roman"/>
                <w:sz w:val="24"/>
                <w:szCs w:val="24"/>
              </w:rPr>
              <w:t xml:space="preserve"> работы с</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 xml:space="preserve">абитуриентами из числа инвалидов </w:t>
            </w:r>
            <w:proofErr w:type="gramStart"/>
            <w:r w:rsidRPr="00853DA8">
              <w:rPr>
                <w:rFonts w:ascii="Times New Roman" w:eastAsia="Times New Roman" w:hAnsi="Times New Roman" w:cs="Times New Roman"/>
                <w:sz w:val="24"/>
                <w:szCs w:val="24"/>
              </w:rPr>
              <w:t>и  лиц</w:t>
            </w:r>
            <w:proofErr w:type="gramEnd"/>
            <w:r w:rsidRPr="00853DA8">
              <w:rPr>
                <w:rFonts w:ascii="Times New Roman" w:eastAsia="Times New Roman" w:hAnsi="Times New Roman" w:cs="Times New Roman"/>
                <w:sz w:val="24"/>
                <w:szCs w:val="24"/>
              </w:rPr>
              <w:t xml:space="preserve"> с ОВЗ:</w:t>
            </w:r>
          </w:p>
          <w:p w:rsidR="00984A40" w:rsidRPr="00853DA8" w:rsidRDefault="00853DA8" w:rsidP="00853DA8">
            <w:pPr>
              <w:spacing w:line="260" w:lineRule="exact"/>
              <w:ind w:left="10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8302AE" w:rsidRPr="00853DA8">
              <w:rPr>
                <w:rFonts w:ascii="Times New Roman" w:eastAsia="Times New Roman" w:hAnsi="Times New Roman" w:cs="Times New Roman"/>
                <w:sz w:val="24"/>
                <w:szCs w:val="24"/>
              </w:rPr>
              <w:t>предоставление информации о специальностях и</w:t>
            </w:r>
            <w:r>
              <w:rPr>
                <w:rFonts w:ascii="Times New Roman" w:eastAsia="Times New Roman" w:hAnsi="Times New Roman" w:cs="Times New Roman"/>
                <w:sz w:val="24"/>
                <w:szCs w:val="24"/>
              </w:rPr>
              <w:t xml:space="preserve"> </w:t>
            </w:r>
            <w:r w:rsidR="008302AE" w:rsidRPr="00853DA8">
              <w:rPr>
                <w:rFonts w:ascii="Times New Roman" w:eastAsia="Times New Roman" w:hAnsi="Times New Roman" w:cs="Times New Roman"/>
                <w:sz w:val="24"/>
                <w:szCs w:val="24"/>
              </w:rPr>
              <w:t>направлениях подготовки, об условиях поступления</w:t>
            </w:r>
            <w:r>
              <w:rPr>
                <w:rFonts w:ascii="Times New Roman" w:eastAsia="Times New Roman" w:hAnsi="Times New Roman" w:cs="Times New Roman"/>
                <w:sz w:val="24"/>
                <w:szCs w:val="24"/>
              </w:rPr>
              <w:t xml:space="preserve"> </w:t>
            </w:r>
            <w:r w:rsidR="008302AE" w:rsidRPr="00853DA8">
              <w:rPr>
                <w:rFonts w:ascii="Times New Roman" w:eastAsia="Times New Roman" w:hAnsi="Times New Roman" w:cs="Times New Roman"/>
                <w:sz w:val="24"/>
                <w:szCs w:val="24"/>
              </w:rPr>
              <w:t>и получения образования.</w:t>
            </w:r>
          </w:p>
        </w:tc>
        <w:tc>
          <w:tcPr>
            <w:tcW w:w="1759" w:type="dxa"/>
          </w:tcPr>
          <w:p w:rsidR="00984A40"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bCs/>
                <w:sz w:val="24"/>
                <w:szCs w:val="24"/>
              </w:rPr>
              <w:t>ежегодно</w:t>
            </w:r>
          </w:p>
        </w:tc>
      </w:tr>
      <w:tr w:rsidR="00984A40" w:rsidRPr="00853DA8" w:rsidTr="00FB0751">
        <w:tc>
          <w:tcPr>
            <w:tcW w:w="512" w:type="dxa"/>
          </w:tcPr>
          <w:p w:rsidR="00984A40" w:rsidRPr="00FB0751" w:rsidRDefault="00984A40"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hAnsi="Times New Roman" w:cs="Times New Roman"/>
                <w:sz w:val="24"/>
                <w:szCs w:val="24"/>
              </w:rPr>
            </w:pPr>
            <w:r w:rsidRPr="00853DA8">
              <w:rPr>
                <w:rFonts w:ascii="Times New Roman" w:eastAsia="Times New Roman" w:hAnsi="Times New Roman" w:cs="Times New Roman"/>
                <w:sz w:val="24"/>
                <w:szCs w:val="24"/>
              </w:rPr>
              <w:t>При организации вступительных испытаний для</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инвалидов и лиц с ОВЗ:</w:t>
            </w:r>
          </w:p>
          <w:p w:rsidR="008302AE" w:rsidRPr="00853DA8" w:rsidRDefault="008302AE" w:rsidP="00853DA8">
            <w:pPr>
              <w:ind w:left="100"/>
              <w:rPr>
                <w:rFonts w:ascii="Times New Roman" w:hAnsi="Times New Roman" w:cs="Times New Roman"/>
                <w:sz w:val="24"/>
                <w:szCs w:val="24"/>
              </w:rPr>
            </w:pPr>
            <w:r w:rsidRPr="00853DA8">
              <w:rPr>
                <w:rFonts w:ascii="Times New Roman" w:eastAsia="Times New Roman" w:hAnsi="Times New Roman" w:cs="Times New Roman"/>
                <w:sz w:val="24"/>
                <w:szCs w:val="24"/>
              </w:rPr>
              <w:t>–организовать специальное рабочее место для</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приема документов и консультаций;</w:t>
            </w:r>
          </w:p>
          <w:p w:rsidR="00984A40" w:rsidRPr="00853DA8" w:rsidRDefault="008302AE" w:rsidP="00853DA8">
            <w:pPr>
              <w:ind w:left="100"/>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 на официальном сайте образовательной</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организации разместить информацию о приеме</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инвалидов и лиц с ОВЗ.</w:t>
            </w:r>
          </w:p>
        </w:tc>
        <w:tc>
          <w:tcPr>
            <w:tcW w:w="1759" w:type="dxa"/>
          </w:tcPr>
          <w:p w:rsidR="00984A40"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bCs/>
                <w:sz w:val="24"/>
                <w:szCs w:val="24"/>
              </w:rPr>
              <w:t>ежегодно</w:t>
            </w:r>
          </w:p>
        </w:tc>
      </w:tr>
      <w:tr w:rsidR="00984A40" w:rsidRPr="00853DA8" w:rsidTr="00FB0751">
        <w:tc>
          <w:tcPr>
            <w:tcW w:w="512" w:type="dxa"/>
          </w:tcPr>
          <w:p w:rsidR="00984A40" w:rsidRPr="00FB0751" w:rsidRDefault="00984A40"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984A40" w:rsidRPr="00853DA8" w:rsidRDefault="008302AE" w:rsidP="00853DA8">
            <w:pPr>
              <w:spacing w:line="256" w:lineRule="exact"/>
              <w:ind w:left="100"/>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Мероприятия по адаптации образовательных</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программ и учебно-методического обеспечения</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образовательного процесса для лиц с ОВЗ.</w:t>
            </w:r>
          </w:p>
        </w:tc>
        <w:tc>
          <w:tcPr>
            <w:tcW w:w="1759" w:type="dxa"/>
          </w:tcPr>
          <w:p w:rsidR="00984A40"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bCs/>
                <w:sz w:val="24"/>
                <w:szCs w:val="24"/>
              </w:rPr>
              <w:t>ежегодно</w:t>
            </w:r>
          </w:p>
        </w:tc>
      </w:tr>
      <w:tr w:rsidR="00984A40" w:rsidRPr="00853DA8" w:rsidTr="00FB0751">
        <w:tc>
          <w:tcPr>
            <w:tcW w:w="512" w:type="dxa"/>
          </w:tcPr>
          <w:p w:rsidR="00984A40" w:rsidRPr="00FB0751" w:rsidRDefault="00984A40"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984A40" w:rsidRPr="00853DA8" w:rsidRDefault="008302AE" w:rsidP="00853DA8">
            <w:pPr>
              <w:spacing w:line="260" w:lineRule="exact"/>
              <w:ind w:left="100"/>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 xml:space="preserve">Мероприятия по созданию </w:t>
            </w:r>
            <w:proofErr w:type="spellStart"/>
            <w:r w:rsidRPr="00853DA8">
              <w:rPr>
                <w:rFonts w:ascii="Times New Roman" w:eastAsia="Times New Roman" w:hAnsi="Times New Roman" w:cs="Times New Roman"/>
                <w:sz w:val="24"/>
                <w:szCs w:val="24"/>
              </w:rPr>
              <w:t>безбарьерной</w:t>
            </w:r>
            <w:proofErr w:type="spellEnd"/>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архитектурной среды.</w:t>
            </w:r>
          </w:p>
        </w:tc>
        <w:tc>
          <w:tcPr>
            <w:tcW w:w="1759" w:type="dxa"/>
          </w:tcPr>
          <w:p w:rsidR="00984A40"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bCs/>
                <w:sz w:val="24"/>
                <w:szCs w:val="24"/>
              </w:rPr>
              <w:t>ежегодно</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Разработка плана работы с родителями, (законными</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представителями) по формированию толерантных</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отношений между участниками образовательного</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процесса.</w:t>
            </w:r>
          </w:p>
        </w:tc>
        <w:tc>
          <w:tcPr>
            <w:tcW w:w="1759" w:type="dxa"/>
          </w:tcPr>
          <w:p w:rsidR="008302AE"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bCs/>
                <w:sz w:val="24"/>
                <w:szCs w:val="24"/>
              </w:rPr>
              <w:t>ежегодно</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Постановка на медицинский учет инвалидов и лиц с</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ОВЗ.</w:t>
            </w:r>
          </w:p>
        </w:tc>
        <w:tc>
          <w:tcPr>
            <w:tcW w:w="1759" w:type="dxa"/>
          </w:tcPr>
          <w:p w:rsidR="008302AE"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сентябрь</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Информирование педагогических работников о</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физических и психологических особенностях</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обучающихся инвалидов и лиц с ОВЗ.</w:t>
            </w:r>
          </w:p>
        </w:tc>
        <w:tc>
          <w:tcPr>
            <w:tcW w:w="1759" w:type="dxa"/>
          </w:tcPr>
          <w:p w:rsidR="008302AE" w:rsidRPr="00853DA8" w:rsidRDefault="0039572D"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сентябрь</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Привлечение инвалидов и  лиц с ОВЗ к культурно-массовым мероприятиям.</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в течение года</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Разработка спортивно-реабилитационной</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программы для инвалидов и  лиц с ОВЗ.</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август–сентябрь</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3"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Организация психолого-педагогического</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сопровождения инвалидов и лиц с ОВЗ.</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в течение года</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Анализ причин возникновения трудностей в</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обучении инвалидов и лиц с ОВЗ (выявление</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резервных возможностей).</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bCs/>
                <w:sz w:val="24"/>
                <w:szCs w:val="24"/>
              </w:rPr>
              <w:t>1 раз в месяц</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Консультирование родителей по вопросам</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инклюзивного образования, выбора стратегии</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воспитания, психолого-педагогическим</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особенностям инвалидов и лиц с ОВЗ.</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в течение года</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Выбор мест прохождения практики для инвалидов и</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лиц с ОВЗ и инвалидов с учетом требований их</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доступности.</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bCs/>
                <w:sz w:val="24"/>
                <w:szCs w:val="24"/>
              </w:rPr>
              <w:t>2-4 кварталы</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FB0751">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Проведение текущего контроля успеваемости,</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промежуточной и государственной итоговой</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аттестации обучающихся с учетом особенностей</w:t>
            </w:r>
            <w:r w:rsidR="00FB0751">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нарушений функций организма инвалидов и лиц с</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ОВЗ.</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bCs/>
                <w:sz w:val="24"/>
                <w:szCs w:val="24"/>
              </w:rPr>
              <w:t>ежеквартально</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Консультирование по правовым и социальным</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вопросам</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в течение года</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Проведение мероприятий по социокультурной</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реабилитации.</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sz w:val="24"/>
                <w:szCs w:val="24"/>
              </w:rPr>
              <w:t>в течение года</w:t>
            </w:r>
          </w:p>
        </w:tc>
      </w:tr>
      <w:tr w:rsidR="008302AE" w:rsidRPr="00853DA8" w:rsidTr="00FB0751">
        <w:tc>
          <w:tcPr>
            <w:tcW w:w="512" w:type="dxa"/>
          </w:tcPr>
          <w:p w:rsidR="008302AE" w:rsidRPr="00FB0751" w:rsidRDefault="008302AE" w:rsidP="00FB0751">
            <w:pPr>
              <w:pStyle w:val="a4"/>
              <w:numPr>
                <w:ilvl w:val="0"/>
                <w:numId w:val="66"/>
              </w:numPr>
              <w:ind w:left="0" w:firstLine="0"/>
              <w:rPr>
                <w:rFonts w:ascii="Times New Roman" w:eastAsia="Times New Roman" w:hAnsi="Times New Roman" w:cs="Times New Roman"/>
                <w:bCs/>
                <w:sz w:val="24"/>
                <w:szCs w:val="24"/>
              </w:rPr>
            </w:pPr>
          </w:p>
        </w:tc>
        <w:tc>
          <w:tcPr>
            <w:tcW w:w="7903" w:type="dxa"/>
          </w:tcPr>
          <w:p w:rsidR="008302AE" w:rsidRPr="00853DA8" w:rsidRDefault="008302AE" w:rsidP="00853DA8">
            <w:pPr>
              <w:spacing w:line="260" w:lineRule="exact"/>
              <w:ind w:left="100"/>
              <w:rPr>
                <w:rFonts w:ascii="Times New Roman" w:eastAsia="Times New Roman" w:hAnsi="Times New Roman" w:cs="Times New Roman"/>
                <w:sz w:val="24"/>
                <w:szCs w:val="24"/>
              </w:rPr>
            </w:pPr>
            <w:r w:rsidRPr="00853DA8">
              <w:rPr>
                <w:rFonts w:ascii="Times New Roman" w:eastAsia="Times New Roman" w:hAnsi="Times New Roman" w:cs="Times New Roman"/>
                <w:sz w:val="24"/>
                <w:szCs w:val="24"/>
              </w:rPr>
              <w:t>Мероприятия по содействию в трудоустройстве</w:t>
            </w:r>
            <w:r w:rsidR="00853DA8">
              <w:rPr>
                <w:rFonts w:ascii="Times New Roman" w:eastAsia="Times New Roman" w:hAnsi="Times New Roman" w:cs="Times New Roman"/>
                <w:sz w:val="24"/>
                <w:szCs w:val="24"/>
              </w:rPr>
              <w:t xml:space="preserve"> </w:t>
            </w:r>
            <w:r w:rsidRPr="00853DA8">
              <w:rPr>
                <w:rFonts w:ascii="Times New Roman" w:eastAsia="Times New Roman" w:hAnsi="Times New Roman" w:cs="Times New Roman"/>
                <w:sz w:val="24"/>
                <w:szCs w:val="24"/>
              </w:rPr>
              <w:t>инвалидов и лиц с ОВЗ.</w:t>
            </w:r>
          </w:p>
        </w:tc>
        <w:tc>
          <w:tcPr>
            <w:tcW w:w="1759" w:type="dxa"/>
          </w:tcPr>
          <w:p w:rsidR="008302AE" w:rsidRPr="00853DA8" w:rsidRDefault="008302AE" w:rsidP="00853DA8">
            <w:pPr>
              <w:spacing w:line="234" w:lineRule="auto"/>
              <w:ind w:right="18"/>
              <w:rPr>
                <w:rFonts w:ascii="Times New Roman" w:eastAsia="Times New Roman" w:hAnsi="Times New Roman" w:cs="Times New Roman"/>
                <w:bCs/>
                <w:sz w:val="24"/>
                <w:szCs w:val="24"/>
              </w:rPr>
            </w:pPr>
            <w:r w:rsidRPr="00853DA8">
              <w:rPr>
                <w:rFonts w:ascii="Times New Roman" w:eastAsia="Times New Roman" w:hAnsi="Times New Roman" w:cs="Times New Roman"/>
                <w:bCs/>
                <w:sz w:val="24"/>
                <w:szCs w:val="24"/>
              </w:rPr>
              <w:t>ежегодно</w:t>
            </w:r>
          </w:p>
        </w:tc>
      </w:tr>
    </w:tbl>
    <w:p w:rsidR="0039572D" w:rsidRDefault="0039572D">
      <w:pPr>
        <w:rPr>
          <w:sz w:val="20"/>
          <w:szCs w:val="20"/>
        </w:rPr>
      </w:pPr>
      <w:r>
        <w:rPr>
          <w:sz w:val="20"/>
          <w:szCs w:val="20"/>
        </w:rPr>
        <w:br w:type="page"/>
      </w:r>
    </w:p>
    <w:p w:rsidR="003A39F2" w:rsidRPr="000470E6" w:rsidRDefault="003A39F2" w:rsidP="003A39F2">
      <w:pPr>
        <w:spacing w:after="0" w:line="240" w:lineRule="auto"/>
        <w:ind w:firstLine="709"/>
        <w:contextualSpacing/>
        <w:jc w:val="center"/>
        <w:rPr>
          <w:rFonts w:ascii="Times New Roman" w:hAnsi="Times New Roman" w:cs="Times New Roman"/>
          <w:sz w:val="24"/>
          <w:szCs w:val="24"/>
        </w:rPr>
      </w:pPr>
      <w:r w:rsidRPr="000470E6">
        <w:rPr>
          <w:rFonts w:ascii="Times New Roman" w:eastAsia="Times New Roman" w:hAnsi="Times New Roman" w:cs="Times New Roman"/>
          <w:b/>
          <w:bCs/>
          <w:sz w:val="24"/>
          <w:szCs w:val="24"/>
        </w:rPr>
        <w:lastRenderedPageBreak/>
        <w:t>Рекомендации по организации</w:t>
      </w:r>
    </w:p>
    <w:p w:rsidR="003A39F2" w:rsidRPr="000470E6" w:rsidRDefault="003A39F2" w:rsidP="003A39F2">
      <w:pPr>
        <w:spacing w:after="0" w:line="240" w:lineRule="auto"/>
        <w:ind w:firstLine="709"/>
        <w:contextualSpacing/>
        <w:jc w:val="center"/>
        <w:rPr>
          <w:rFonts w:ascii="Times New Roman" w:hAnsi="Times New Roman" w:cs="Times New Roman"/>
          <w:sz w:val="24"/>
          <w:szCs w:val="24"/>
        </w:rPr>
      </w:pPr>
      <w:proofErr w:type="spellStart"/>
      <w:r w:rsidRPr="000470E6">
        <w:rPr>
          <w:rFonts w:ascii="Times New Roman" w:eastAsia="Times New Roman" w:hAnsi="Times New Roman" w:cs="Times New Roman"/>
          <w:b/>
          <w:bCs/>
          <w:sz w:val="24"/>
          <w:szCs w:val="24"/>
        </w:rPr>
        <w:t>профориентационной</w:t>
      </w:r>
      <w:proofErr w:type="spellEnd"/>
      <w:r w:rsidRPr="000470E6">
        <w:rPr>
          <w:rFonts w:ascii="Times New Roman" w:eastAsia="Times New Roman" w:hAnsi="Times New Roman" w:cs="Times New Roman"/>
          <w:b/>
          <w:bCs/>
          <w:sz w:val="24"/>
          <w:szCs w:val="24"/>
        </w:rPr>
        <w:t xml:space="preserve"> работы с обучающимися с ОВЗ</w:t>
      </w:r>
    </w:p>
    <w:p w:rsidR="003A39F2" w:rsidRPr="000470E6" w:rsidRDefault="003A39F2" w:rsidP="003A39F2">
      <w:pPr>
        <w:spacing w:after="0" w:line="240" w:lineRule="auto"/>
        <w:ind w:firstLine="709"/>
        <w:contextualSpacing/>
        <w:rPr>
          <w:rFonts w:ascii="Times New Roman" w:hAnsi="Times New Roman" w:cs="Times New Roman"/>
          <w:sz w:val="24"/>
          <w:szCs w:val="24"/>
        </w:rPr>
      </w:pP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proofErr w:type="spellStart"/>
      <w:r w:rsidRPr="000470E6">
        <w:rPr>
          <w:rFonts w:ascii="Times New Roman" w:eastAsia="Times New Roman" w:hAnsi="Times New Roman" w:cs="Times New Roman"/>
          <w:sz w:val="24"/>
          <w:szCs w:val="24"/>
        </w:rPr>
        <w:t>Профконсультирование</w:t>
      </w:r>
      <w:proofErr w:type="spellEnd"/>
      <w:r w:rsidRPr="000470E6">
        <w:rPr>
          <w:rFonts w:ascii="Times New Roman" w:eastAsia="Times New Roman" w:hAnsi="Times New Roman" w:cs="Times New Roman"/>
          <w:sz w:val="24"/>
          <w:szCs w:val="24"/>
        </w:rPr>
        <w:t xml:space="preserve"> и профориентация обучающихся инвалидов и лиц с ОВЗ имеют свою специфику, обусловленную неоднородностью состава группы (класса) по психологическим, познавательным, эмоциональным особенностям обучающихся. Учитывая эти особенности, необходимо соблюдать принцип соответствия выбираемой профессии интересам, склонностям, способностям и возможностям ребенка, соотнесенным с реальным состоянием его здоровья и имеющимися ограничениями.</w:t>
      </w: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r w:rsidRPr="000470E6">
        <w:rPr>
          <w:rFonts w:ascii="Times New Roman" w:eastAsia="Times New Roman" w:hAnsi="Times New Roman" w:cs="Times New Roman"/>
          <w:sz w:val="24"/>
          <w:szCs w:val="24"/>
        </w:rPr>
        <w:t xml:space="preserve">Для эффективной </w:t>
      </w:r>
      <w:proofErr w:type="spellStart"/>
      <w:r w:rsidRPr="000470E6">
        <w:rPr>
          <w:rFonts w:ascii="Times New Roman" w:eastAsia="Times New Roman" w:hAnsi="Times New Roman" w:cs="Times New Roman"/>
          <w:sz w:val="24"/>
          <w:szCs w:val="24"/>
        </w:rPr>
        <w:t>профориентационной</w:t>
      </w:r>
      <w:proofErr w:type="spellEnd"/>
      <w:r w:rsidRPr="000470E6">
        <w:rPr>
          <w:rFonts w:ascii="Times New Roman" w:eastAsia="Times New Roman" w:hAnsi="Times New Roman" w:cs="Times New Roman"/>
          <w:sz w:val="24"/>
          <w:szCs w:val="24"/>
        </w:rPr>
        <w:t xml:space="preserve"> работы с инвалидами и лицами с ограниченными возможностями здоровья следует выделять:</w:t>
      </w:r>
    </w:p>
    <w:p w:rsidR="003A39F2" w:rsidRPr="00F17CC8" w:rsidRDefault="003A39F2" w:rsidP="003A39F2">
      <w:pPr>
        <w:pStyle w:val="a4"/>
        <w:numPr>
          <w:ilvl w:val="0"/>
          <w:numId w:val="67"/>
        </w:numPr>
        <w:tabs>
          <w:tab w:val="left" w:pos="968"/>
        </w:tabs>
        <w:spacing w:after="0" w:line="240" w:lineRule="auto"/>
        <w:ind w:left="0" w:firstLine="709"/>
        <w:rPr>
          <w:rFonts w:ascii="Times New Roman" w:eastAsia="Symbol" w:hAnsi="Times New Roman" w:cs="Times New Roman"/>
          <w:sz w:val="24"/>
          <w:szCs w:val="24"/>
        </w:rPr>
      </w:pPr>
      <w:r w:rsidRPr="00F17CC8">
        <w:rPr>
          <w:rFonts w:ascii="Times New Roman" w:eastAsia="Times New Roman" w:hAnsi="Times New Roman" w:cs="Times New Roman"/>
          <w:sz w:val="24"/>
          <w:szCs w:val="24"/>
        </w:rPr>
        <w:t>индивидуальный характер (учет индивидуальных особенностей школьника, характер семейных взаимоотношений, опыт трудовых действий, развитие профессионально важных качеств);</w:t>
      </w:r>
    </w:p>
    <w:p w:rsidR="003A39F2" w:rsidRPr="00F17CC8" w:rsidRDefault="003A39F2" w:rsidP="003A39F2">
      <w:pPr>
        <w:pStyle w:val="a4"/>
        <w:numPr>
          <w:ilvl w:val="0"/>
          <w:numId w:val="67"/>
        </w:numPr>
        <w:tabs>
          <w:tab w:val="left" w:pos="968"/>
        </w:tabs>
        <w:spacing w:after="0" w:line="240" w:lineRule="auto"/>
        <w:ind w:left="0" w:firstLine="709"/>
        <w:jc w:val="both"/>
        <w:rPr>
          <w:rFonts w:ascii="Times New Roman" w:eastAsia="Symbol" w:hAnsi="Times New Roman" w:cs="Times New Roman"/>
          <w:sz w:val="24"/>
          <w:szCs w:val="24"/>
        </w:rPr>
      </w:pPr>
      <w:r w:rsidRPr="00F17CC8">
        <w:rPr>
          <w:rFonts w:ascii="Times New Roman" w:eastAsia="Times New Roman" w:hAnsi="Times New Roman" w:cs="Times New Roman"/>
          <w:sz w:val="24"/>
          <w:szCs w:val="24"/>
        </w:rPr>
        <w:t xml:space="preserve">направленность </w:t>
      </w:r>
      <w:proofErr w:type="spellStart"/>
      <w:r w:rsidRPr="00F17CC8">
        <w:rPr>
          <w:rFonts w:ascii="Times New Roman" w:eastAsia="Times New Roman" w:hAnsi="Times New Roman" w:cs="Times New Roman"/>
          <w:sz w:val="24"/>
          <w:szCs w:val="24"/>
        </w:rPr>
        <w:t>профориентационных</w:t>
      </w:r>
      <w:proofErr w:type="spellEnd"/>
      <w:r w:rsidRPr="00F17CC8">
        <w:rPr>
          <w:rFonts w:ascii="Times New Roman" w:eastAsia="Times New Roman" w:hAnsi="Times New Roman" w:cs="Times New Roman"/>
          <w:sz w:val="24"/>
          <w:szCs w:val="24"/>
        </w:rPr>
        <w:t xml:space="preserve"> воздействий, прежде всего, на всестороннее развитие личности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w:t>
      </w: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r w:rsidRPr="000470E6">
        <w:rPr>
          <w:rFonts w:ascii="Times New Roman" w:eastAsia="Times New Roman" w:hAnsi="Times New Roman" w:cs="Times New Roman"/>
          <w:sz w:val="24"/>
          <w:szCs w:val="24"/>
        </w:rPr>
        <w:t xml:space="preserve">Для </w:t>
      </w:r>
      <w:r w:rsidRPr="000470E6">
        <w:rPr>
          <w:rFonts w:ascii="Times New Roman" w:eastAsia="Times New Roman" w:hAnsi="Times New Roman" w:cs="Times New Roman"/>
          <w:b/>
          <w:bCs/>
          <w:sz w:val="24"/>
          <w:szCs w:val="24"/>
        </w:rPr>
        <w:t>обучающихся с нарушением слуха</w:t>
      </w:r>
      <w:r w:rsidRPr="000470E6">
        <w:rPr>
          <w:rFonts w:ascii="Times New Roman" w:eastAsia="Times New Roman" w:hAnsi="Times New Roman" w:cs="Times New Roman"/>
          <w:sz w:val="24"/>
          <w:szCs w:val="24"/>
        </w:rPr>
        <w:t xml:space="preserve"> большое значение для развития их социального опыта в мире профессий имеют такие продуктивные методы профориентации, как экскурсии, сюжетно-ролевые, деловые игры, арт-терапия, задачами которых являются знакомство с многообразием профессий, развитие коммуникативных и личностных качеств. Обучающимся с нарушением слуха рекомендуется выбирать профессию с «широким профилем», которая предусматривает наличие нескольких смежных специальностей, а также умений и навыков, используемых в разных видах трудовой деятельности. Это практически все виды профессий, связанные с: работой в интернете (веб-дизайнер, редактор текстов и др.), работой руками (массажист, упаковщик, сборщик ПК, инженер-проектировщик и др.) В качестве противопоказаний можно отнести профессии, связанные с общением с людьми и требующие напряжения слуха.</w:t>
      </w: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r w:rsidRPr="000470E6">
        <w:rPr>
          <w:rFonts w:ascii="Times New Roman" w:eastAsia="Times New Roman" w:hAnsi="Times New Roman" w:cs="Times New Roman"/>
          <w:sz w:val="24"/>
          <w:szCs w:val="24"/>
        </w:rPr>
        <w:t>Для освоения подходящих профессий у о</w:t>
      </w:r>
      <w:r w:rsidRPr="000470E6">
        <w:rPr>
          <w:rFonts w:ascii="Times New Roman" w:eastAsia="Times New Roman" w:hAnsi="Times New Roman" w:cs="Times New Roman"/>
          <w:b/>
          <w:bCs/>
          <w:sz w:val="24"/>
          <w:szCs w:val="24"/>
        </w:rPr>
        <w:t>бучающихся с нарушением зрения</w:t>
      </w:r>
      <w:r w:rsidRPr="000470E6">
        <w:rPr>
          <w:rFonts w:ascii="Times New Roman" w:eastAsia="Times New Roman" w:hAnsi="Times New Roman" w:cs="Times New Roman"/>
          <w:sz w:val="24"/>
          <w:szCs w:val="24"/>
        </w:rPr>
        <w:t xml:space="preserve"> необходимо развивать технические способности, конструктивное творческое воображение, наблюдательность, внимание, сообразительность. В связи с этим особое внимание необходимо направить на изучение таких предметов, как физика, черчение, технология, привлекать таких детей к участию в кружковых и факультативных занятиях по технике, где изучаются конструирование, моделирование, проводятся эксперименты. Обучающихся с нарушением зрения следует активно вовлекать в работу по развитию литературного, музыкального, изобразительного творчества. А также рекомендуется формировать интерес к профессиям сельскохозяйственного производства, привлекая их к выполнению практических заданий в теплице, на учебно-опытных участках, раскрывая связь науки с сельским хозяйством. Рекомендуется обратить внимание таких обучающихся на выбор профессий, которые связаны со связью (оператор </w:t>
      </w:r>
      <w:proofErr w:type="spellStart"/>
      <w:r w:rsidRPr="000470E6">
        <w:rPr>
          <w:rFonts w:ascii="Times New Roman" w:eastAsia="Times New Roman" w:hAnsi="Times New Roman" w:cs="Times New Roman"/>
          <w:sz w:val="24"/>
          <w:szCs w:val="24"/>
        </w:rPr>
        <w:t>Call</w:t>
      </w:r>
      <w:proofErr w:type="spellEnd"/>
      <w:r w:rsidRPr="000470E6">
        <w:rPr>
          <w:rFonts w:ascii="Times New Roman" w:eastAsia="Times New Roman" w:hAnsi="Times New Roman" w:cs="Times New Roman"/>
          <w:sz w:val="24"/>
          <w:szCs w:val="24"/>
        </w:rPr>
        <w:t xml:space="preserve">-центра, </w:t>
      </w:r>
      <w:proofErr w:type="spellStart"/>
      <w:r w:rsidRPr="000470E6">
        <w:rPr>
          <w:rFonts w:ascii="Times New Roman" w:eastAsia="Times New Roman" w:hAnsi="Times New Roman" w:cs="Times New Roman"/>
          <w:sz w:val="24"/>
          <w:szCs w:val="24"/>
        </w:rPr>
        <w:t>телемаркетолог</w:t>
      </w:r>
      <w:proofErr w:type="spellEnd"/>
      <w:r w:rsidRPr="000470E6">
        <w:rPr>
          <w:rFonts w:ascii="Times New Roman" w:eastAsia="Times New Roman" w:hAnsi="Times New Roman" w:cs="Times New Roman"/>
          <w:sz w:val="24"/>
          <w:szCs w:val="24"/>
        </w:rPr>
        <w:t>, диспетчер и др.), с искусством (композитор, музыкант, писатель и др.), с работой руками (массажист, радиотехник и др.)</w:t>
      </w: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r w:rsidRPr="000470E6">
        <w:rPr>
          <w:rFonts w:ascii="Times New Roman" w:eastAsia="Times New Roman" w:hAnsi="Times New Roman" w:cs="Times New Roman"/>
          <w:sz w:val="24"/>
          <w:szCs w:val="24"/>
        </w:rPr>
        <w:t xml:space="preserve">Целенаправленную </w:t>
      </w:r>
      <w:proofErr w:type="spellStart"/>
      <w:r w:rsidRPr="000470E6">
        <w:rPr>
          <w:rFonts w:ascii="Times New Roman" w:eastAsia="Times New Roman" w:hAnsi="Times New Roman" w:cs="Times New Roman"/>
          <w:sz w:val="24"/>
          <w:szCs w:val="24"/>
        </w:rPr>
        <w:t>профориентационную</w:t>
      </w:r>
      <w:proofErr w:type="spellEnd"/>
      <w:r w:rsidRPr="000470E6">
        <w:rPr>
          <w:rFonts w:ascii="Times New Roman" w:eastAsia="Times New Roman" w:hAnsi="Times New Roman" w:cs="Times New Roman"/>
          <w:sz w:val="24"/>
          <w:szCs w:val="24"/>
        </w:rPr>
        <w:t xml:space="preserve"> работу </w:t>
      </w:r>
      <w:r w:rsidRPr="000470E6">
        <w:rPr>
          <w:rFonts w:ascii="Times New Roman" w:eastAsia="Times New Roman" w:hAnsi="Times New Roman" w:cs="Times New Roman"/>
          <w:b/>
          <w:bCs/>
          <w:sz w:val="24"/>
          <w:szCs w:val="24"/>
        </w:rPr>
        <w:t>с детьми с нарушением опорно-двигательного</w:t>
      </w:r>
      <w:r w:rsidRPr="000470E6">
        <w:rPr>
          <w:rFonts w:ascii="Times New Roman" w:eastAsia="Times New Roman" w:hAnsi="Times New Roman" w:cs="Times New Roman"/>
          <w:sz w:val="24"/>
          <w:szCs w:val="24"/>
        </w:rPr>
        <w:t xml:space="preserve"> </w:t>
      </w:r>
      <w:r w:rsidRPr="000470E6">
        <w:rPr>
          <w:rFonts w:ascii="Times New Roman" w:eastAsia="Times New Roman" w:hAnsi="Times New Roman" w:cs="Times New Roman"/>
          <w:b/>
          <w:bCs/>
          <w:sz w:val="24"/>
          <w:szCs w:val="24"/>
        </w:rPr>
        <w:t xml:space="preserve">аппарата </w:t>
      </w:r>
      <w:r w:rsidRPr="000470E6">
        <w:rPr>
          <w:rFonts w:ascii="Times New Roman" w:eastAsia="Times New Roman" w:hAnsi="Times New Roman" w:cs="Times New Roman"/>
          <w:sz w:val="24"/>
          <w:szCs w:val="24"/>
        </w:rPr>
        <w:t>следует проводить,</w:t>
      </w:r>
      <w:r w:rsidRPr="000470E6">
        <w:rPr>
          <w:rFonts w:ascii="Times New Roman" w:eastAsia="Times New Roman" w:hAnsi="Times New Roman" w:cs="Times New Roman"/>
          <w:b/>
          <w:bCs/>
          <w:sz w:val="24"/>
          <w:szCs w:val="24"/>
        </w:rPr>
        <w:t xml:space="preserve"> </w:t>
      </w:r>
      <w:r w:rsidRPr="000470E6">
        <w:rPr>
          <w:rFonts w:ascii="Times New Roman" w:eastAsia="Times New Roman" w:hAnsi="Times New Roman" w:cs="Times New Roman"/>
          <w:sz w:val="24"/>
          <w:szCs w:val="24"/>
        </w:rPr>
        <w:t>начиная со старшего дошкольного возраста или с младшего школьного возраста,</w:t>
      </w:r>
      <w:r w:rsidRPr="000470E6">
        <w:rPr>
          <w:rFonts w:ascii="Times New Roman" w:eastAsia="Times New Roman" w:hAnsi="Times New Roman" w:cs="Times New Roman"/>
          <w:b/>
          <w:bCs/>
          <w:sz w:val="24"/>
          <w:szCs w:val="24"/>
        </w:rPr>
        <w:t xml:space="preserve"> </w:t>
      </w:r>
      <w:r w:rsidRPr="000470E6">
        <w:rPr>
          <w:rFonts w:ascii="Times New Roman" w:eastAsia="Times New Roman" w:hAnsi="Times New Roman" w:cs="Times New Roman"/>
          <w:sz w:val="24"/>
          <w:szCs w:val="24"/>
        </w:rPr>
        <w:t>формируя навыки самообслуживания, бытовой реабилитации, и включения в деятельность трудотерапию. Профессиональное ориентирование детей с нарушением опорно-двигательного аппарата необходимо осуществлять в течение всего обучения, комплексно вовлекая в этот процесс различных специалистов и</w:t>
      </w:r>
      <w:r>
        <w:rPr>
          <w:rFonts w:ascii="Times New Roman" w:eastAsia="Times New Roman" w:hAnsi="Times New Roman" w:cs="Times New Roman"/>
          <w:sz w:val="24"/>
          <w:szCs w:val="24"/>
        </w:rPr>
        <w:t xml:space="preserve"> </w:t>
      </w:r>
      <w:r w:rsidRPr="000470E6">
        <w:rPr>
          <w:rFonts w:ascii="Times New Roman" w:eastAsia="Times New Roman" w:hAnsi="Times New Roman" w:cs="Times New Roman"/>
          <w:sz w:val="24"/>
          <w:szCs w:val="24"/>
        </w:rPr>
        <w:t>родителей. Необходимо на протяжении всего периода профориентации корректировать профессиональные планы детей в соответствии с возможностями. Рекомендуется обратить внимание таких обучающихся на выбор профессий, которые связаны с работой в интернете (администратор баз данных, специалист по рекламе в социальных сетях, редактор текстов и др.), а также на такие профессии, как методист, социолог, финансовый аналитик, программист, инженер-радиотехник.</w:t>
      </w: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r w:rsidRPr="000470E6">
        <w:rPr>
          <w:rFonts w:ascii="Times New Roman" w:eastAsia="Times New Roman" w:hAnsi="Times New Roman" w:cs="Times New Roman"/>
          <w:sz w:val="24"/>
          <w:szCs w:val="24"/>
        </w:rPr>
        <w:t xml:space="preserve">Для успешного профессионального самоопределения </w:t>
      </w:r>
      <w:r w:rsidRPr="000470E6">
        <w:rPr>
          <w:rFonts w:ascii="Times New Roman" w:eastAsia="Times New Roman" w:hAnsi="Times New Roman" w:cs="Times New Roman"/>
          <w:b/>
          <w:bCs/>
          <w:sz w:val="24"/>
          <w:szCs w:val="24"/>
        </w:rPr>
        <w:t>обучающихся с ЗПР</w:t>
      </w:r>
      <w:r w:rsidRPr="000470E6">
        <w:rPr>
          <w:rFonts w:ascii="Times New Roman" w:eastAsia="Times New Roman" w:hAnsi="Times New Roman" w:cs="Times New Roman"/>
          <w:sz w:val="24"/>
          <w:szCs w:val="24"/>
        </w:rPr>
        <w:t xml:space="preserve"> необходимо как можно раньше начинать развитие психических процессов, таких как память, ощущение, </w:t>
      </w:r>
      <w:r w:rsidRPr="000470E6">
        <w:rPr>
          <w:rFonts w:ascii="Times New Roman" w:eastAsia="Times New Roman" w:hAnsi="Times New Roman" w:cs="Times New Roman"/>
          <w:sz w:val="24"/>
          <w:szCs w:val="24"/>
        </w:rPr>
        <w:lastRenderedPageBreak/>
        <w:t>восприятие, корректировать эмоционально -волевую сферу и особое внимание нужно уделить мышлению. При правильно спланированной систематической коррекционной работе задержка психического развития может быть успешно преодолена, ребенок «догонит» сверстников и к началу младшей школы начнет обучение наряду со всеми. Так как задержка психического развития у детей носит временный характер, то мир профессий для них открыт полностью и особых ограничений нет, все зависит от профессиональных наклонностей самого ребенка.</w:t>
      </w:r>
    </w:p>
    <w:p w:rsidR="003A39F2" w:rsidRPr="000470E6" w:rsidRDefault="003A39F2" w:rsidP="003A39F2">
      <w:pPr>
        <w:spacing w:after="0" w:line="240" w:lineRule="auto"/>
        <w:ind w:firstLine="709"/>
        <w:contextualSpacing/>
        <w:jc w:val="both"/>
        <w:rPr>
          <w:rFonts w:ascii="Times New Roman" w:eastAsia="Times New Roman" w:hAnsi="Times New Roman" w:cs="Times New Roman"/>
          <w:sz w:val="24"/>
          <w:szCs w:val="24"/>
        </w:rPr>
      </w:pPr>
      <w:r w:rsidRPr="000470E6">
        <w:rPr>
          <w:rFonts w:ascii="Times New Roman" w:eastAsia="Times New Roman" w:hAnsi="Times New Roman" w:cs="Times New Roman"/>
          <w:sz w:val="24"/>
          <w:szCs w:val="24"/>
        </w:rPr>
        <w:t xml:space="preserve">Профессиональное самоопределение детей </w:t>
      </w:r>
      <w:r w:rsidRPr="000470E6">
        <w:rPr>
          <w:rFonts w:ascii="Times New Roman" w:eastAsia="Times New Roman" w:hAnsi="Times New Roman" w:cs="Times New Roman"/>
          <w:b/>
          <w:bCs/>
          <w:sz w:val="24"/>
          <w:szCs w:val="24"/>
        </w:rPr>
        <w:t>с аутизмом</w:t>
      </w:r>
      <w:r w:rsidRPr="000470E6">
        <w:rPr>
          <w:rFonts w:ascii="Times New Roman" w:eastAsia="Times New Roman" w:hAnsi="Times New Roman" w:cs="Times New Roman"/>
          <w:sz w:val="24"/>
          <w:szCs w:val="24"/>
        </w:rPr>
        <w:t xml:space="preserve"> зависит от успешности предшествующей коррекционной работы. Поэтому </w:t>
      </w:r>
      <w:proofErr w:type="spellStart"/>
      <w:r w:rsidRPr="000470E6">
        <w:rPr>
          <w:rFonts w:ascii="Times New Roman" w:eastAsia="Times New Roman" w:hAnsi="Times New Roman" w:cs="Times New Roman"/>
          <w:sz w:val="24"/>
          <w:szCs w:val="24"/>
        </w:rPr>
        <w:t>профориентационной</w:t>
      </w:r>
      <w:proofErr w:type="spellEnd"/>
      <w:r w:rsidRPr="000470E6">
        <w:rPr>
          <w:rFonts w:ascii="Times New Roman" w:eastAsia="Times New Roman" w:hAnsi="Times New Roman" w:cs="Times New Roman"/>
          <w:sz w:val="24"/>
          <w:szCs w:val="24"/>
        </w:rPr>
        <w:t xml:space="preserve"> работой с аутичными детьми рекомендуется заниматься</w:t>
      </w:r>
      <w:r>
        <w:rPr>
          <w:rFonts w:ascii="Times New Roman" w:eastAsia="Times New Roman" w:hAnsi="Times New Roman" w:cs="Times New Roman"/>
          <w:sz w:val="24"/>
          <w:szCs w:val="24"/>
        </w:rPr>
        <w:t xml:space="preserve"> с </w:t>
      </w:r>
      <w:r w:rsidRPr="000470E6">
        <w:rPr>
          <w:rFonts w:ascii="Times New Roman" w:eastAsia="Times New Roman" w:hAnsi="Times New Roman" w:cs="Times New Roman"/>
          <w:sz w:val="24"/>
          <w:szCs w:val="24"/>
        </w:rPr>
        <w:t>младшего подросткового возраста, когда их состояние становится более понятным и предсказуемым, это относится как к актуальному уровню, так и к зоне ближайшего развития по основным функциям. Чтобы выявить профессиональные интересы и склонности, необходимо опираться на результаты динамического клинического наблюдения. С учетом осложняющих расстройств, особенностей личностного развития, социальной ситуации рекомендуется развивать имеющиеся способности и интересы, или попытаться сформировать новый интерес с учетом потенциала развития ребенка и перспектив социализации.</w:t>
      </w:r>
    </w:p>
    <w:p w:rsidR="003A39F2" w:rsidRPr="000470E6" w:rsidRDefault="003A39F2" w:rsidP="003A39F2">
      <w:pPr>
        <w:spacing w:after="0" w:line="240" w:lineRule="auto"/>
        <w:ind w:firstLine="709"/>
        <w:contextualSpacing/>
        <w:jc w:val="both"/>
        <w:rPr>
          <w:rFonts w:ascii="Times New Roman" w:eastAsia="Times New Roman" w:hAnsi="Times New Roman" w:cs="Times New Roman"/>
          <w:sz w:val="24"/>
          <w:szCs w:val="24"/>
        </w:rPr>
      </w:pPr>
      <w:r w:rsidRPr="000470E6">
        <w:rPr>
          <w:rFonts w:ascii="Times New Roman" w:eastAsia="Times New Roman" w:hAnsi="Times New Roman" w:cs="Times New Roman"/>
          <w:sz w:val="24"/>
          <w:szCs w:val="24"/>
        </w:rPr>
        <w:t>Рекомендуется обратить внимание обучающихся на выбор обычных рабочих профессий (садовник, дворник, настройщик музыкальных инструментов, почтальон и др.) или профессий, связанных с наукой, искусством, в зависимости от формы аутизма.</w:t>
      </w: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r w:rsidRPr="000470E6">
        <w:rPr>
          <w:rFonts w:ascii="Times New Roman" w:eastAsia="Times New Roman" w:hAnsi="Times New Roman" w:cs="Times New Roman"/>
          <w:sz w:val="24"/>
          <w:szCs w:val="24"/>
        </w:rPr>
        <w:t>Противопоказаны такие профессии, в которых требуется принятие быстрых, гибких нестандартных решений; профессии, связанные с риском для жизни самого человека с аутизмом или других людей (например,</w:t>
      </w:r>
      <w:r>
        <w:rPr>
          <w:rFonts w:ascii="Times New Roman" w:eastAsia="Times New Roman" w:hAnsi="Times New Roman" w:cs="Times New Roman"/>
          <w:sz w:val="24"/>
          <w:szCs w:val="24"/>
        </w:rPr>
        <w:t xml:space="preserve"> </w:t>
      </w:r>
      <w:r w:rsidRPr="000470E6">
        <w:rPr>
          <w:rFonts w:ascii="Times New Roman" w:eastAsia="Times New Roman" w:hAnsi="Times New Roman" w:cs="Times New Roman"/>
          <w:sz w:val="24"/>
          <w:szCs w:val="24"/>
        </w:rPr>
        <w:t>вождение транспортных средств или регулирование движения), профессии, требующие общения с другими людьми.</w:t>
      </w: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r w:rsidRPr="000470E6">
        <w:rPr>
          <w:rFonts w:ascii="Times New Roman" w:eastAsia="Times New Roman" w:hAnsi="Times New Roman" w:cs="Times New Roman"/>
          <w:sz w:val="24"/>
          <w:szCs w:val="24"/>
        </w:rPr>
        <w:t xml:space="preserve">При осуществлении профотбора и профессиональной </w:t>
      </w:r>
      <w:proofErr w:type="spellStart"/>
      <w:proofErr w:type="gramStart"/>
      <w:r w:rsidRPr="000470E6">
        <w:rPr>
          <w:rFonts w:ascii="Times New Roman" w:eastAsia="Times New Roman" w:hAnsi="Times New Roman" w:cs="Times New Roman"/>
          <w:sz w:val="24"/>
          <w:szCs w:val="24"/>
        </w:rPr>
        <w:t>подго-товки</w:t>
      </w:r>
      <w:proofErr w:type="spellEnd"/>
      <w:proofErr w:type="gramEnd"/>
      <w:r w:rsidRPr="000470E6">
        <w:rPr>
          <w:rFonts w:ascii="Times New Roman" w:eastAsia="Times New Roman" w:hAnsi="Times New Roman" w:cs="Times New Roman"/>
          <w:sz w:val="24"/>
          <w:szCs w:val="24"/>
        </w:rPr>
        <w:t xml:space="preserve"> </w:t>
      </w:r>
      <w:r w:rsidRPr="000470E6">
        <w:rPr>
          <w:rFonts w:ascii="Times New Roman" w:eastAsia="Times New Roman" w:hAnsi="Times New Roman" w:cs="Times New Roman"/>
          <w:b/>
          <w:bCs/>
          <w:sz w:val="24"/>
          <w:szCs w:val="24"/>
        </w:rPr>
        <w:t>обучающихся с умственной</w:t>
      </w:r>
      <w:r w:rsidRPr="000470E6">
        <w:rPr>
          <w:rFonts w:ascii="Times New Roman" w:eastAsia="Times New Roman" w:hAnsi="Times New Roman" w:cs="Times New Roman"/>
          <w:sz w:val="24"/>
          <w:szCs w:val="24"/>
        </w:rPr>
        <w:t xml:space="preserve"> </w:t>
      </w:r>
      <w:r w:rsidRPr="000470E6">
        <w:rPr>
          <w:rFonts w:ascii="Times New Roman" w:eastAsia="Times New Roman" w:hAnsi="Times New Roman" w:cs="Times New Roman"/>
          <w:b/>
          <w:bCs/>
          <w:sz w:val="24"/>
          <w:szCs w:val="24"/>
        </w:rPr>
        <w:t xml:space="preserve">отсталостью </w:t>
      </w:r>
      <w:r w:rsidRPr="000470E6">
        <w:rPr>
          <w:rFonts w:ascii="Times New Roman" w:eastAsia="Times New Roman" w:hAnsi="Times New Roman" w:cs="Times New Roman"/>
          <w:sz w:val="24"/>
          <w:szCs w:val="24"/>
        </w:rPr>
        <w:t>следует учитывать не только их физическое состояние,</w:t>
      </w:r>
      <w:r w:rsidRPr="000470E6">
        <w:rPr>
          <w:rFonts w:ascii="Times New Roman" w:eastAsia="Times New Roman" w:hAnsi="Times New Roman" w:cs="Times New Roman"/>
          <w:b/>
          <w:bCs/>
          <w:sz w:val="24"/>
          <w:szCs w:val="24"/>
        </w:rPr>
        <w:t xml:space="preserve"> </w:t>
      </w:r>
      <w:r w:rsidRPr="000470E6">
        <w:rPr>
          <w:rFonts w:ascii="Times New Roman" w:eastAsia="Times New Roman" w:hAnsi="Times New Roman" w:cs="Times New Roman"/>
          <w:sz w:val="24"/>
          <w:szCs w:val="24"/>
        </w:rPr>
        <w:t>но и особенности психического развития</w:t>
      </w:r>
      <w:r>
        <w:rPr>
          <w:rFonts w:ascii="Times New Roman" w:eastAsia="Times New Roman" w:hAnsi="Times New Roman" w:cs="Times New Roman"/>
          <w:sz w:val="24"/>
          <w:szCs w:val="24"/>
        </w:rPr>
        <w:t xml:space="preserve"> </w:t>
      </w:r>
      <w:r w:rsidRPr="000470E6">
        <w:rPr>
          <w:rFonts w:ascii="Times New Roman" w:eastAsia="Times New Roman" w:hAnsi="Times New Roman" w:cs="Times New Roman"/>
          <w:sz w:val="24"/>
          <w:szCs w:val="24"/>
        </w:rPr>
        <w:t xml:space="preserve">(память, внимание, речь, мышление, эмоционально-волевую сферу и т. д.). Главная задача </w:t>
      </w:r>
      <w:proofErr w:type="spellStart"/>
      <w:r w:rsidRPr="000470E6">
        <w:rPr>
          <w:rFonts w:ascii="Times New Roman" w:eastAsia="Times New Roman" w:hAnsi="Times New Roman" w:cs="Times New Roman"/>
          <w:sz w:val="24"/>
          <w:szCs w:val="24"/>
        </w:rPr>
        <w:t>профориентационной</w:t>
      </w:r>
      <w:proofErr w:type="spellEnd"/>
      <w:r w:rsidRPr="000470E6">
        <w:rPr>
          <w:rFonts w:ascii="Times New Roman" w:eastAsia="Times New Roman" w:hAnsi="Times New Roman" w:cs="Times New Roman"/>
          <w:sz w:val="24"/>
          <w:szCs w:val="24"/>
        </w:rPr>
        <w:t xml:space="preserve"> работы с такими детьми – формирование адекватного представления о своих возможностях в будущей трудовой деятельности.</w:t>
      </w: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r w:rsidRPr="000470E6">
        <w:rPr>
          <w:rFonts w:ascii="Times New Roman" w:eastAsia="Times New Roman" w:hAnsi="Times New Roman" w:cs="Times New Roman"/>
          <w:sz w:val="24"/>
          <w:szCs w:val="24"/>
        </w:rPr>
        <w:t>Рекомендуется обратить внимание на выбор таких профессий, которые не связаны с интеллектом, но требуют физической выносливости (грузчик, дворник, уборщик, подсобный рабочий на заводе, в сельском хозяйстве), в случае развитого внимания и мышления можно рекомендовать профессию швеи или вышивальщицы.</w:t>
      </w:r>
    </w:p>
    <w:p w:rsidR="003A39F2" w:rsidRPr="000470E6" w:rsidRDefault="003A39F2" w:rsidP="003A39F2">
      <w:pPr>
        <w:spacing w:after="0" w:line="240" w:lineRule="auto"/>
        <w:ind w:firstLine="709"/>
        <w:contextualSpacing/>
        <w:jc w:val="both"/>
        <w:rPr>
          <w:rFonts w:ascii="Times New Roman" w:hAnsi="Times New Roman" w:cs="Times New Roman"/>
          <w:sz w:val="24"/>
          <w:szCs w:val="24"/>
        </w:rPr>
      </w:pPr>
      <w:r w:rsidRPr="000470E6">
        <w:rPr>
          <w:rFonts w:ascii="Times New Roman" w:eastAsia="Times New Roman" w:hAnsi="Times New Roman" w:cs="Times New Roman"/>
          <w:sz w:val="24"/>
          <w:szCs w:val="24"/>
        </w:rPr>
        <w:t>Важной задачей комплексной профориентации является формирование у обучающихся с ОВЗ профессионального выбора и мотивации к деятельности, адекватной их возможностям, так как они испытывают трудности следующего характера из-за</w:t>
      </w:r>
      <w:r w:rsidRPr="000470E6">
        <w:rPr>
          <w:rFonts w:ascii="Times New Roman" w:eastAsia="Calibri" w:hAnsi="Times New Roman" w:cs="Times New Roman"/>
          <w:sz w:val="24"/>
          <w:szCs w:val="24"/>
        </w:rPr>
        <w:t>:</w:t>
      </w:r>
    </w:p>
    <w:p w:rsidR="003A39F2" w:rsidRPr="000470E6" w:rsidRDefault="003A39F2" w:rsidP="003A39F2">
      <w:pPr>
        <w:spacing w:after="0" w:line="240" w:lineRule="auto"/>
        <w:ind w:firstLine="709"/>
        <w:contextualSpacing/>
        <w:rPr>
          <w:rFonts w:ascii="Times New Roman" w:hAnsi="Times New Roman" w:cs="Times New Roman"/>
          <w:sz w:val="24"/>
          <w:szCs w:val="24"/>
        </w:rPr>
      </w:pPr>
      <w:r w:rsidRPr="000470E6">
        <w:rPr>
          <w:rFonts w:ascii="Times New Roman" w:eastAsia="Times New Roman" w:hAnsi="Times New Roman" w:cs="Times New Roman"/>
          <w:sz w:val="24"/>
          <w:szCs w:val="24"/>
        </w:rPr>
        <w:t>– ограничений в познании окружающего мира, часто недостаточно сформированы их представления о видах профессиональной деятельности;</w:t>
      </w:r>
    </w:p>
    <w:p w:rsidR="003A39F2" w:rsidRPr="000470E6" w:rsidRDefault="003A39F2" w:rsidP="003A39F2">
      <w:pPr>
        <w:spacing w:after="0" w:line="240" w:lineRule="auto"/>
        <w:ind w:firstLine="709"/>
        <w:contextualSpacing/>
        <w:rPr>
          <w:rFonts w:ascii="Times New Roman" w:hAnsi="Times New Roman" w:cs="Times New Roman"/>
          <w:sz w:val="24"/>
          <w:szCs w:val="24"/>
        </w:rPr>
      </w:pPr>
      <w:r w:rsidRPr="000470E6">
        <w:rPr>
          <w:rFonts w:ascii="Times New Roman" w:eastAsia="Times New Roman" w:hAnsi="Times New Roman" w:cs="Times New Roman"/>
          <w:sz w:val="24"/>
          <w:szCs w:val="24"/>
        </w:rPr>
        <w:t>– нереалистичной самооценки;</w:t>
      </w:r>
    </w:p>
    <w:p w:rsidR="003A39F2" w:rsidRPr="000470E6" w:rsidRDefault="003A39F2" w:rsidP="003A39F2">
      <w:pPr>
        <w:spacing w:after="0" w:line="240" w:lineRule="auto"/>
        <w:ind w:firstLine="709"/>
        <w:contextualSpacing/>
        <w:rPr>
          <w:rFonts w:ascii="Times New Roman" w:hAnsi="Times New Roman" w:cs="Times New Roman"/>
          <w:sz w:val="24"/>
          <w:szCs w:val="24"/>
        </w:rPr>
      </w:pPr>
      <w:r w:rsidRPr="000470E6">
        <w:rPr>
          <w:rFonts w:ascii="Times New Roman" w:eastAsia="Times New Roman" w:hAnsi="Times New Roman" w:cs="Times New Roman"/>
          <w:sz w:val="24"/>
          <w:szCs w:val="24"/>
        </w:rPr>
        <w:t>– ориентации на получение престижных профессий, которая может затруднить трудоустройство из-за высокой конкуренции на рынке труда;</w:t>
      </w:r>
    </w:p>
    <w:p w:rsidR="003A39F2" w:rsidRPr="000470E6" w:rsidRDefault="003A39F2" w:rsidP="003A39F2">
      <w:pPr>
        <w:spacing w:after="0" w:line="240" w:lineRule="auto"/>
        <w:ind w:firstLine="709"/>
        <w:contextualSpacing/>
        <w:rPr>
          <w:rFonts w:ascii="Times New Roman" w:hAnsi="Times New Roman" w:cs="Times New Roman"/>
          <w:sz w:val="24"/>
          <w:szCs w:val="24"/>
        </w:rPr>
      </w:pPr>
      <w:r w:rsidRPr="000470E6">
        <w:rPr>
          <w:rFonts w:ascii="Times New Roman" w:eastAsia="Times New Roman" w:hAnsi="Times New Roman" w:cs="Times New Roman"/>
          <w:sz w:val="24"/>
          <w:szCs w:val="24"/>
        </w:rPr>
        <w:t>– дефицита специализированных учебных заведений, позволяющих получить избранную профессию. Учитывая эти особенности, необходимо соблюдать принцип соответствия выбираемой профессии</w:t>
      </w:r>
      <w:r>
        <w:rPr>
          <w:rFonts w:ascii="Times New Roman" w:eastAsia="Times New Roman" w:hAnsi="Times New Roman" w:cs="Times New Roman"/>
          <w:sz w:val="24"/>
          <w:szCs w:val="24"/>
        </w:rPr>
        <w:t xml:space="preserve"> </w:t>
      </w:r>
      <w:r w:rsidRPr="000470E6">
        <w:rPr>
          <w:rFonts w:ascii="Times New Roman" w:eastAsia="Times New Roman" w:hAnsi="Times New Roman" w:cs="Times New Roman"/>
          <w:sz w:val="24"/>
          <w:szCs w:val="24"/>
        </w:rPr>
        <w:t>интересам, склонностям, способностям и возможностям обучающихся, соотнесенным с реальным состоянием их здоровья и имеющимися ограничениями. Кроме того, обучающийся должен осознавать перспективы профессиональной самореализации.</w:t>
      </w:r>
    </w:p>
    <w:p w:rsidR="003A39F2" w:rsidRDefault="003A39F2">
      <w:pPr>
        <w:rPr>
          <w:rFonts w:ascii="Times New Roman" w:hAnsi="Times New Roman" w:cs="Times New Roman"/>
          <w:b/>
          <w:sz w:val="24"/>
          <w:szCs w:val="20"/>
        </w:rPr>
      </w:pPr>
      <w:r>
        <w:rPr>
          <w:rFonts w:ascii="Times New Roman" w:hAnsi="Times New Roman" w:cs="Times New Roman"/>
          <w:b/>
          <w:sz w:val="24"/>
          <w:szCs w:val="20"/>
        </w:rPr>
        <w:br w:type="page"/>
      </w:r>
    </w:p>
    <w:p w:rsidR="00984A40" w:rsidRPr="00FB0751" w:rsidRDefault="0039572D" w:rsidP="00FB0751">
      <w:pPr>
        <w:spacing w:line="234" w:lineRule="auto"/>
        <w:ind w:right="18"/>
        <w:jc w:val="right"/>
        <w:rPr>
          <w:rFonts w:ascii="Times New Roman" w:hAnsi="Times New Roman" w:cs="Times New Roman"/>
          <w:b/>
          <w:sz w:val="24"/>
          <w:szCs w:val="20"/>
        </w:rPr>
      </w:pPr>
      <w:r w:rsidRPr="00FB0751">
        <w:rPr>
          <w:rFonts w:ascii="Times New Roman" w:hAnsi="Times New Roman" w:cs="Times New Roman"/>
          <w:b/>
          <w:sz w:val="24"/>
          <w:szCs w:val="20"/>
        </w:rPr>
        <w:lastRenderedPageBreak/>
        <w:t>Приложение</w:t>
      </w:r>
      <w:r w:rsidR="00866E6A">
        <w:rPr>
          <w:rFonts w:ascii="Times New Roman" w:hAnsi="Times New Roman" w:cs="Times New Roman"/>
          <w:b/>
          <w:sz w:val="24"/>
          <w:szCs w:val="20"/>
        </w:rPr>
        <w:t xml:space="preserve"> 5</w:t>
      </w:r>
    </w:p>
    <w:p w:rsidR="0039572D" w:rsidRPr="00FB0751" w:rsidRDefault="0039572D" w:rsidP="00FB0751">
      <w:pPr>
        <w:spacing w:after="0" w:line="240" w:lineRule="auto"/>
        <w:ind w:firstLine="709"/>
        <w:jc w:val="center"/>
        <w:rPr>
          <w:rFonts w:ascii="Times New Roman" w:hAnsi="Times New Roman" w:cs="Times New Roman"/>
          <w:sz w:val="24"/>
          <w:szCs w:val="24"/>
        </w:rPr>
      </w:pPr>
      <w:r w:rsidRPr="00FB0751">
        <w:rPr>
          <w:rFonts w:ascii="Times New Roman" w:eastAsia="Times New Roman" w:hAnsi="Times New Roman" w:cs="Times New Roman"/>
          <w:b/>
          <w:bCs/>
          <w:sz w:val="24"/>
          <w:szCs w:val="24"/>
        </w:rPr>
        <w:t>Методические рекомендации для педагогических работников образовательной организации среднего профессионального образования по обучению инвалидов и лиц с различными психофизическими нарушениями</w:t>
      </w:r>
    </w:p>
    <w:p w:rsidR="0039572D" w:rsidRPr="00FB0751" w:rsidRDefault="0039572D" w:rsidP="00FB0751">
      <w:pPr>
        <w:spacing w:after="0" w:line="240" w:lineRule="auto"/>
        <w:ind w:firstLine="709"/>
        <w:jc w:val="both"/>
        <w:rPr>
          <w:rFonts w:ascii="Times New Roman" w:hAnsi="Times New Roman" w:cs="Times New Roman"/>
          <w:sz w:val="24"/>
          <w:szCs w:val="24"/>
        </w:rPr>
      </w:pP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b/>
          <w:bCs/>
          <w:sz w:val="24"/>
          <w:szCs w:val="24"/>
        </w:rPr>
        <w:t>Обучение лиц с нарушением слуха</w:t>
      </w:r>
    </w:p>
    <w:p w:rsidR="0039572D" w:rsidRPr="00FB0751" w:rsidRDefault="0039572D" w:rsidP="00FB0751">
      <w:pPr>
        <w:spacing w:after="0" w:line="240" w:lineRule="auto"/>
        <w:ind w:firstLine="709"/>
        <w:jc w:val="both"/>
        <w:rPr>
          <w:rFonts w:ascii="Times New Roman" w:hAnsi="Times New Roman" w:cs="Times New Roman"/>
          <w:sz w:val="24"/>
          <w:szCs w:val="24"/>
        </w:rPr>
      </w:pP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Обучение лиц с нарушениями слуха рекомендуется выстраивать через реализацию следующих педагогических принципов:</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 наглядности;</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–индивидуализации;</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w:t>
      </w:r>
      <w:proofErr w:type="spellStart"/>
      <w:r w:rsidRPr="00FB0751">
        <w:rPr>
          <w:rFonts w:ascii="Times New Roman" w:eastAsia="Times New Roman" w:hAnsi="Times New Roman" w:cs="Times New Roman"/>
          <w:sz w:val="24"/>
          <w:szCs w:val="24"/>
        </w:rPr>
        <w:t>коммуникативности</w:t>
      </w:r>
      <w:proofErr w:type="spellEnd"/>
      <w:r w:rsidRPr="00FB0751">
        <w:rPr>
          <w:rFonts w:ascii="Times New Roman" w:eastAsia="Times New Roman" w:hAnsi="Times New Roman" w:cs="Times New Roman"/>
          <w:sz w:val="24"/>
          <w:szCs w:val="24"/>
        </w:rPr>
        <w:t xml:space="preserve"> </w:t>
      </w:r>
      <w:r w:rsidR="00FB0751">
        <w:rPr>
          <w:rFonts w:ascii="Times New Roman" w:eastAsia="Times New Roman" w:hAnsi="Times New Roman" w:cs="Times New Roman"/>
          <w:sz w:val="24"/>
          <w:szCs w:val="24"/>
        </w:rPr>
        <w:t>на основе использования информа</w:t>
      </w:r>
      <w:r w:rsidRPr="00FB0751">
        <w:rPr>
          <w:rFonts w:ascii="Times New Roman" w:eastAsia="Times New Roman" w:hAnsi="Times New Roman" w:cs="Times New Roman"/>
          <w:sz w:val="24"/>
          <w:szCs w:val="24"/>
        </w:rPr>
        <w:t>ционных технологий.</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Недостаточный уровень овладения речью обучающихся с нарушением слуха является препятствием для полноценного развития всей познавательной деятельности глухих и слабослышащих обучающихся; речевая недостаточность становится причиной своеобразия их восприятия, памяти и мышления. На этом построено психолого-педагогическое изучение процесса овладения знаниями лиц с нарушением слуха.</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При организации образовательного процесса со слабослышащими обучающимися необходима особая фиксация на артикуляции выступающего – следует говорить громче и четче, подбирая подходящий уровень.</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Требуется уделять повышенное внимание специальным профессиональным терминам,</w:t>
      </w:r>
      <w:r w:rsidR="00FB0751">
        <w:rPr>
          <w:rFonts w:ascii="Times New Roman" w:eastAsia="Times New Roman" w:hAnsi="Times New Roman" w:cs="Times New Roman"/>
          <w:sz w:val="24"/>
          <w:szCs w:val="24"/>
        </w:rPr>
        <w:t xml:space="preserve"> а также использованию профес</w:t>
      </w:r>
      <w:r w:rsidRPr="00FB0751">
        <w:rPr>
          <w:rFonts w:ascii="Times New Roman" w:eastAsia="Times New Roman" w:hAnsi="Times New Roman" w:cs="Times New Roman"/>
          <w:sz w:val="24"/>
          <w:szCs w:val="24"/>
        </w:rPr>
        <w:t>сиональной лексики. Для лучшего усвоения слабослышащими специальной терминологии необходимо каждый раз писать на доске используемые термины и контролировать их усвоение.</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Внимание у обучающихся с нарушенным слухом в большей степени зависит от изобразительных качеств воспринимаемого материала: чем они выразительнее, тем легче слабослышащим обучающимся выделить информативные признаки предмета или явления.</w:t>
      </w:r>
    </w:p>
    <w:p w:rsidR="0039572D" w:rsidRPr="00FB0751" w:rsidRDefault="00FB0751" w:rsidP="00FB0751">
      <w:pPr>
        <w:tabs>
          <w:tab w:val="left" w:pos="128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w:t>
      </w:r>
      <w:r w:rsidR="0039572D" w:rsidRPr="00FB0751">
        <w:rPr>
          <w:rFonts w:ascii="Times New Roman" w:eastAsia="Times New Roman" w:hAnsi="Times New Roman" w:cs="Times New Roman"/>
          <w:sz w:val="24"/>
          <w:szCs w:val="24"/>
        </w:rPr>
        <w:t>роцессе обучения рекомендуется использовать разнообразный наглядный материал. Сложные для понимания темы должны быть снабжены как можно большим количеством наглядного материала.</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 xml:space="preserve">Особую роль в обучении лиц с нарушенным слухом играют видеоматериалы. По возможности предъявляемая видеоинформация может сопровождаться текстовой бегущей строкой или </w:t>
      </w:r>
      <w:proofErr w:type="spellStart"/>
      <w:r w:rsidRPr="00FB0751">
        <w:rPr>
          <w:rFonts w:ascii="Times New Roman" w:eastAsia="Times New Roman" w:hAnsi="Times New Roman" w:cs="Times New Roman"/>
          <w:sz w:val="24"/>
          <w:szCs w:val="24"/>
        </w:rPr>
        <w:t>сурдологическим</w:t>
      </w:r>
      <w:proofErr w:type="spellEnd"/>
      <w:r w:rsidRPr="00FB0751">
        <w:rPr>
          <w:rFonts w:ascii="Times New Roman" w:eastAsia="Times New Roman" w:hAnsi="Times New Roman" w:cs="Times New Roman"/>
          <w:sz w:val="24"/>
          <w:szCs w:val="24"/>
        </w:rPr>
        <w:t xml:space="preserve"> переводом. Видеоматериалы помогают в изучении процессов и явлений, поддающихся </w:t>
      </w:r>
      <w:proofErr w:type="spellStart"/>
      <w:r w:rsidRPr="00FB0751">
        <w:rPr>
          <w:rFonts w:ascii="Times New Roman" w:eastAsia="Times New Roman" w:hAnsi="Times New Roman" w:cs="Times New Roman"/>
          <w:sz w:val="24"/>
          <w:szCs w:val="24"/>
        </w:rPr>
        <w:t>видеофиксации</w:t>
      </w:r>
      <w:proofErr w:type="spellEnd"/>
      <w:r w:rsidRPr="00FB0751">
        <w:rPr>
          <w:rFonts w:ascii="Times New Roman" w:eastAsia="Times New Roman" w:hAnsi="Times New Roman" w:cs="Times New Roman"/>
          <w:sz w:val="24"/>
          <w:szCs w:val="24"/>
        </w:rPr>
        <w:t>, анимация может быть использована для изображения различных динамических моделей, не поддающихся видеозаписи. Анимация может сопровождаться гиперссылками, комментирующими отдельные компоненты изображения, что важно при работе с лицами, лишенными нормального слухового восприятия. Обучающую функцию выполняют компьютерные модели, лабораторные практикумы.</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Формой организации учебного процесса является лекционно-семинарская система обучения и поэтапная система контроля знаний обучающихся.</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Одним из важнейших факторов, способствующих повышению уровня подготовки, является индивидуализация учебной деятельности обучающихся в системе целостного педагогического процесса.</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Индивидуализация учебной деятельности лиц с нарушениями слуха осуществляется на основе учета их индивидуальных особенностей, проявляющихся в их познавательной деятельности, психофизических (в том числе и слуховых) способностях, в умении мобилизовать эмоционально-волевые и интеллектуальные силы, на основе использования дидактических и организационных средств.</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Изучение индивидуальных особенностей лиц с нарушениями слуха позволит построить процесс обучения с учетом их потенциальных возможностей в добывании знаний.</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Необходимо отметить, что основная масса лиц с нарушением слуха имеет сопутствующие заболевания, в связи с этим не все обучающиеся имеют возможность регулярного посещения занятий. Для таких обучающихся определяются индивидуальный график и форма сдачи.</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lastRenderedPageBreak/>
        <w:t>Студенты лучше воспринимают тот материал, который предъявлен в наиболее легко воспринимаемой форме. Для глухих, как правило, такой формой является жестовый язык.</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Особенностью процесса обучения лиц с нарушением слуха является коррекционная направленность обучения, следовательно, методическая система обучения должна не только учитывать особенности лиц с нарушением слуха, но и преследовать реабилитационные цели. Реализации коррекционной направленности обучения лиц с нарушением слуха способствует соблюдение слухоречевого режима на каждом занятии.</w:t>
      </w:r>
    </w:p>
    <w:p w:rsidR="0039572D" w:rsidRPr="00FB0751" w:rsidRDefault="00F17CC8" w:rsidP="00F17CC8">
      <w:pPr>
        <w:tabs>
          <w:tab w:val="left" w:pos="123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39572D" w:rsidRPr="00FB0751">
        <w:rPr>
          <w:rFonts w:ascii="Times New Roman" w:eastAsia="Times New Roman" w:hAnsi="Times New Roman" w:cs="Times New Roman"/>
          <w:sz w:val="24"/>
          <w:szCs w:val="24"/>
        </w:rPr>
        <w:t>целью сокращения объема записей целесообразно использовать опорные конспекты, различные схемы, придающие упрощенный схематический вид изучаемым понятиям.</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b/>
          <w:bCs/>
          <w:sz w:val="24"/>
          <w:szCs w:val="24"/>
        </w:rPr>
        <w:t>Обучение лиц с нарушением зрения</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Специфика обучения слепых и слабовидящих лиц заключается в следующем:</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–дозирование учебных нагрузок;</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–применение специальных форм и методов обучения, оригинальных учебников и наглядных пособий, а также оптических и тифлопедагогических устройств, расширяющих познавательные возможности обучающихся;</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–специальное оформление учебных кабинетов;</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–организация лечебно-восстановительной работы;</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–усиление работы по социально-трудовой адаптации.</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Во время проведения занятий следует чаще переключать обучающихся с одного вида деятельности на другой. Во время проведения занятия педагоги должны учитывать допустимую продолжительность непрерывной зрительной нагрузки для слабовидящих обучающихся. К дозированию зрительной работы надо подходить строго индивидуально.</w:t>
      </w:r>
    </w:p>
    <w:p w:rsidR="0039572D" w:rsidRPr="00FB0751" w:rsidRDefault="0039572D" w:rsidP="00FB0751">
      <w:pPr>
        <w:numPr>
          <w:ilvl w:val="1"/>
          <w:numId w:val="53"/>
        </w:numPr>
        <w:tabs>
          <w:tab w:val="left" w:pos="1309"/>
        </w:tabs>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качестве механизма, компенсирующего недостатки зрительного восприятия, у слабовидящих лиц выступают слуховое и осязательное восприятия. Лица с нарушениями зрения уступают лицам с нормальным зрением в точности и оценке движений, степени мышечного напряжения в процессе освоения и выполнения заданий.</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При лекционной форме занятий слабовидящим следует разрешить использовать звукозаписывающие устройства и компьютеры как способ конспектирования во время занятий.</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Информацию необходимо представлять исходя из специфики слабовидящего обучающегося: крупный шрифт (16 – 18 размер), дисковый накопитель (чтобы прочитать с помощью компьютера со звуковой программой), аудиофайлы.</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proofErr w:type="spellStart"/>
      <w:r w:rsidRPr="00FB0751">
        <w:rPr>
          <w:rFonts w:ascii="Times New Roman" w:eastAsia="Times New Roman" w:hAnsi="Times New Roman" w:cs="Times New Roman"/>
          <w:sz w:val="24"/>
          <w:szCs w:val="24"/>
        </w:rPr>
        <w:t>Всѐ</w:t>
      </w:r>
      <w:proofErr w:type="spellEnd"/>
      <w:r w:rsidRPr="00FB0751">
        <w:rPr>
          <w:rFonts w:ascii="Times New Roman" w:eastAsia="Times New Roman" w:hAnsi="Times New Roman" w:cs="Times New Roman"/>
          <w:sz w:val="24"/>
          <w:szCs w:val="24"/>
        </w:rPr>
        <w:t xml:space="preserve"> записанное на доске должно быть озвучено. Необходимо комментировать свои жесты и надписи на доске и передавать словами то, что часто выражается мимикой и жестами.</w:t>
      </w:r>
    </w:p>
    <w:p w:rsidR="0039572D" w:rsidRPr="00FB0751" w:rsidRDefault="0039572D" w:rsidP="00FB0751">
      <w:pPr>
        <w:numPr>
          <w:ilvl w:val="1"/>
          <w:numId w:val="53"/>
        </w:numPr>
        <w:tabs>
          <w:tab w:val="left" w:pos="1287"/>
        </w:tabs>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построении предложений не нужно использовать расплывчатых определений и описаний, которые обычно сопровождаются жестами, выражений вроде: «предмет находится где-то там, на столе, это поблизости от вас...». Старайтесь быть точным: «Предмет справа от вас».</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При работе со слабовидящими возможно использование сети Интернет, подачи материала на принципах мультимедиа, использование «</w:t>
      </w:r>
      <w:proofErr w:type="spellStart"/>
      <w:r w:rsidRPr="00FB0751">
        <w:rPr>
          <w:rFonts w:ascii="Times New Roman" w:eastAsia="Times New Roman" w:hAnsi="Times New Roman" w:cs="Times New Roman"/>
          <w:sz w:val="24"/>
          <w:szCs w:val="24"/>
        </w:rPr>
        <w:t>on-line</w:t>
      </w:r>
      <w:proofErr w:type="spellEnd"/>
      <w:r w:rsidRPr="00FB0751">
        <w:rPr>
          <w:rFonts w:ascii="Times New Roman" w:eastAsia="Times New Roman" w:hAnsi="Times New Roman" w:cs="Times New Roman"/>
          <w:sz w:val="24"/>
          <w:szCs w:val="24"/>
        </w:rPr>
        <w:t>» семинаров и консультаций, консультаций в режиме «</w:t>
      </w:r>
      <w:proofErr w:type="spellStart"/>
      <w:r w:rsidRPr="00FB0751">
        <w:rPr>
          <w:rFonts w:ascii="Times New Roman" w:eastAsia="Times New Roman" w:hAnsi="Times New Roman" w:cs="Times New Roman"/>
          <w:sz w:val="24"/>
          <w:szCs w:val="24"/>
        </w:rPr>
        <w:t>off-line</w:t>
      </w:r>
      <w:proofErr w:type="spellEnd"/>
      <w:r w:rsidRPr="00FB0751">
        <w:rPr>
          <w:rFonts w:ascii="Times New Roman" w:eastAsia="Times New Roman" w:hAnsi="Times New Roman" w:cs="Times New Roman"/>
          <w:sz w:val="24"/>
          <w:szCs w:val="24"/>
        </w:rPr>
        <w:t>» посредством электронной почты.</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При работе на компьютере следует использовать принцип максимального снижения зрительных нагрузок. Для этого нужно обеспечить:</w:t>
      </w:r>
    </w:p>
    <w:p w:rsidR="0039572D" w:rsidRPr="00FB0751" w:rsidRDefault="0039572D" w:rsidP="00F17CC8">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 подбор индивидуальных настроек экрана монитора в зависимости от диагноза зрительного заболевания</w:t>
      </w:r>
      <w:r w:rsidR="00F17CC8">
        <w:rPr>
          <w:rFonts w:ascii="Times New Roman" w:eastAsia="Times New Roman" w:hAnsi="Times New Roman" w:cs="Times New Roman"/>
          <w:sz w:val="24"/>
          <w:szCs w:val="24"/>
        </w:rPr>
        <w:t xml:space="preserve"> и </w:t>
      </w:r>
      <w:r w:rsidRPr="00FB0751">
        <w:rPr>
          <w:rFonts w:ascii="Times New Roman" w:eastAsia="Times New Roman" w:hAnsi="Times New Roman" w:cs="Times New Roman"/>
          <w:sz w:val="24"/>
          <w:szCs w:val="24"/>
        </w:rPr>
        <w:t>от индивидуальных особенностей восприятия визуальной информации;</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 дозирование и чередование зрительных нагрузок с другими видами деятельности;</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 использование специальных программных средств для увеличения изображения на экране или для озвучивания информации;</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 принцип работы с помощью клавиатуры, а не с помощью мыши, в том числе с использованием «горячих» клавиш и освоение слепого десятипальцевого метода печати на клавиатуре.</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 xml:space="preserve">Слабовидящему обучающемуся нужно помочь в ориентации в пространстве образовательной организации среднего профессионального образования. В начале учебного года его необходимо провести по зданию корпуса, чтобы он запомнил месторасположение кабинетов и помещений, которыми он будет пользоваться. Находясь в помещении, новом для слабовидящего обучающегося, нужно описать место, где находитесь. </w:t>
      </w:r>
      <w:proofErr w:type="gramStart"/>
      <w:r w:rsidRPr="00FB0751">
        <w:rPr>
          <w:rFonts w:ascii="Times New Roman" w:eastAsia="Times New Roman" w:hAnsi="Times New Roman" w:cs="Times New Roman"/>
          <w:sz w:val="24"/>
          <w:szCs w:val="24"/>
        </w:rPr>
        <w:t>Например</w:t>
      </w:r>
      <w:proofErr w:type="gramEnd"/>
      <w:r w:rsidRPr="00FB0751">
        <w:rPr>
          <w:rFonts w:ascii="Times New Roman" w:eastAsia="Times New Roman" w:hAnsi="Times New Roman" w:cs="Times New Roman"/>
          <w:sz w:val="24"/>
          <w:szCs w:val="24"/>
        </w:rPr>
        <w:t xml:space="preserve">: «В центре аудитории, примерно в </w:t>
      </w:r>
      <w:r w:rsidRPr="00FB0751">
        <w:rPr>
          <w:rFonts w:ascii="Times New Roman" w:eastAsia="Times New Roman" w:hAnsi="Times New Roman" w:cs="Times New Roman"/>
          <w:sz w:val="24"/>
          <w:szCs w:val="24"/>
        </w:rPr>
        <w:lastRenderedPageBreak/>
        <w:t>шести шагах от вас, справа и слева – ряды столов, доска – впереди». Или: «Слева от двери, как заходишь, – шкаф». Укажите «опасные» для здоровья предметы.</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Когда предлагаете слабовидящему сесть, не нужно его усаживать, необходимо направить его руку на спинку стула или подлокотник.</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Во время проведения занятий следует назвать себя и представить других собеседников, а также остальных присутствующих, вновь пришедших в помещение. При общении с группой со слабовидящим нужно каждый раз называть того, к кому обращаетесь. Нельзя заставлять собеседника говорить в пустоту: если вы перемещаетесь, предупредите его.</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При знакомстве слабовидящего с незнакомым предметом не следует водить его руку по поверхности предмета, нужно дать ему возможность свободно потрогать предмет. Если попросят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нему.</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Заметив, что слабовидящий сбился с маршрута или впереди него есть препятствие, не следует управлять его движением на расстоянии, нужно подойти и помочь выбраться на нужный путь. Если не получится подойти, необходимо громко предупредить об опасности. При спуске или подъеме по ступенькам слабовидящего ведут боком к ним. Передвигаясь, не делают рывков, резких движений.</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Особое внимание следует уделять развитию самостоятельности и активности слабовидящих обучающихся, особенно в той части учебной программы, которая касается отработки практических навыков профессиональной деятельности.</w:t>
      </w:r>
    </w:p>
    <w:p w:rsidR="0039572D" w:rsidRPr="00FB0751" w:rsidRDefault="0039572D" w:rsidP="00FB0751">
      <w:pPr>
        <w:spacing w:after="0" w:line="240" w:lineRule="auto"/>
        <w:ind w:firstLine="709"/>
        <w:jc w:val="both"/>
        <w:rPr>
          <w:rFonts w:ascii="Times New Roman" w:hAnsi="Times New Roman" w:cs="Times New Roman"/>
          <w:sz w:val="24"/>
          <w:szCs w:val="24"/>
        </w:rPr>
      </w:pP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b/>
          <w:bCs/>
          <w:sz w:val="24"/>
          <w:szCs w:val="24"/>
        </w:rPr>
        <w:t>Обучение лиц с нарушением опорно-двигательного аппарата</w:t>
      </w:r>
    </w:p>
    <w:p w:rsidR="0039572D" w:rsidRPr="00FB0751" w:rsidRDefault="0039572D" w:rsidP="00FB0751">
      <w:pPr>
        <w:spacing w:after="0" w:line="240" w:lineRule="auto"/>
        <w:ind w:firstLine="709"/>
        <w:jc w:val="both"/>
        <w:rPr>
          <w:rFonts w:ascii="Times New Roman" w:hAnsi="Times New Roman" w:cs="Times New Roman"/>
          <w:sz w:val="24"/>
          <w:szCs w:val="24"/>
        </w:rPr>
      </w:pP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Лица с нарушениями опорно</w:t>
      </w:r>
      <w:r w:rsidR="00F17CC8">
        <w:rPr>
          <w:rFonts w:ascii="Times New Roman" w:eastAsia="Times New Roman" w:hAnsi="Times New Roman" w:cs="Times New Roman"/>
          <w:sz w:val="24"/>
          <w:szCs w:val="24"/>
        </w:rPr>
        <w:t>-двигательного аппарата предста</w:t>
      </w:r>
      <w:r w:rsidRPr="00FB0751">
        <w:rPr>
          <w:rFonts w:ascii="Times New Roman" w:eastAsia="Times New Roman" w:hAnsi="Times New Roman" w:cs="Times New Roman"/>
          <w:sz w:val="24"/>
          <w:szCs w:val="24"/>
        </w:rPr>
        <w:t>вляют собой многочисленную группу лиц, имеющих различные двигательные патологии, которые часто сочетаются с нарушениями в познавательном, речевом, эмоционально-личностном развитии.</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При обучении лиц с нарушением опорно-двигательного аппарата</w:t>
      </w:r>
      <w:r w:rsidR="00F17CC8">
        <w:rPr>
          <w:rFonts w:ascii="Times New Roman" w:eastAsia="Times New Roman" w:hAnsi="Times New Roman" w:cs="Times New Roman"/>
          <w:sz w:val="24"/>
          <w:szCs w:val="24"/>
        </w:rPr>
        <w:t xml:space="preserve"> </w:t>
      </w:r>
      <w:r w:rsidRPr="00FB0751">
        <w:rPr>
          <w:rFonts w:ascii="Times New Roman" w:eastAsia="Times New Roman" w:hAnsi="Times New Roman" w:cs="Times New Roman"/>
          <w:sz w:val="24"/>
          <w:szCs w:val="24"/>
        </w:rPr>
        <w:t>сохранять принцип коррекционной направленности обучения, которая должна обеспечиваться специальными методами обучения, введением специальных пропедевтических занятий, предшествующих изучению отдельных разделов и тем программы, а также введением специальных индивидуальных и групповых занятий.</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Обучение лиц с нарушениями функций опорно-двигательного аппарата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должно сочетаться с лечением на базе поликлиники, занятиями ЛФК и логопедическими занятиями на базе медицинского учреждения или реабилитационного центра.</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Для организации учебного процесса необходимо определить учебное место в аудитории, следует разрешить обучающемуся самому подбирать комфортную позу для выполнения письменных и устных работ (сидя, стоя, облокотившись и т.д.).</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При проведении занятий следует учитывать объем и формы выполнения устных и письменных работ, темп работы аудитории и по возможности менять формы проведения занятий.</w:t>
      </w:r>
    </w:p>
    <w:p w:rsidR="0039572D" w:rsidRPr="00FB0751" w:rsidRDefault="0039572D" w:rsidP="00FB0751">
      <w:pPr>
        <w:numPr>
          <w:ilvl w:val="0"/>
          <w:numId w:val="54"/>
        </w:numPr>
        <w:tabs>
          <w:tab w:val="left" w:pos="1236"/>
        </w:tabs>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 xml:space="preserve">целью получения лицами с поражением опорно-двигательного аппарата информации в полном объеме звуковые сообщения нужно дублировать зрительными. Особую роль в педагогической деятельности играет использование наглядного материала, обучающих </w:t>
      </w:r>
      <w:proofErr w:type="gramStart"/>
      <w:r w:rsidRPr="00FB0751">
        <w:rPr>
          <w:rFonts w:ascii="Times New Roman" w:eastAsia="Times New Roman" w:hAnsi="Times New Roman" w:cs="Times New Roman"/>
          <w:sz w:val="24"/>
          <w:szCs w:val="24"/>
        </w:rPr>
        <w:t>видео-материалов</w:t>
      </w:r>
      <w:proofErr w:type="gramEnd"/>
      <w:r w:rsidRPr="00FB0751">
        <w:rPr>
          <w:rFonts w:ascii="Times New Roman" w:eastAsia="Times New Roman" w:hAnsi="Times New Roman" w:cs="Times New Roman"/>
          <w:sz w:val="24"/>
          <w:szCs w:val="24"/>
        </w:rPr>
        <w:t>.</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При работе с лицами с нарушением опорно-двигательного аппарата необходимо использовать методы, активизирующие познавательную деятельность обучающихся, развивающие устную и письменную речь и формирующие необходимые учебные навыки.</w:t>
      </w:r>
    </w:p>
    <w:p w:rsidR="0039572D" w:rsidRPr="00FB0751" w:rsidRDefault="0039572D" w:rsidP="00FB0751">
      <w:pPr>
        <w:spacing w:after="0" w:line="240" w:lineRule="auto"/>
        <w:ind w:firstLine="709"/>
        <w:jc w:val="both"/>
        <w:rPr>
          <w:rFonts w:ascii="Times New Roman" w:eastAsia="Times New Roman" w:hAnsi="Times New Roman" w:cs="Times New Roman"/>
          <w:sz w:val="24"/>
          <w:szCs w:val="24"/>
        </w:rPr>
      </w:pPr>
      <w:r w:rsidRPr="00FB0751">
        <w:rPr>
          <w:rFonts w:ascii="Times New Roman" w:eastAsia="Times New Roman" w:hAnsi="Times New Roman" w:cs="Times New Roman"/>
          <w:sz w:val="24"/>
          <w:szCs w:val="24"/>
        </w:rPr>
        <w:t>При общении с человеком в инвалидной коляске нужно сделать так, чтобы ваши глаза находились на одном уровне. Например, сразу в начале разговора сесть, если есть возможность, прямо перед человеком в инвалидной коляске.</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lastRenderedPageBreak/>
        <w:t>Всегда необходимо лично убеждаться в доступности мест, где запланированы занятия. Можно предложить старосте группы, где обучается лицо с нарушением опорно-двигательного аппарата, заранее известить его о возможных проблемах с доступностью объекта.</w:t>
      </w:r>
    </w:p>
    <w:p w:rsidR="0039572D" w:rsidRPr="00FB0751" w:rsidRDefault="0039572D" w:rsidP="00FB0751">
      <w:pPr>
        <w:spacing w:after="0" w:line="240" w:lineRule="auto"/>
        <w:ind w:firstLine="709"/>
        <w:jc w:val="both"/>
        <w:rPr>
          <w:rFonts w:ascii="Times New Roman" w:hAnsi="Times New Roman" w:cs="Times New Roman"/>
          <w:sz w:val="24"/>
          <w:szCs w:val="24"/>
        </w:rPr>
      </w:pPr>
      <w:r w:rsidRPr="00FB0751">
        <w:rPr>
          <w:rFonts w:ascii="Times New Roman" w:eastAsia="Times New Roman" w:hAnsi="Times New Roman" w:cs="Times New Roman"/>
          <w:sz w:val="24"/>
          <w:szCs w:val="24"/>
        </w:rPr>
        <w:t>Педагог должен проявлять педагогический такт, создавать ситуации успеха для лиц с нарушением опорно-двигательного аппарата, своевременно оказывать помощь, развивать веру в собственные силы и возможности.</w:t>
      </w:r>
    </w:p>
    <w:p w:rsidR="000470E6" w:rsidRPr="00FB0751" w:rsidRDefault="000470E6" w:rsidP="00FB0751">
      <w:pPr>
        <w:spacing w:after="0" w:line="240" w:lineRule="auto"/>
        <w:ind w:firstLine="709"/>
        <w:jc w:val="both"/>
        <w:rPr>
          <w:rFonts w:ascii="Times New Roman" w:hAnsi="Times New Roman" w:cs="Times New Roman"/>
          <w:sz w:val="24"/>
          <w:szCs w:val="24"/>
        </w:rPr>
      </w:pPr>
      <w:r w:rsidRPr="00FB0751">
        <w:rPr>
          <w:rFonts w:ascii="Times New Roman" w:hAnsi="Times New Roman" w:cs="Times New Roman"/>
          <w:sz w:val="24"/>
          <w:szCs w:val="24"/>
        </w:rPr>
        <w:br w:type="page"/>
      </w:r>
    </w:p>
    <w:p w:rsidR="00040FBA" w:rsidRDefault="00866E6A" w:rsidP="00040FBA">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Приложения 6</w:t>
      </w:r>
    </w:p>
    <w:p w:rsidR="00040FBA" w:rsidRPr="00040FBA" w:rsidRDefault="00040FBA" w:rsidP="00040FBA">
      <w:pPr>
        <w:pStyle w:val="ConsPlusNormal"/>
        <w:jc w:val="center"/>
        <w:rPr>
          <w:rFonts w:ascii="Times New Roman" w:hAnsi="Times New Roman" w:cs="Times New Roman"/>
          <w:b/>
          <w:sz w:val="24"/>
          <w:szCs w:val="24"/>
        </w:rPr>
      </w:pPr>
      <w:r w:rsidRPr="00040FBA">
        <w:rPr>
          <w:rFonts w:ascii="Times New Roman" w:hAnsi="Times New Roman" w:cs="Times New Roman"/>
          <w:b/>
          <w:sz w:val="24"/>
          <w:szCs w:val="24"/>
        </w:rPr>
        <w:t>АННОТАЦИИ ПРИМЕРНЫХ ПРОГРАММ АДАПТАЦИОННЫХ ДИСЦИПЛИН</w:t>
      </w:r>
    </w:p>
    <w:p w:rsidR="00040FBA" w:rsidRPr="00040FBA" w:rsidRDefault="00040FBA" w:rsidP="00040FBA">
      <w:pPr>
        <w:pStyle w:val="ConsPlusNormal"/>
        <w:jc w:val="both"/>
        <w:rPr>
          <w:rFonts w:ascii="Times New Roman" w:hAnsi="Times New Roman" w:cs="Times New Roman"/>
          <w:sz w:val="24"/>
          <w:szCs w:val="24"/>
        </w:rPr>
      </w:pPr>
    </w:p>
    <w:p w:rsidR="00040FBA" w:rsidRPr="00040FBA" w:rsidRDefault="00040FBA" w:rsidP="00040FBA">
      <w:pPr>
        <w:pStyle w:val="ConsPlusNormal"/>
        <w:ind w:firstLine="540"/>
        <w:jc w:val="both"/>
        <w:outlineLvl w:val="2"/>
        <w:rPr>
          <w:rFonts w:ascii="Times New Roman" w:hAnsi="Times New Roman" w:cs="Times New Roman"/>
          <w:b/>
          <w:sz w:val="24"/>
          <w:szCs w:val="24"/>
        </w:rPr>
      </w:pPr>
      <w:bookmarkStart w:id="1" w:name="Par357"/>
      <w:bookmarkEnd w:id="1"/>
      <w:r w:rsidRPr="00040FBA">
        <w:rPr>
          <w:rFonts w:ascii="Times New Roman" w:hAnsi="Times New Roman" w:cs="Times New Roman"/>
          <w:b/>
          <w:sz w:val="24"/>
          <w:szCs w:val="24"/>
        </w:rPr>
        <w:t>Аннотация примерной программы дисциплины "Адаптивные информационные и коммуникационные технологии"</w:t>
      </w:r>
    </w:p>
    <w:p w:rsidR="00040FBA" w:rsidRPr="00040FBA" w:rsidRDefault="00040FBA" w:rsidP="00040FBA">
      <w:pPr>
        <w:pStyle w:val="ConsPlusNormal"/>
        <w:jc w:val="both"/>
        <w:rPr>
          <w:rFonts w:ascii="Times New Roman" w:hAnsi="Times New Roman" w:cs="Times New Roman"/>
          <w:sz w:val="24"/>
          <w:szCs w:val="24"/>
        </w:rPr>
      </w:pP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В результате освоения дисциплины "Адаптивные информационные и коммуникационные технологии" обучающийся инвалид или обучающийся с ограниченными возможностями здоровья должен:</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уметь: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работать с программными средствами универсального назначения, соответствующими современным требованиям;</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использовать индивидуальные слуховые аппараты и звукоусиливающую аппаратуру (студенты с нарушениями слуха);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xml:space="preserve">- использовать </w:t>
      </w:r>
      <w:proofErr w:type="spellStart"/>
      <w:r w:rsidRPr="00040FBA">
        <w:rPr>
          <w:rFonts w:ascii="Times New Roman" w:hAnsi="Times New Roman" w:cs="Times New Roman"/>
          <w:sz w:val="24"/>
          <w:szCs w:val="24"/>
        </w:rPr>
        <w:t>брайлевскую</w:t>
      </w:r>
      <w:proofErr w:type="spellEnd"/>
      <w:r w:rsidRPr="00040FBA">
        <w:rPr>
          <w:rFonts w:ascii="Times New Roman" w:hAnsi="Times New Roman" w:cs="Times New Roman"/>
          <w:sz w:val="24"/>
          <w:szCs w:val="24"/>
        </w:rPr>
        <w:t xml:space="preserve"> технику, </w:t>
      </w:r>
      <w:proofErr w:type="spellStart"/>
      <w:r w:rsidRPr="00040FBA">
        <w:rPr>
          <w:rFonts w:ascii="Times New Roman" w:hAnsi="Times New Roman" w:cs="Times New Roman"/>
          <w:sz w:val="24"/>
          <w:szCs w:val="24"/>
        </w:rPr>
        <w:t>видеоувеличители</w:t>
      </w:r>
      <w:proofErr w:type="spellEnd"/>
      <w:r w:rsidRPr="00040FBA">
        <w:rPr>
          <w:rFonts w:ascii="Times New Roman" w:hAnsi="Times New Roman" w:cs="Times New Roman"/>
          <w:sz w:val="24"/>
          <w:szCs w:val="24"/>
        </w:rPr>
        <w:t xml:space="preserve">, программы синтезаторы речи, программы </w:t>
      </w:r>
      <w:proofErr w:type="spellStart"/>
      <w:r w:rsidRPr="00040FBA">
        <w:rPr>
          <w:rFonts w:ascii="Times New Roman" w:hAnsi="Times New Roman" w:cs="Times New Roman"/>
          <w:sz w:val="24"/>
          <w:szCs w:val="24"/>
        </w:rPr>
        <w:t>невизуального</w:t>
      </w:r>
      <w:proofErr w:type="spellEnd"/>
      <w:r w:rsidRPr="00040FBA">
        <w:rPr>
          <w:rFonts w:ascii="Times New Roman" w:hAnsi="Times New Roman" w:cs="Times New Roman"/>
          <w:sz w:val="24"/>
          <w:szCs w:val="24"/>
        </w:rPr>
        <w:t xml:space="preserve"> доступа к информации (студенты с нарушениями зрения);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использовать адаптированную компьютерную технику, альтернативные устройства ввода информации, специальное программное обеспечение (студенты с нарушениями опорно-двигательного аппарата);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осуществлять выбор способа представления информации в соответствии с учебными задачами;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иллюстрировать учебные работы с использованием средств информационных технологий;</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использовать альтернативные средства коммуникации в учебной и будущей профессиональной деятельности;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знать: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основы современных информационных технологий переработки и преобразования текстовой, табличной, графической и другой информации;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современное состояние уровня и направлений развития технических и программных средств универсального и специального назначения;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xml:space="preserve">- приемы использования </w:t>
      </w:r>
      <w:proofErr w:type="spellStart"/>
      <w:r w:rsidRPr="00040FBA">
        <w:rPr>
          <w:rFonts w:ascii="Times New Roman" w:hAnsi="Times New Roman" w:cs="Times New Roman"/>
          <w:sz w:val="24"/>
          <w:szCs w:val="24"/>
        </w:rPr>
        <w:t>сурдотехнических</w:t>
      </w:r>
      <w:proofErr w:type="spellEnd"/>
      <w:r w:rsidRPr="00040FBA">
        <w:rPr>
          <w:rFonts w:ascii="Times New Roman" w:hAnsi="Times New Roman" w:cs="Times New Roman"/>
          <w:sz w:val="24"/>
          <w:szCs w:val="24"/>
        </w:rPr>
        <w:t xml:space="preserve"> средств реабилитации (студенты с нарушениями слуха);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xml:space="preserve">- приемы использования </w:t>
      </w:r>
      <w:proofErr w:type="spellStart"/>
      <w:r w:rsidRPr="00040FBA">
        <w:rPr>
          <w:rFonts w:ascii="Times New Roman" w:hAnsi="Times New Roman" w:cs="Times New Roman"/>
          <w:sz w:val="24"/>
          <w:szCs w:val="24"/>
        </w:rPr>
        <w:t>тифлотехнических</w:t>
      </w:r>
      <w:proofErr w:type="spellEnd"/>
      <w:r w:rsidRPr="00040FBA">
        <w:rPr>
          <w:rFonts w:ascii="Times New Roman" w:hAnsi="Times New Roman" w:cs="Times New Roman"/>
          <w:sz w:val="24"/>
          <w:szCs w:val="24"/>
        </w:rPr>
        <w:t xml:space="preserve"> средств реабилитации (студенты с нарушениями зрения);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приемы использования компьютерной техники, оснащенной альтернативными устройствами ввода-вывода информации (студенты с нарушениями опорно-двигательного аппарата);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приемы поиска информации и преобразования ее в формат, наиболее подходящий для восприятия с учетом ограничений здоровья.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Наименование разделов дисциплины: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 Особенности информационных технологий для людей с ограниченными возможностями здоровья.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xml:space="preserve">2. </w:t>
      </w:r>
      <w:proofErr w:type="spellStart"/>
      <w:r w:rsidRPr="00040FBA">
        <w:rPr>
          <w:rFonts w:ascii="Times New Roman" w:hAnsi="Times New Roman" w:cs="Times New Roman"/>
          <w:sz w:val="24"/>
          <w:szCs w:val="24"/>
        </w:rPr>
        <w:t>Тифлотехнические</w:t>
      </w:r>
      <w:proofErr w:type="spellEnd"/>
      <w:r w:rsidRPr="00040FBA">
        <w:rPr>
          <w:rFonts w:ascii="Times New Roman" w:hAnsi="Times New Roman" w:cs="Times New Roman"/>
          <w:sz w:val="24"/>
          <w:szCs w:val="24"/>
        </w:rPr>
        <w:t xml:space="preserve"> средства.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xml:space="preserve">3. </w:t>
      </w:r>
      <w:proofErr w:type="spellStart"/>
      <w:r w:rsidRPr="00040FBA">
        <w:rPr>
          <w:rFonts w:ascii="Times New Roman" w:hAnsi="Times New Roman" w:cs="Times New Roman"/>
          <w:sz w:val="24"/>
          <w:szCs w:val="24"/>
        </w:rPr>
        <w:t>Сурдотехнические</w:t>
      </w:r>
      <w:proofErr w:type="spellEnd"/>
      <w:r w:rsidRPr="00040FBA">
        <w:rPr>
          <w:rFonts w:ascii="Times New Roman" w:hAnsi="Times New Roman" w:cs="Times New Roman"/>
          <w:sz w:val="24"/>
          <w:szCs w:val="24"/>
        </w:rPr>
        <w:t xml:space="preserve"> средства.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4. Адаптированная компьютерная техника.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5. Дистанционные образовательные технологии.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6. Информационные и коммуникационные технологии как средства коммуникации,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7. Технологии работы с информацией.</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8. Использование адаптивных технологий в учебном процессе.</w:t>
      </w:r>
    </w:p>
    <w:p w:rsidR="00040FBA" w:rsidRPr="00040FBA" w:rsidRDefault="00040FBA" w:rsidP="00040FBA">
      <w:pPr>
        <w:pStyle w:val="ConsPlusNormal"/>
        <w:jc w:val="both"/>
        <w:rPr>
          <w:rFonts w:ascii="Times New Roman" w:hAnsi="Times New Roman" w:cs="Times New Roman"/>
          <w:sz w:val="24"/>
          <w:szCs w:val="24"/>
        </w:rPr>
      </w:pPr>
    </w:p>
    <w:p w:rsidR="00040FBA" w:rsidRDefault="00040FBA">
      <w:pPr>
        <w:rPr>
          <w:rFonts w:ascii="Times New Roman" w:eastAsia="Times New Roman" w:hAnsi="Times New Roman" w:cs="Times New Roman"/>
          <w:sz w:val="24"/>
          <w:szCs w:val="24"/>
        </w:rPr>
      </w:pPr>
      <w:bookmarkStart w:id="2" w:name="Par387"/>
      <w:bookmarkEnd w:id="2"/>
      <w:r>
        <w:rPr>
          <w:rFonts w:ascii="Times New Roman" w:hAnsi="Times New Roman" w:cs="Times New Roman"/>
          <w:sz w:val="24"/>
          <w:szCs w:val="24"/>
        </w:rPr>
        <w:br w:type="page"/>
      </w:r>
    </w:p>
    <w:p w:rsidR="00040FBA" w:rsidRPr="00040FBA" w:rsidRDefault="00040FBA" w:rsidP="00040FBA">
      <w:pPr>
        <w:pStyle w:val="ConsPlusNormal"/>
        <w:ind w:firstLine="540"/>
        <w:jc w:val="both"/>
        <w:outlineLvl w:val="2"/>
        <w:rPr>
          <w:rFonts w:ascii="Times New Roman" w:hAnsi="Times New Roman" w:cs="Times New Roman"/>
          <w:b/>
          <w:sz w:val="24"/>
          <w:szCs w:val="24"/>
        </w:rPr>
      </w:pPr>
      <w:r w:rsidRPr="00040FBA">
        <w:rPr>
          <w:rFonts w:ascii="Times New Roman" w:hAnsi="Times New Roman" w:cs="Times New Roman"/>
          <w:b/>
          <w:sz w:val="24"/>
          <w:szCs w:val="24"/>
        </w:rPr>
        <w:lastRenderedPageBreak/>
        <w:t>Аннотация примерной программы дисциплины "Основы интеллектуального труда"</w:t>
      </w:r>
    </w:p>
    <w:p w:rsidR="00040FBA" w:rsidRPr="00040FBA" w:rsidRDefault="00040FBA" w:rsidP="00040FBA">
      <w:pPr>
        <w:pStyle w:val="ConsPlusNormal"/>
        <w:jc w:val="both"/>
        <w:rPr>
          <w:rFonts w:ascii="Times New Roman" w:hAnsi="Times New Roman" w:cs="Times New Roman"/>
          <w:sz w:val="24"/>
          <w:szCs w:val="24"/>
        </w:rPr>
      </w:pP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В результате освоения дисциплины "Основы интеллектуального труда" обучающийся инвалид или обучающийся с ограниченными возможностями здоровья должен:</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уметь: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составлять план работы, тезисы доклада (выступления), конспекты лекций, первоисточников;</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работать с источниками учебной информации, пользоваться ресурсами библиотеки (в том числе электронными), образовательными ресурсами сети Интернет, в том числе с учетом имеющихся ограничений здоровья;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выступать с докладом или презентацией перед аудиторией, вести дискуссию и аргументированно отстаивать собственную позицию;</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представлять результаты своего интеллектуального труда;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ставить личные учебные цели и анализировать полученные результаты;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рационально использовать время и физические силы в образовательном процессе с учетом ограничений здоровья;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применять приемы тайм-менеджмента в организации учебной работы;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использовать приобретенные знания и умения в учебной и будущей профессиональной деятельности для эффективной организации самостоятельной работы;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знать: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особенности интеллектуального труда студента на различных видах аудиторных занятий;</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основы методики самостоятельной работы;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принципы научной организации интеллектуального труда и современных технологий работы с учебной информацией;</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различные способы восприятия и обработки учебной информации с учетом имеющихся ограничений здоровья;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способы самоорганизации учебной деятельности;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рекомендации по написанию учебно-исследовательских работ (доклад, тезисы, реферат, презентация и т.п.).</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Наименование разделов дисциплины: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 Основные подразделения образовательной организации.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2. Права и обязанности студента.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3. Организация учебного процесса: лекции, семинары, практические и лабораторные работы. Особенности работы студента на различных видах аудиторных занятий.</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4. Самостоятельная работа студентов.</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5. Технология конспектирования.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6. Формы и методы проверки знаний студентов. Организация промежуточной аттестации студентов.</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7. Методы и приемы скоростного конспектирования.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8. Реферат как форма самостоятельной работы студента.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9. Основы библиографии и книжного поиска, в том числе работы с электронными ресурсами.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10. Доклад: содержание, этапы, правила подготовки и выступления.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11. Компьютерная презентация к докладу.</w:t>
      </w:r>
    </w:p>
    <w:p w:rsidR="00040FBA" w:rsidRPr="00040FBA" w:rsidRDefault="00040FBA" w:rsidP="00040FBA">
      <w:pPr>
        <w:pStyle w:val="ConsPlusNormal"/>
        <w:jc w:val="both"/>
        <w:rPr>
          <w:rFonts w:ascii="Times New Roman" w:hAnsi="Times New Roman" w:cs="Times New Roman"/>
          <w:sz w:val="24"/>
          <w:szCs w:val="24"/>
        </w:rPr>
      </w:pPr>
    </w:p>
    <w:p w:rsidR="00040FBA" w:rsidRPr="00040FBA" w:rsidRDefault="00040FBA" w:rsidP="00040FBA">
      <w:pPr>
        <w:pStyle w:val="ConsPlusNormal"/>
        <w:ind w:firstLine="540"/>
        <w:jc w:val="both"/>
        <w:outlineLvl w:val="2"/>
        <w:rPr>
          <w:rFonts w:ascii="Times New Roman" w:hAnsi="Times New Roman" w:cs="Times New Roman"/>
          <w:b/>
          <w:sz w:val="24"/>
          <w:szCs w:val="24"/>
        </w:rPr>
      </w:pPr>
      <w:bookmarkStart w:id="3" w:name="Par419"/>
      <w:bookmarkEnd w:id="3"/>
      <w:r w:rsidRPr="00040FBA">
        <w:rPr>
          <w:rFonts w:ascii="Times New Roman" w:hAnsi="Times New Roman" w:cs="Times New Roman"/>
          <w:b/>
          <w:sz w:val="24"/>
          <w:szCs w:val="24"/>
        </w:rPr>
        <w:t>Аннотация примерной программы дисциплины "Психология личности и профессиональное самоопределение"</w:t>
      </w:r>
    </w:p>
    <w:p w:rsidR="00040FBA" w:rsidRPr="00040FBA" w:rsidRDefault="00040FBA" w:rsidP="00040FBA">
      <w:pPr>
        <w:pStyle w:val="ConsPlusNormal"/>
        <w:jc w:val="both"/>
        <w:rPr>
          <w:rFonts w:ascii="Times New Roman" w:hAnsi="Times New Roman" w:cs="Times New Roman"/>
          <w:sz w:val="24"/>
          <w:szCs w:val="24"/>
        </w:rPr>
      </w:pP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В результате освоения дисциплины "Психология личности и профессиональное самоопределение" обучающийся инвалид или обучающийся с ограниченными возможностями здоровья должен:</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уметь: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применять на практике полученные знания и навыки в различных условиях профессиональной деятельности и взаимодействия с окружающими;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xml:space="preserve">- использовать простейшие приемы развития и тренировки психических процессов, а также </w:t>
      </w:r>
      <w:r w:rsidRPr="00040FBA">
        <w:rPr>
          <w:rFonts w:ascii="Times New Roman" w:hAnsi="Times New Roman" w:cs="Times New Roman"/>
          <w:sz w:val="24"/>
          <w:szCs w:val="24"/>
        </w:rPr>
        <w:lastRenderedPageBreak/>
        <w:t xml:space="preserve">приемы психической </w:t>
      </w:r>
      <w:proofErr w:type="spellStart"/>
      <w:r w:rsidRPr="00040FBA">
        <w:rPr>
          <w:rFonts w:ascii="Times New Roman" w:hAnsi="Times New Roman" w:cs="Times New Roman"/>
          <w:sz w:val="24"/>
          <w:szCs w:val="24"/>
        </w:rPr>
        <w:t>саморегуляции</w:t>
      </w:r>
      <w:proofErr w:type="spellEnd"/>
      <w:r w:rsidRPr="00040FBA">
        <w:rPr>
          <w:rFonts w:ascii="Times New Roman" w:hAnsi="Times New Roman" w:cs="Times New Roman"/>
          <w:sz w:val="24"/>
          <w:szCs w:val="24"/>
        </w:rPr>
        <w:t xml:space="preserve"> в процессе деятельности и общения;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на основе анализа современного рынка труда, ограничений здоровья и требований профессий осуществлять осознанный, адекватный профессиональный выбор и выбор собственного пути профессионального обучения;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планировать и составлять временную перспективу своего будущего;</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успешно реализовывать свои возможности и адаптироваться к новой социальной, образовательной и профессиональной среде;</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знать: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необходимую терминологию, основы и сущность профессионального самоопределения;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современное состояние рынка труда, мир профессий и предъявляемых профессией требований к психологическим особенностям человека, его здоровью;</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основные принципы и технологии выбора профессии;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методы и формы поиска необходимой информации для эффективной организации учебной и будущей профессиональной деятельности.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Наименование разделов дисциплины: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 Психология профессиональной деятельности. Сущность профессионального самоопределения.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2. Проблемы выбора. Профессиональная непригодность.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3. Технология выбора профессии. Правильные ориентиры.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4. Личностные регуляторы выбора профессии. Понятие о личности, ее структуре.</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5. Психические процессы и волевая регуляция деятельности человека.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6. Характер, темперамент и направленность личности.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7. Познание задатков и способностей.</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8. Самопознание. Самовоспитание личности.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9. Профессиональное самоопределение на разных стадиях возрастного развития человека. Особенности юношеского периода.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10. Профессия, специальность, специализация. Основные классификации профессий.</w:t>
      </w:r>
    </w:p>
    <w:p w:rsidR="00040FBA" w:rsidRPr="00040FBA" w:rsidRDefault="00040FBA" w:rsidP="00040FBA">
      <w:pPr>
        <w:pStyle w:val="ConsPlusNormal"/>
        <w:jc w:val="both"/>
        <w:rPr>
          <w:rFonts w:ascii="Times New Roman" w:hAnsi="Times New Roman" w:cs="Times New Roman"/>
          <w:sz w:val="24"/>
          <w:szCs w:val="24"/>
        </w:rPr>
      </w:pPr>
    </w:p>
    <w:p w:rsidR="00040FBA" w:rsidRPr="00040FBA" w:rsidRDefault="00040FBA" w:rsidP="00040FBA">
      <w:pPr>
        <w:pStyle w:val="ConsPlusNormal"/>
        <w:ind w:firstLine="540"/>
        <w:jc w:val="both"/>
        <w:outlineLvl w:val="2"/>
        <w:rPr>
          <w:rFonts w:ascii="Times New Roman" w:hAnsi="Times New Roman" w:cs="Times New Roman"/>
          <w:b/>
          <w:sz w:val="24"/>
          <w:szCs w:val="24"/>
        </w:rPr>
      </w:pPr>
      <w:bookmarkStart w:id="4" w:name="Par446"/>
      <w:bookmarkEnd w:id="4"/>
      <w:r w:rsidRPr="00040FBA">
        <w:rPr>
          <w:rFonts w:ascii="Times New Roman" w:hAnsi="Times New Roman" w:cs="Times New Roman"/>
          <w:b/>
          <w:sz w:val="24"/>
          <w:szCs w:val="24"/>
        </w:rPr>
        <w:t>Аннотация примерной программы дисциплины "Коммуникативный практикум"</w:t>
      </w:r>
    </w:p>
    <w:p w:rsidR="00040FBA" w:rsidRPr="00040FBA" w:rsidRDefault="00040FBA" w:rsidP="00040FBA">
      <w:pPr>
        <w:pStyle w:val="ConsPlusNormal"/>
        <w:jc w:val="both"/>
        <w:rPr>
          <w:rFonts w:ascii="Times New Roman" w:hAnsi="Times New Roman" w:cs="Times New Roman"/>
          <w:sz w:val="24"/>
          <w:szCs w:val="24"/>
        </w:rPr>
      </w:pP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В результате освоения программы "Коммуникативный практикум" обучающийся инвалид или обучающийся с ограниченными возможностями здоровья должен:</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уметь: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толерантно воспринимать и правильно оценивать людей, включая их индивидуальные характерологические особенности, цели, мотивы, намерения, состояния;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выбирать такие стиль, средства, приемы общения, которые бы с минимальными затратами приводили к намеченной цели общения;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находить пути преодоления конфликтных ситуаций, встречающихся как в пределах учебной жизни, так и вне ее;</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эффективно взаимодействовать в команде;</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взаимодействовать со структурными подразделениями образовательной организации, с которыми обучающиеся входят в контакт;</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ставить задачи профессионального и личностного развития;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знать: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теоретические основы, структуру и содержание процесса деловой коммуникации;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методы и способы эффективного общения, проявляющиеся в выборе средств убеждения и оказании влияния на партнеров по общению;</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приемы психологической защиты личности от негативных, травмирующих переживаний, способы адаптации;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lastRenderedPageBreak/>
        <w:t>- способы предупреждения конфликтов и выхода из конфликтных ситуаций;</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xml:space="preserve">- правила активного стиля общения и успешной </w:t>
      </w:r>
      <w:proofErr w:type="spellStart"/>
      <w:r w:rsidRPr="00040FBA">
        <w:rPr>
          <w:rFonts w:ascii="Times New Roman" w:hAnsi="Times New Roman" w:cs="Times New Roman"/>
          <w:sz w:val="24"/>
          <w:szCs w:val="24"/>
        </w:rPr>
        <w:t>самопрезентации</w:t>
      </w:r>
      <w:proofErr w:type="spellEnd"/>
      <w:r w:rsidRPr="00040FBA">
        <w:rPr>
          <w:rFonts w:ascii="Times New Roman" w:hAnsi="Times New Roman" w:cs="Times New Roman"/>
          <w:sz w:val="24"/>
          <w:szCs w:val="24"/>
        </w:rPr>
        <w:t xml:space="preserve"> в деловой коммуникации.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Наименование разделов дисциплины: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 Сущность коммуникации в разных социальных сферах.</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2. Основные функции и виды коммуникации.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3. Понятие деловой этики.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4. Специфика вербальной и невербальной коммуникации.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5. Методы постановки целей в деловой коммуникации.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6. Эффективное общение.</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7. Основные коммуникативные барьеры и пути их преодоления в межличностном общении. Стили поведения в конфликтной ситуации.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8. Способы психологической защиты.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9. Виды и формы взаимодействия студентов в условиях образовательной организации.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10. Моделирование ситуаций, связанных с различными аспектами учебы и жизнедеятельности студентов-инвалидов.</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xml:space="preserve">11. Формы, методы, технологии </w:t>
      </w:r>
      <w:proofErr w:type="spellStart"/>
      <w:r w:rsidRPr="00040FBA">
        <w:rPr>
          <w:rFonts w:ascii="Times New Roman" w:hAnsi="Times New Roman" w:cs="Times New Roman"/>
          <w:sz w:val="24"/>
          <w:szCs w:val="24"/>
        </w:rPr>
        <w:t>самопрезентации</w:t>
      </w:r>
      <w:proofErr w:type="spellEnd"/>
      <w:r w:rsidRPr="00040FBA">
        <w:rPr>
          <w:rFonts w:ascii="Times New Roman" w:hAnsi="Times New Roman" w:cs="Times New Roman"/>
          <w:sz w:val="24"/>
          <w:szCs w:val="24"/>
        </w:rPr>
        <w:t>.</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12. Конструирование цели жизни. Технология превращения мечты в цель.</w:t>
      </w:r>
    </w:p>
    <w:p w:rsidR="00040FBA" w:rsidRPr="00040FBA" w:rsidRDefault="00040FBA" w:rsidP="00040FBA">
      <w:pPr>
        <w:pStyle w:val="ConsPlusNormal"/>
        <w:jc w:val="both"/>
        <w:rPr>
          <w:rFonts w:ascii="Times New Roman" w:hAnsi="Times New Roman" w:cs="Times New Roman"/>
          <w:sz w:val="24"/>
          <w:szCs w:val="24"/>
        </w:rPr>
      </w:pPr>
    </w:p>
    <w:p w:rsidR="00040FBA" w:rsidRPr="00040FBA" w:rsidRDefault="00040FBA" w:rsidP="00040FBA">
      <w:pPr>
        <w:pStyle w:val="ConsPlusNormal"/>
        <w:ind w:firstLine="540"/>
        <w:jc w:val="both"/>
        <w:outlineLvl w:val="2"/>
        <w:rPr>
          <w:rFonts w:ascii="Times New Roman" w:hAnsi="Times New Roman" w:cs="Times New Roman"/>
          <w:b/>
          <w:sz w:val="24"/>
          <w:szCs w:val="24"/>
        </w:rPr>
      </w:pPr>
      <w:bookmarkStart w:id="5" w:name="Par477"/>
      <w:bookmarkEnd w:id="5"/>
      <w:r w:rsidRPr="00040FBA">
        <w:rPr>
          <w:rFonts w:ascii="Times New Roman" w:hAnsi="Times New Roman" w:cs="Times New Roman"/>
          <w:b/>
          <w:sz w:val="24"/>
          <w:szCs w:val="24"/>
        </w:rPr>
        <w:t>Аннотация примерной программы дисциплины "Социальная адаптация и основы социально-правовых знаний"</w:t>
      </w:r>
    </w:p>
    <w:p w:rsidR="00040FBA" w:rsidRPr="00040FBA" w:rsidRDefault="00040FBA" w:rsidP="00040FBA">
      <w:pPr>
        <w:pStyle w:val="ConsPlusNormal"/>
        <w:jc w:val="both"/>
        <w:rPr>
          <w:rFonts w:ascii="Times New Roman" w:hAnsi="Times New Roman" w:cs="Times New Roman"/>
          <w:sz w:val="24"/>
          <w:szCs w:val="24"/>
        </w:rPr>
      </w:pP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В результате освоения программы "Социальная адаптация и основы социально-правовых знаний" обучающийся инвалид или обучающийся с ограниченными возможностями здоровья должен:</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уметь: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использовать нормы позитивного социального поведения;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использовать свои права адекватно законодательству;</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обращаться в надлежащие органы за квалифицированной помощью;</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анализировать и осознанно применять нормы закона с точки зрения конкретных условий их реализации;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составлять необходимые заявительные документы;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xml:space="preserve">- составлять резюме, осуществлять </w:t>
      </w:r>
      <w:proofErr w:type="spellStart"/>
      <w:r w:rsidRPr="00040FBA">
        <w:rPr>
          <w:rFonts w:ascii="Times New Roman" w:hAnsi="Times New Roman" w:cs="Times New Roman"/>
          <w:sz w:val="24"/>
          <w:szCs w:val="24"/>
        </w:rPr>
        <w:t>самопрезентацию</w:t>
      </w:r>
      <w:proofErr w:type="spellEnd"/>
      <w:r w:rsidRPr="00040FBA">
        <w:rPr>
          <w:rFonts w:ascii="Times New Roman" w:hAnsi="Times New Roman" w:cs="Times New Roman"/>
          <w:sz w:val="24"/>
          <w:szCs w:val="24"/>
        </w:rPr>
        <w:t xml:space="preserve"> при трудоустройстве;</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использовать приобретенные знания и умения в различных жизненных и профессиональных ситуациях;</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знать:</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механизмы социальной адаптации;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основополагающие международные документы, относящиеся к правам инвалидов;</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основы гражданского и семейного законодательства;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основы трудового законодательства, особенности регулирования труда инвалидов;</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основные правовые гарантии инвалидам в области социальной защиты и образования;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 функции органов труда и занятости населения.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Наименование разделов дисциплины:</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1. Понятие социальной адаптации, ее этапы, механизмы, условия.</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2. Конвенция ООН о правах инвалидов.</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3. Основы гражданского и семейного законодательства.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4. Основы трудового законодательства. Особенности регулирования труда инвалидов.</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5. Федеральный закон от 24 ноября 1995 г. N 181-ФЗ "О социальной защите инвалидов в Российской Федерации".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6. Перечень гарантий инвалидам в Российской Федерации.</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7. Медико-социальная экспертиза.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8. Реабилитация инвалидов. Индивидуальная программа реабилитации инвалида.</w:t>
      </w:r>
    </w:p>
    <w:p w:rsidR="00040FBA" w:rsidRPr="00040FBA" w:rsidRDefault="00040FBA" w:rsidP="00040FBA">
      <w:pPr>
        <w:pStyle w:val="ConsPlusNormal"/>
        <w:ind w:firstLine="540"/>
        <w:jc w:val="both"/>
        <w:rPr>
          <w:rFonts w:ascii="Times New Roman" w:hAnsi="Times New Roman" w:cs="Times New Roman"/>
          <w:sz w:val="24"/>
          <w:szCs w:val="24"/>
        </w:rPr>
      </w:pPr>
      <w:r w:rsidRPr="00040FBA">
        <w:rPr>
          <w:rFonts w:ascii="Times New Roman" w:hAnsi="Times New Roman" w:cs="Times New Roman"/>
          <w:sz w:val="24"/>
          <w:szCs w:val="24"/>
        </w:rPr>
        <w:t>9. Трудоустройство инвалидов.</w:t>
      </w:r>
    </w:p>
    <w:p w:rsidR="00040FBA" w:rsidRDefault="00040FBA" w:rsidP="00040FBA">
      <w:pPr>
        <w:pStyle w:val="ConsPlusNormal"/>
        <w:jc w:val="both"/>
      </w:pPr>
    </w:p>
    <w:p w:rsidR="00040FBA" w:rsidRDefault="00040FBA" w:rsidP="00040FBA">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66E6A" w:rsidRDefault="00866E6A" w:rsidP="00866E6A">
      <w:pPr>
        <w:spacing w:after="0" w:line="240" w:lineRule="auto"/>
        <w:contextualSpacing/>
        <w:jc w:val="right"/>
        <w:rPr>
          <w:rFonts w:ascii="Times New Roman" w:hAnsi="Times New Roman" w:cs="Times New Roman"/>
          <w:b/>
          <w:sz w:val="24"/>
        </w:rPr>
      </w:pPr>
      <w:r>
        <w:rPr>
          <w:rFonts w:ascii="Times New Roman" w:hAnsi="Times New Roman" w:cs="Times New Roman"/>
          <w:b/>
          <w:sz w:val="24"/>
        </w:rPr>
        <w:lastRenderedPageBreak/>
        <w:t>Приложение 7</w:t>
      </w:r>
    </w:p>
    <w:p w:rsidR="00866E6A" w:rsidRPr="003C28C8" w:rsidRDefault="00866E6A" w:rsidP="00866E6A">
      <w:pPr>
        <w:spacing w:after="0" w:line="240" w:lineRule="auto"/>
        <w:contextualSpacing/>
        <w:jc w:val="center"/>
        <w:rPr>
          <w:rFonts w:ascii="Times New Roman" w:hAnsi="Times New Roman" w:cs="Times New Roman"/>
          <w:b/>
          <w:sz w:val="24"/>
        </w:rPr>
      </w:pPr>
      <w:r w:rsidRPr="003C28C8">
        <w:rPr>
          <w:rFonts w:ascii="Times New Roman" w:hAnsi="Times New Roman" w:cs="Times New Roman"/>
          <w:b/>
          <w:sz w:val="24"/>
        </w:rPr>
        <w:t>Примерный порядок</w:t>
      </w:r>
    </w:p>
    <w:p w:rsidR="00866E6A" w:rsidRPr="003C28C8" w:rsidRDefault="00866E6A" w:rsidP="00866E6A">
      <w:pPr>
        <w:spacing w:after="0" w:line="240" w:lineRule="auto"/>
        <w:contextualSpacing/>
        <w:jc w:val="center"/>
        <w:rPr>
          <w:rFonts w:ascii="Times New Roman" w:hAnsi="Times New Roman" w:cs="Times New Roman"/>
          <w:b/>
          <w:sz w:val="24"/>
        </w:rPr>
      </w:pPr>
      <w:r w:rsidRPr="003C28C8">
        <w:rPr>
          <w:rFonts w:ascii="Times New Roman" w:hAnsi="Times New Roman" w:cs="Times New Roman"/>
          <w:b/>
          <w:sz w:val="24"/>
        </w:rPr>
        <w:t xml:space="preserve">проведения государственной итоговой аттестации для выпускников </w:t>
      </w:r>
      <w:r>
        <w:rPr>
          <w:rFonts w:ascii="Times New Roman" w:hAnsi="Times New Roman" w:cs="Times New Roman"/>
          <w:b/>
          <w:sz w:val="24"/>
        </w:rPr>
        <w:br/>
      </w:r>
      <w:r w:rsidRPr="003C28C8">
        <w:rPr>
          <w:rFonts w:ascii="Times New Roman" w:hAnsi="Times New Roman" w:cs="Times New Roman"/>
          <w:b/>
          <w:sz w:val="24"/>
        </w:rPr>
        <w:t>из числа инвалидов и лиц с</w:t>
      </w:r>
    </w:p>
    <w:p w:rsidR="00866E6A" w:rsidRPr="003C28C8" w:rsidRDefault="00866E6A" w:rsidP="00866E6A">
      <w:pPr>
        <w:spacing w:after="0" w:line="240" w:lineRule="auto"/>
        <w:contextualSpacing/>
        <w:jc w:val="center"/>
        <w:rPr>
          <w:rFonts w:ascii="Times New Roman" w:hAnsi="Times New Roman" w:cs="Times New Roman"/>
          <w:b/>
          <w:sz w:val="24"/>
        </w:rPr>
      </w:pPr>
      <w:r w:rsidRPr="003C28C8">
        <w:rPr>
          <w:rFonts w:ascii="Times New Roman" w:hAnsi="Times New Roman" w:cs="Times New Roman"/>
          <w:b/>
          <w:sz w:val="24"/>
        </w:rPr>
        <w:t>ограниченными возможностями здоровья</w:t>
      </w:r>
    </w:p>
    <w:p w:rsidR="00866E6A" w:rsidRPr="003C28C8" w:rsidRDefault="00866E6A" w:rsidP="00866E6A">
      <w:pPr>
        <w:spacing w:after="0" w:line="240" w:lineRule="auto"/>
        <w:ind w:firstLine="709"/>
        <w:contextualSpacing/>
        <w:jc w:val="both"/>
        <w:rPr>
          <w:rFonts w:ascii="Times New Roman" w:hAnsi="Times New Roman" w:cs="Times New Roman"/>
          <w:sz w:val="24"/>
        </w:rPr>
      </w:pP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Для выпускников из числа инвалидов и лиц с ОВЗ государственная итоговая аттестация проводится образовательной организацией среднего профессионального образования с учетом особенностей психофизического развития, индивидуальных возможностей и состояния здоровья таких выпускников.</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При проведении государственной итоговой аттестации обеспечивается соблюдение следующих общих требований:</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присутствие в аудитории ассистента, оказывающего выпускникам необходимую техническую помощь</w:t>
      </w:r>
      <w:r>
        <w:rPr>
          <w:rFonts w:ascii="Times New Roman" w:hAnsi="Times New Roman" w:cs="Times New Roman"/>
          <w:sz w:val="24"/>
        </w:rPr>
        <w:t xml:space="preserve"> с </w:t>
      </w:r>
      <w:r w:rsidRPr="003C28C8">
        <w:rPr>
          <w:rFonts w:ascii="Times New Roman" w:hAnsi="Times New Roman" w:cs="Times New Roman"/>
          <w:sz w:val="24"/>
        </w:rPr>
        <w:t>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проведение государственной итоговой аттестации для инвалидов и лиц с ОВЗ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инвалидов и лиц с ОВЗ:</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1) для слепых:</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3C28C8">
        <w:rPr>
          <w:rFonts w:ascii="Times New Roman" w:hAnsi="Times New Roman" w:cs="Times New Roman"/>
          <w:sz w:val="24"/>
        </w:rPr>
        <w:t>надиктовываются</w:t>
      </w:r>
      <w:proofErr w:type="spellEnd"/>
      <w:r w:rsidRPr="003C28C8">
        <w:rPr>
          <w:rFonts w:ascii="Times New Roman" w:hAnsi="Times New Roman" w:cs="Times New Roman"/>
          <w:sz w:val="24"/>
        </w:rPr>
        <w:t xml:space="preserve"> ассистенту;</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2) для слабовидящих:</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обеспечивается индивидуальное равномерное освещение не менее 300 люкс;</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выпускникам для выполнения задания при необходимости предоставляется увеличивающее устройство;</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задания для выполнения, а также инструкция о порядке проведения государственной аттестации оформляются увеличенным шрифтом;</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3) для глухих и слабослышащих, с тяжелыми нарушениями речи:</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по их желанию государственный экзамен может проводиться в письменной форме;</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4)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t xml:space="preserve">– письменные задания выполняются на компьютере со специализированным программным обеспечением или </w:t>
      </w:r>
      <w:proofErr w:type="spellStart"/>
      <w:r w:rsidRPr="003C28C8">
        <w:rPr>
          <w:rFonts w:ascii="Times New Roman" w:hAnsi="Times New Roman" w:cs="Times New Roman"/>
          <w:sz w:val="24"/>
        </w:rPr>
        <w:t>надиктовываются</w:t>
      </w:r>
      <w:proofErr w:type="spellEnd"/>
      <w:r w:rsidRPr="003C28C8">
        <w:rPr>
          <w:rFonts w:ascii="Times New Roman" w:hAnsi="Times New Roman" w:cs="Times New Roman"/>
          <w:sz w:val="24"/>
        </w:rPr>
        <w:t xml:space="preserve"> ассистенту;</w:t>
      </w:r>
    </w:p>
    <w:p w:rsidR="00866E6A" w:rsidRPr="003C28C8" w:rsidRDefault="00866E6A" w:rsidP="00866E6A">
      <w:pPr>
        <w:spacing w:after="0" w:line="240" w:lineRule="auto"/>
        <w:ind w:firstLine="709"/>
        <w:contextualSpacing/>
        <w:jc w:val="both"/>
        <w:rPr>
          <w:rFonts w:ascii="Times New Roman" w:hAnsi="Times New Roman" w:cs="Times New Roman"/>
          <w:sz w:val="24"/>
        </w:rPr>
      </w:pPr>
      <w:r w:rsidRPr="003C28C8">
        <w:rPr>
          <w:rFonts w:ascii="Times New Roman" w:hAnsi="Times New Roman" w:cs="Times New Roman"/>
          <w:sz w:val="24"/>
        </w:rPr>
        <w:lastRenderedPageBreak/>
        <w:t>– по их желанию государственный экзамен может проводиться в устной форме.</w:t>
      </w:r>
    </w:p>
    <w:p w:rsidR="00866E6A" w:rsidRPr="003C28C8" w:rsidRDefault="00866E6A" w:rsidP="00866E6A">
      <w:pPr>
        <w:spacing w:after="0" w:line="240" w:lineRule="auto"/>
        <w:ind w:firstLine="709"/>
        <w:contextualSpacing/>
        <w:jc w:val="both"/>
        <w:rPr>
          <w:rFonts w:ascii="Times New Roman" w:hAnsi="Times New Roman" w:cs="Times New Roman"/>
          <w:szCs w:val="20"/>
        </w:rPr>
      </w:pPr>
      <w:r w:rsidRPr="003C28C8">
        <w:rPr>
          <w:rFonts w:ascii="Times New Roman" w:hAnsi="Times New Roman" w:cs="Times New Roman"/>
          <w:sz w:val="24"/>
        </w:rPr>
        <w:t>Выпускники или родители (</w:t>
      </w:r>
      <w:r>
        <w:rPr>
          <w:rFonts w:ascii="Times New Roman" w:hAnsi="Times New Roman" w:cs="Times New Roman"/>
          <w:sz w:val="24"/>
        </w:rPr>
        <w:t>законные представители) несовер</w:t>
      </w:r>
      <w:r w:rsidRPr="003C28C8">
        <w:rPr>
          <w:rFonts w:ascii="Times New Roman" w:hAnsi="Times New Roman" w:cs="Times New Roman"/>
          <w:sz w:val="24"/>
        </w:rPr>
        <w:t>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r w:rsidRPr="003C28C8">
        <w:rPr>
          <w:rFonts w:ascii="Times New Roman" w:eastAsia="Times New Roman" w:hAnsi="Times New Roman" w:cs="Times New Roman"/>
          <w:sz w:val="24"/>
        </w:rPr>
        <w:t>.</w:t>
      </w:r>
    </w:p>
    <w:p w:rsidR="00866E6A" w:rsidRPr="003C28C8" w:rsidRDefault="00866E6A" w:rsidP="00866E6A">
      <w:pPr>
        <w:spacing w:line="200" w:lineRule="exact"/>
        <w:rPr>
          <w:rFonts w:ascii="Times New Roman" w:hAnsi="Times New Roman" w:cs="Times New Roman"/>
          <w:sz w:val="20"/>
          <w:szCs w:val="20"/>
        </w:rPr>
      </w:pPr>
    </w:p>
    <w:p w:rsidR="00866E6A" w:rsidRDefault="00866E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F76D7" w:rsidRPr="009D3471" w:rsidRDefault="001F76D7" w:rsidP="009D3471">
      <w:pPr>
        <w:tabs>
          <w:tab w:val="left" w:pos="1493"/>
        </w:tabs>
        <w:spacing w:after="0" w:line="240" w:lineRule="auto"/>
        <w:jc w:val="both"/>
        <w:rPr>
          <w:rFonts w:ascii="Times New Roman" w:hAnsi="Times New Roman" w:cs="Times New Roman"/>
          <w:sz w:val="24"/>
          <w:szCs w:val="24"/>
        </w:rPr>
        <w:sectPr w:rsidR="001F76D7" w:rsidRPr="009D3471" w:rsidSect="00C11EC9">
          <w:pgSz w:w="11900" w:h="16838"/>
          <w:pgMar w:top="1135" w:right="276" w:bottom="709" w:left="1134" w:header="0" w:footer="0" w:gutter="0"/>
          <w:cols w:space="720" w:equalWidth="0">
            <w:col w:w="10184"/>
          </w:cols>
          <w:titlePg/>
          <w:docGrid w:linePitch="299"/>
        </w:sectPr>
      </w:pPr>
    </w:p>
    <w:p w:rsidR="009D3471" w:rsidRDefault="009D3471" w:rsidP="009D3471">
      <w:pPr>
        <w:ind w:right="266"/>
        <w:jc w:val="right"/>
        <w:rPr>
          <w:rFonts w:ascii="Times New Roman" w:eastAsia="Times New Roman" w:hAnsi="Times New Roman" w:cs="Times New Roman"/>
          <w:b/>
          <w:bCs/>
          <w:sz w:val="28"/>
          <w:szCs w:val="28"/>
        </w:rPr>
      </w:pPr>
    </w:p>
    <w:sectPr w:rsidR="009D3471" w:rsidSect="00F17CC8">
      <w:pgSz w:w="11906" w:h="16840"/>
      <w:pgMar w:top="1440" w:right="418" w:bottom="1420" w:left="1440" w:header="0" w:footer="0" w:gutter="0"/>
      <w:cols w:space="720" w:equalWidth="0">
        <w:col w:w="1397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D3" w:rsidRDefault="004125D3" w:rsidP="00C73A2C">
      <w:pPr>
        <w:spacing w:after="0" w:line="240" w:lineRule="auto"/>
      </w:pPr>
      <w:r>
        <w:separator/>
      </w:r>
    </w:p>
  </w:endnote>
  <w:endnote w:type="continuationSeparator" w:id="0">
    <w:p w:rsidR="004125D3" w:rsidRDefault="004125D3" w:rsidP="00C7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D3" w:rsidRDefault="004125D3" w:rsidP="00C73A2C">
      <w:pPr>
        <w:spacing w:after="0" w:line="240" w:lineRule="auto"/>
      </w:pPr>
      <w:r>
        <w:separator/>
      </w:r>
    </w:p>
  </w:footnote>
  <w:footnote w:type="continuationSeparator" w:id="0">
    <w:p w:rsidR="004125D3" w:rsidRDefault="004125D3" w:rsidP="00C73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11976"/>
      <w:docPartObj>
        <w:docPartGallery w:val="Page Numbers (Top of Page)"/>
        <w:docPartUnique/>
      </w:docPartObj>
    </w:sdtPr>
    <w:sdtEndPr>
      <w:rPr>
        <w:rFonts w:ascii="Times New Roman" w:hAnsi="Times New Roman" w:cs="Times New Roman"/>
      </w:rPr>
    </w:sdtEndPr>
    <w:sdtContent>
      <w:p w:rsidR="00B5161E" w:rsidRDefault="00B5161E">
        <w:pPr>
          <w:pStyle w:val="a5"/>
          <w:jc w:val="center"/>
        </w:pPr>
      </w:p>
      <w:p w:rsidR="00B5161E" w:rsidRPr="00C73A2C" w:rsidRDefault="00B5161E">
        <w:pPr>
          <w:pStyle w:val="a5"/>
          <w:jc w:val="center"/>
          <w:rPr>
            <w:rFonts w:ascii="Times New Roman" w:hAnsi="Times New Roman" w:cs="Times New Roman"/>
          </w:rPr>
        </w:pPr>
        <w:r w:rsidRPr="00C73A2C">
          <w:rPr>
            <w:rFonts w:ascii="Times New Roman" w:hAnsi="Times New Roman" w:cs="Times New Roman"/>
          </w:rPr>
          <w:fldChar w:fldCharType="begin"/>
        </w:r>
        <w:r w:rsidRPr="00C73A2C">
          <w:rPr>
            <w:rFonts w:ascii="Times New Roman" w:hAnsi="Times New Roman" w:cs="Times New Roman"/>
          </w:rPr>
          <w:instrText>PAGE   \* MERGEFORMAT</w:instrText>
        </w:r>
        <w:r w:rsidRPr="00C73A2C">
          <w:rPr>
            <w:rFonts w:ascii="Times New Roman" w:hAnsi="Times New Roman" w:cs="Times New Roman"/>
          </w:rPr>
          <w:fldChar w:fldCharType="separate"/>
        </w:r>
        <w:r w:rsidR="001A1F0E">
          <w:rPr>
            <w:rFonts w:ascii="Times New Roman" w:hAnsi="Times New Roman" w:cs="Times New Roman"/>
            <w:noProof/>
          </w:rPr>
          <w:t>21</w:t>
        </w:r>
        <w:r w:rsidRPr="00C73A2C">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A276F492"/>
    <w:lvl w:ilvl="0" w:tplc="4D645CD6">
      <w:start w:val="1"/>
      <w:numFmt w:val="bullet"/>
      <w:lvlText w:val="в"/>
      <w:lvlJc w:val="left"/>
    </w:lvl>
    <w:lvl w:ilvl="1" w:tplc="D02CE6B8">
      <w:start w:val="1"/>
      <w:numFmt w:val="bullet"/>
      <w:lvlText w:val="К"/>
      <w:lvlJc w:val="left"/>
    </w:lvl>
    <w:lvl w:ilvl="2" w:tplc="D9C04304">
      <w:numFmt w:val="decimal"/>
      <w:lvlText w:val=""/>
      <w:lvlJc w:val="left"/>
    </w:lvl>
    <w:lvl w:ilvl="3" w:tplc="79682310">
      <w:numFmt w:val="decimal"/>
      <w:lvlText w:val=""/>
      <w:lvlJc w:val="left"/>
    </w:lvl>
    <w:lvl w:ilvl="4" w:tplc="64163766">
      <w:numFmt w:val="decimal"/>
      <w:lvlText w:val=""/>
      <w:lvlJc w:val="left"/>
    </w:lvl>
    <w:lvl w:ilvl="5" w:tplc="9B9E7C68">
      <w:numFmt w:val="decimal"/>
      <w:lvlText w:val=""/>
      <w:lvlJc w:val="left"/>
    </w:lvl>
    <w:lvl w:ilvl="6" w:tplc="258AA7B6">
      <w:numFmt w:val="decimal"/>
      <w:lvlText w:val=""/>
      <w:lvlJc w:val="left"/>
    </w:lvl>
    <w:lvl w:ilvl="7" w:tplc="A308091C">
      <w:numFmt w:val="decimal"/>
      <w:lvlText w:val=""/>
      <w:lvlJc w:val="left"/>
    </w:lvl>
    <w:lvl w:ilvl="8" w:tplc="E108868C">
      <w:numFmt w:val="decimal"/>
      <w:lvlText w:val=""/>
      <w:lvlJc w:val="left"/>
    </w:lvl>
  </w:abstractNum>
  <w:abstractNum w:abstractNumId="1" w15:restartNumberingAfterBreak="0">
    <w:nsid w:val="0000030A"/>
    <w:multiLevelType w:val="hybridMultilevel"/>
    <w:tmpl w:val="75AA5E5C"/>
    <w:lvl w:ilvl="0" w:tplc="7C624EB0">
      <w:start w:val="1"/>
      <w:numFmt w:val="bullet"/>
      <w:lvlText w:val="№"/>
      <w:lvlJc w:val="left"/>
    </w:lvl>
    <w:lvl w:ilvl="1" w:tplc="4E3E2B94">
      <w:start w:val="1"/>
      <w:numFmt w:val="bullet"/>
      <w:lvlText w:val="В"/>
      <w:lvlJc w:val="left"/>
    </w:lvl>
    <w:lvl w:ilvl="2" w:tplc="549E91C0">
      <w:numFmt w:val="decimal"/>
      <w:lvlText w:val=""/>
      <w:lvlJc w:val="left"/>
    </w:lvl>
    <w:lvl w:ilvl="3" w:tplc="E044219A">
      <w:numFmt w:val="decimal"/>
      <w:lvlText w:val=""/>
      <w:lvlJc w:val="left"/>
    </w:lvl>
    <w:lvl w:ilvl="4" w:tplc="7D8E1634">
      <w:numFmt w:val="decimal"/>
      <w:lvlText w:val=""/>
      <w:lvlJc w:val="left"/>
    </w:lvl>
    <w:lvl w:ilvl="5" w:tplc="273CB1AC">
      <w:numFmt w:val="decimal"/>
      <w:lvlText w:val=""/>
      <w:lvlJc w:val="left"/>
    </w:lvl>
    <w:lvl w:ilvl="6" w:tplc="A1B8AC58">
      <w:numFmt w:val="decimal"/>
      <w:lvlText w:val=""/>
      <w:lvlJc w:val="left"/>
    </w:lvl>
    <w:lvl w:ilvl="7" w:tplc="36EEA1B6">
      <w:numFmt w:val="decimal"/>
      <w:lvlText w:val=""/>
      <w:lvlJc w:val="left"/>
    </w:lvl>
    <w:lvl w:ilvl="8" w:tplc="70F84CE2">
      <w:numFmt w:val="decimal"/>
      <w:lvlText w:val=""/>
      <w:lvlJc w:val="left"/>
    </w:lvl>
  </w:abstractNum>
  <w:abstractNum w:abstractNumId="2" w15:restartNumberingAfterBreak="0">
    <w:nsid w:val="0000047E"/>
    <w:multiLevelType w:val="hybridMultilevel"/>
    <w:tmpl w:val="C93EEAB0"/>
    <w:lvl w:ilvl="0" w:tplc="0EF63028">
      <w:start w:val="1"/>
      <w:numFmt w:val="bullet"/>
      <w:lvlText w:val="и"/>
      <w:lvlJc w:val="left"/>
    </w:lvl>
    <w:lvl w:ilvl="1" w:tplc="F9EEC804">
      <w:start w:val="1"/>
      <w:numFmt w:val="bullet"/>
      <w:lvlText w:val="\endash "/>
      <w:lvlJc w:val="left"/>
    </w:lvl>
    <w:lvl w:ilvl="2" w:tplc="EA567760">
      <w:numFmt w:val="decimal"/>
      <w:lvlText w:val=""/>
      <w:lvlJc w:val="left"/>
    </w:lvl>
    <w:lvl w:ilvl="3" w:tplc="0B2A953C">
      <w:numFmt w:val="decimal"/>
      <w:lvlText w:val=""/>
      <w:lvlJc w:val="left"/>
    </w:lvl>
    <w:lvl w:ilvl="4" w:tplc="8B8ABB64">
      <w:numFmt w:val="decimal"/>
      <w:lvlText w:val=""/>
      <w:lvlJc w:val="left"/>
    </w:lvl>
    <w:lvl w:ilvl="5" w:tplc="5C627A66">
      <w:numFmt w:val="decimal"/>
      <w:lvlText w:val=""/>
      <w:lvlJc w:val="left"/>
    </w:lvl>
    <w:lvl w:ilvl="6" w:tplc="1158BFE4">
      <w:numFmt w:val="decimal"/>
      <w:lvlText w:val=""/>
      <w:lvlJc w:val="left"/>
    </w:lvl>
    <w:lvl w:ilvl="7" w:tplc="168EA940">
      <w:numFmt w:val="decimal"/>
      <w:lvlText w:val=""/>
      <w:lvlJc w:val="left"/>
    </w:lvl>
    <w:lvl w:ilvl="8" w:tplc="A276F586">
      <w:numFmt w:val="decimal"/>
      <w:lvlText w:val=""/>
      <w:lvlJc w:val="left"/>
    </w:lvl>
  </w:abstractNum>
  <w:abstractNum w:abstractNumId="3" w15:restartNumberingAfterBreak="0">
    <w:nsid w:val="00000732"/>
    <w:multiLevelType w:val="hybridMultilevel"/>
    <w:tmpl w:val="A27C0FB4"/>
    <w:lvl w:ilvl="0" w:tplc="AA50355C">
      <w:start w:val="1"/>
      <w:numFmt w:val="bullet"/>
      <w:lvlText w:val="в"/>
      <w:lvlJc w:val="left"/>
    </w:lvl>
    <w:lvl w:ilvl="1" w:tplc="5942997E">
      <w:start w:val="1"/>
      <w:numFmt w:val="bullet"/>
      <w:lvlText w:val="К"/>
      <w:lvlJc w:val="left"/>
    </w:lvl>
    <w:lvl w:ilvl="2" w:tplc="E8E66F2A">
      <w:numFmt w:val="decimal"/>
      <w:lvlText w:val=""/>
      <w:lvlJc w:val="left"/>
    </w:lvl>
    <w:lvl w:ilvl="3" w:tplc="423ED972">
      <w:numFmt w:val="decimal"/>
      <w:lvlText w:val=""/>
      <w:lvlJc w:val="left"/>
    </w:lvl>
    <w:lvl w:ilvl="4" w:tplc="88828BE2">
      <w:numFmt w:val="decimal"/>
      <w:lvlText w:val=""/>
      <w:lvlJc w:val="left"/>
    </w:lvl>
    <w:lvl w:ilvl="5" w:tplc="E4B48A84">
      <w:numFmt w:val="decimal"/>
      <w:lvlText w:val=""/>
      <w:lvlJc w:val="left"/>
    </w:lvl>
    <w:lvl w:ilvl="6" w:tplc="62968350">
      <w:numFmt w:val="decimal"/>
      <w:lvlText w:val=""/>
      <w:lvlJc w:val="left"/>
    </w:lvl>
    <w:lvl w:ilvl="7" w:tplc="2AE29658">
      <w:numFmt w:val="decimal"/>
      <w:lvlText w:val=""/>
      <w:lvlJc w:val="left"/>
    </w:lvl>
    <w:lvl w:ilvl="8" w:tplc="11F0A9A4">
      <w:numFmt w:val="decimal"/>
      <w:lvlText w:val=""/>
      <w:lvlJc w:val="left"/>
    </w:lvl>
  </w:abstractNum>
  <w:abstractNum w:abstractNumId="4" w15:restartNumberingAfterBreak="0">
    <w:nsid w:val="00000822"/>
    <w:multiLevelType w:val="hybridMultilevel"/>
    <w:tmpl w:val="438601E4"/>
    <w:lvl w:ilvl="0" w:tplc="DCFC300C">
      <w:start w:val="3"/>
      <w:numFmt w:val="decimal"/>
      <w:lvlText w:val="%1."/>
      <w:lvlJc w:val="left"/>
    </w:lvl>
    <w:lvl w:ilvl="1" w:tplc="BDDAEEB2">
      <w:numFmt w:val="decimal"/>
      <w:lvlText w:val=""/>
      <w:lvlJc w:val="left"/>
    </w:lvl>
    <w:lvl w:ilvl="2" w:tplc="DEF888D6">
      <w:numFmt w:val="decimal"/>
      <w:lvlText w:val=""/>
      <w:lvlJc w:val="left"/>
    </w:lvl>
    <w:lvl w:ilvl="3" w:tplc="24F891B4">
      <w:numFmt w:val="decimal"/>
      <w:lvlText w:val=""/>
      <w:lvlJc w:val="left"/>
    </w:lvl>
    <w:lvl w:ilvl="4" w:tplc="1BF4CD6E">
      <w:numFmt w:val="decimal"/>
      <w:lvlText w:val=""/>
      <w:lvlJc w:val="left"/>
    </w:lvl>
    <w:lvl w:ilvl="5" w:tplc="6C486C4A">
      <w:numFmt w:val="decimal"/>
      <w:lvlText w:val=""/>
      <w:lvlJc w:val="left"/>
    </w:lvl>
    <w:lvl w:ilvl="6" w:tplc="A976C3CA">
      <w:numFmt w:val="decimal"/>
      <w:lvlText w:val=""/>
      <w:lvlJc w:val="left"/>
    </w:lvl>
    <w:lvl w:ilvl="7" w:tplc="AB7653DA">
      <w:numFmt w:val="decimal"/>
      <w:lvlText w:val=""/>
      <w:lvlJc w:val="left"/>
    </w:lvl>
    <w:lvl w:ilvl="8" w:tplc="2B3644F6">
      <w:numFmt w:val="decimal"/>
      <w:lvlText w:val=""/>
      <w:lvlJc w:val="left"/>
    </w:lvl>
  </w:abstractNum>
  <w:abstractNum w:abstractNumId="5" w15:restartNumberingAfterBreak="0">
    <w:nsid w:val="00000902"/>
    <w:multiLevelType w:val="hybridMultilevel"/>
    <w:tmpl w:val="9E5A91AC"/>
    <w:lvl w:ilvl="0" w:tplc="1A2ED806">
      <w:start w:val="1"/>
      <w:numFmt w:val="bullet"/>
      <w:lvlText w:val="и"/>
      <w:lvlJc w:val="left"/>
    </w:lvl>
    <w:lvl w:ilvl="1" w:tplc="E11A238E">
      <w:numFmt w:val="decimal"/>
      <w:lvlText w:val=""/>
      <w:lvlJc w:val="left"/>
    </w:lvl>
    <w:lvl w:ilvl="2" w:tplc="88303F0E">
      <w:numFmt w:val="decimal"/>
      <w:lvlText w:val=""/>
      <w:lvlJc w:val="left"/>
    </w:lvl>
    <w:lvl w:ilvl="3" w:tplc="8BA824BA">
      <w:numFmt w:val="decimal"/>
      <w:lvlText w:val=""/>
      <w:lvlJc w:val="left"/>
    </w:lvl>
    <w:lvl w:ilvl="4" w:tplc="3E1C1FAE">
      <w:numFmt w:val="decimal"/>
      <w:lvlText w:val=""/>
      <w:lvlJc w:val="left"/>
    </w:lvl>
    <w:lvl w:ilvl="5" w:tplc="A324478C">
      <w:numFmt w:val="decimal"/>
      <w:lvlText w:val=""/>
      <w:lvlJc w:val="left"/>
    </w:lvl>
    <w:lvl w:ilvl="6" w:tplc="17E88D80">
      <w:numFmt w:val="decimal"/>
      <w:lvlText w:val=""/>
      <w:lvlJc w:val="left"/>
    </w:lvl>
    <w:lvl w:ilvl="7" w:tplc="E7A4146A">
      <w:numFmt w:val="decimal"/>
      <w:lvlText w:val=""/>
      <w:lvlJc w:val="left"/>
    </w:lvl>
    <w:lvl w:ilvl="8" w:tplc="7F4058D4">
      <w:numFmt w:val="decimal"/>
      <w:lvlText w:val=""/>
      <w:lvlJc w:val="left"/>
    </w:lvl>
  </w:abstractNum>
  <w:abstractNum w:abstractNumId="6" w15:restartNumberingAfterBreak="0">
    <w:nsid w:val="00000BDB"/>
    <w:multiLevelType w:val="hybridMultilevel"/>
    <w:tmpl w:val="42BED08E"/>
    <w:lvl w:ilvl="0" w:tplc="71180458">
      <w:start w:val="1"/>
      <w:numFmt w:val="bullet"/>
      <w:lvlText w:val="к"/>
      <w:lvlJc w:val="left"/>
    </w:lvl>
    <w:lvl w:ilvl="1" w:tplc="27B017A8">
      <w:start w:val="1"/>
      <w:numFmt w:val="bullet"/>
      <w:lvlText w:val="К"/>
      <w:lvlJc w:val="left"/>
    </w:lvl>
    <w:lvl w:ilvl="2" w:tplc="E6782DCC">
      <w:numFmt w:val="decimal"/>
      <w:lvlText w:val=""/>
      <w:lvlJc w:val="left"/>
    </w:lvl>
    <w:lvl w:ilvl="3" w:tplc="6048492C">
      <w:numFmt w:val="decimal"/>
      <w:lvlText w:val=""/>
      <w:lvlJc w:val="left"/>
    </w:lvl>
    <w:lvl w:ilvl="4" w:tplc="8FE25250">
      <w:numFmt w:val="decimal"/>
      <w:lvlText w:val=""/>
      <w:lvlJc w:val="left"/>
    </w:lvl>
    <w:lvl w:ilvl="5" w:tplc="21CE5A66">
      <w:numFmt w:val="decimal"/>
      <w:lvlText w:val=""/>
      <w:lvlJc w:val="left"/>
    </w:lvl>
    <w:lvl w:ilvl="6" w:tplc="82D6BEBC">
      <w:numFmt w:val="decimal"/>
      <w:lvlText w:val=""/>
      <w:lvlJc w:val="left"/>
    </w:lvl>
    <w:lvl w:ilvl="7" w:tplc="EBBAF168">
      <w:numFmt w:val="decimal"/>
      <w:lvlText w:val=""/>
      <w:lvlJc w:val="left"/>
    </w:lvl>
    <w:lvl w:ilvl="8" w:tplc="BE9279F0">
      <w:numFmt w:val="decimal"/>
      <w:lvlText w:val=""/>
      <w:lvlJc w:val="left"/>
    </w:lvl>
  </w:abstractNum>
  <w:abstractNum w:abstractNumId="7" w15:restartNumberingAfterBreak="0">
    <w:nsid w:val="00000DDC"/>
    <w:multiLevelType w:val="hybridMultilevel"/>
    <w:tmpl w:val="D0AA99F4"/>
    <w:lvl w:ilvl="0" w:tplc="B9F43A4E">
      <w:start w:val="1"/>
      <w:numFmt w:val="bullet"/>
      <w:lvlText w:val="и"/>
      <w:lvlJc w:val="left"/>
    </w:lvl>
    <w:lvl w:ilvl="1" w:tplc="22DC929C">
      <w:start w:val="1"/>
      <w:numFmt w:val="bullet"/>
      <w:lvlText w:val="\endash "/>
      <w:lvlJc w:val="left"/>
    </w:lvl>
    <w:lvl w:ilvl="2" w:tplc="F4C81F6C">
      <w:numFmt w:val="decimal"/>
      <w:lvlText w:val=""/>
      <w:lvlJc w:val="left"/>
    </w:lvl>
    <w:lvl w:ilvl="3" w:tplc="EC44A0D6">
      <w:numFmt w:val="decimal"/>
      <w:lvlText w:val=""/>
      <w:lvlJc w:val="left"/>
    </w:lvl>
    <w:lvl w:ilvl="4" w:tplc="DACA0560">
      <w:numFmt w:val="decimal"/>
      <w:lvlText w:val=""/>
      <w:lvlJc w:val="left"/>
    </w:lvl>
    <w:lvl w:ilvl="5" w:tplc="6F1608F8">
      <w:numFmt w:val="decimal"/>
      <w:lvlText w:val=""/>
      <w:lvlJc w:val="left"/>
    </w:lvl>
    <w:lvl w:ilvl="6" w:tplc="5350A47A">
      <w:numFmt w:val="decimal"/>
      <w:lvlText w:val=""/>
      <w:lvlJc w:val="left"/>
    </w:lvl>
    <w:lvl w:ilvl="7" w:tplc="4A063390">
      <w:numFmt w:val="decimal"/>
      <w:lvlText w:val=""/>
      <w:lvlJc w:val="left"/>
    </w:lvl>
    <w:lvl w:ilvl="8" w:tplc="A824F962">
      <w:numFmt w:val="decimal"/>
      <w:lvlText w:val=""/>
      <w:lvlJc w:val="left"/>
    </w:lvl>
  </w:abstractNum>
  <w:abstractNum w:abstractNumId="8" w15:restartNumberingAfterBreak="0">
    <w:nsid w:val="0000121F"/>
    <w:multiLevelType w:val="hybridMultilevel"/>
    <w:tmpl w:val="16169EC8"/>
    <w:lvl w:ilvl="0" w:tplc="FE42E89E">
      <w:start w:val="1"/>
      <w:numFmt w:val="bullet"/>
      <w:lvlText w:val="\endash "/>
      <w:lvlJc w:val="left"/>
    </w:lvl>
    <w:lvl w:ilvl="1" w:tplc="A45E13F4">
      <w:numFmt w:val="decimal"/>
      <w:lvlText w:val=""/>
      <w:lvlJc w:val="left"/>
    </w:lvl>
    <w:lvl w:ilvl="2" w:tplc="0054D5AA">
      <w:numFmt w:val="decimal"/>
      <w:lvlText w:val=""/>
      <w:lvlJc w:val="left"/>
    </w:lvl>
    <w:lvl w:ilvl="3" w:tplc="86D4F652">
      <w:numFmt w:val="decimal"/>
      <w:lvlText w:val=""/>
      <w:lvlJc w:val="left"/>
    </w:lvl>
    <w:lvl w:ilvl="4" w:tplc="664A9530">
      <w:numFmt w:val="decimal"/>
      <w:lvlText w:val=""/>
      <w:lvlJc w:val="left"/>
    </w:lvl>
    <w:lvl w:ilvl="5" w:tplc="EA7C52F8">
      <w:numFmt w:val="decimal"/>
      <w:lvlText w:val=""/>
      <w:lvlJc w:val="left"/>
    </w:lvl>
    <w:lvl w:ilvl="6" w:tplc="4ABC9582">
      <w:numFmt w:val="decimal"/>
      <w:lvlText w:val=""/>
      <w:lvlJc w:val="left"/>
    </w:lvl>
    <w:lvl w:ilvl="7" w:tplc="339438DE">
      <w:numFmt w:val="decimal"/>
      <w:lvlText w:val=""/>
      <w:lvlJc w:val="left"/>
    </w:lvl>
    <w:lvl w:ilvl="8" w:tplc="0608D04E">
      <w:numFmt w:val="decimal"/>
      <w:lvlText w:val=""/>
      <w:lvlJc w:val="left"/>
    </w:lvl>
  </w:abstractNum>
  <w:abstractNum w:abstractNumId="9" w15:restartNumberingAfterBreak="0">
    <w:nsid w:val="00001366"/>
    <w:multiLevelType w:val="hybridMultilevel"/>
    <w:tmpl w:val="B33A4702"/>
    <w:lvl w:ilvl="0" w:tplc="821AB436">
      <w:start w:val="1"/>
      <w:numFmt w:val="decimal"/>
      <w:lvlText w:val="%1."/>
      <w:lvlJc w:val="left"/>
    </w:lvl>
    <w:lvl w:ilvl="1" w:tplc="06009A4E">
      <w:numFmt w:val="decimal"/>
      <w:lvlText w:val=""/>
      <w:lvlJc w:val="left"/>
    </w:lvl>
    <w:lvl w:ilvl="2" w:tplc="40766D40">
      <w:numFmt w:val="decimal"/>
      <w:lvlText w:val=""/>
      <w:lvlJc w:val="left"/>
    </w:lvl>
    <w:lvl w:ilvl="3" w:tplc="C254C40C">
      <w:numFmt w:val="decimal"/>
      <w:lvlText w:val=""/>
      <w:lvlJc w:val="left"/>
    </w:lvl>
    <w:lvl w:ilvl="4" w:tplc="982437BA">
      <w:numFmt w:val="decimal"/>
      <w:lvlText w:val=""/>
      <w:lvlJc w:val="left"/>
    </w:lvl>
    <w:lvl w:ilvl="5" w:tplc="3F340AD6">
      <w:numFmt w:val="decimal"/>
      <w:lvlText w:val=""/>
      <w:lvlJc w:val="left"/>
    </w:lvl>
    <w:lvl w:ilvl="6" w:tplc="29F88062">
      <w:numFmt w:val="decimal"/>
      <w:lvlText w:val=""/>
      <w:lvlJc w:val="left"/>
    </w:lvl>
    <w:lvl w:ilvl="7" w:tplc="C0BEDC62">
      <w:numFmt w:val="decimal"/>
      <w:lvlText w:val=""/>
      <w:lvlJc w:val="left"/>
    </w:lvl>
    <w:lvl w:ilvl="8" w:tplc="5874F2F8">
      <w:numFmt w:val="decimal"/>
      <w:lvlText w:val=""/>
      <w:lvlJc w:val="left"/>
    </w:lvl>
  </w:abstractNum>
  <w:abstractNum w:abstractNumId="10" w15:restartNumberingAfterBreak="0">
    <w:nsid w:val="000013E9"/>
    <w:multiLevelType w:val="hybridMultilevel"/>
    <w:tmpl w:val="E8B05F44"/>
    <w:lvl w:ilvl="0" w:tplc="0F941626">
      <w:start w:val="1"/>
      <w:numFmt w:val="bullet"/>
      <w:lvlText w:val="С"/>
      <w:lvlJc w:val="left"/>
    </w:lvl>
    <w:lvl w:ilvl="1" w:tplc="F93ACE8E">
      <w:numFmt w:val="decimal"/>
      <w:lvlText w:val=""/>
      <w:lvlJc w:val="left"/>
    </w:lvl>
    <w:lvl w:ilvl="2" w:tplc="D2849B82">
      <w:numFmt w:val="decimal"/>
      <w:lvlText w:val=""/>
      <w:lvlJc w:val="left"/>
    </w:lvl>
    <w:lvl w:ilvl="3" w:tplc="6DD63C52">
      <w:numFmt w:val="decimal"/>
      <w:lvlText w:val=""/>
      <w:lvlJc w:val="left"/>
    </w:lvl>
    <w:lvl w:ilvl="4" w:tplc="7472B446">
      <w:numFmt w:val="decimal"/>
      <w:lvlText w:val=""/>
      <w:lvlJc w:val="left"/>
    </w:lvl>
    <w:lvl w:ilvl="5" w:tplc="84CC1F90">
      <w:numFmt w:val="decimal"/>
      <w:lvlText w:val=""/>
      <w:lvlJc w:val="left"/>
    </w:lvl>
    <w:lvl w:ilvl="6" w:tplc="28D4C74A">
      <w:numFmt w:val="decimal"/>
      <w:lvlText w:val=""/>
      <w:lvlJc w:val="left"/>
    </w:lvl>
    <w:lvl w:ilvl="7" w:tplc="E96C99D8">
      <w:numFmt w:val="decimal"/>
      <w:lvlText w:val=""/>
      <w:lvlJc w:val="left"/>
    </w:lvl>
    <w:lvl w:ilvl="8" w:tplc="6B7E52B2">
      <w:numFmt w:val="decimal"/>
      <w:lvlText w:val=""/>
      <w:lvlJc w:val="left"/>
    </w:lvl>
  </w:abstractNum>
  <w:abstractNum w:abstractNumId="11" w15:restartNumberingAfterBreak="0">
    <w:nsid w:val="000015A1"/>
    <w:multiLevelType w:val="hybridMultilevel"/>
    <w:tmpl w:val="49D6F79E"/>
    <w:lvl w:ilvl="0" w:tplc="04C2F532">
      <w:start w:val="15"/>
      <w:numFmt w:val="decimal"/>
      <w:lvlText w:val="%1"/>
      <w:lvlJc w:val="left"/>
    </w:lvl>
    <w:lvl w:ilvl="1" w:tplc="34BA1CC4">
      <w:numFmt w:val="decimal"/>
      <w:lvlText w:val=""/>
      <w:lvlJc w:val="left"/>
    </w:lvl>
    <w:lvl w:ilvl="2" w:tplc="08445622">
      <w:numFmt w:val="decimal"/>
      <w:lvlText w:val=""/>
      <w:lvlJc w:val="left"/>
    </w:lvl>
    <w:lvl w:ilvl="3" w:tplc="E1680CB0">
      <w:numFmt w:val="decimal"/>
      <w:lvlText w:val=""/>
      <w:lvlJc w:val="left"/>
    </w:lvl>
    <w:lvl w:ilvl="4" w:tplc="2F647C5A">
      <w:numFmt w:val="decimal"/>
      <w:lvlText w:val=""/>
      <w:lvlJc w:val="left"/>
    </w:lvl>
    <w:lvl w:ilvl="5" w:tplc="29224E34">
      <w:numFmt w:val="decimal"/>
      <w:lvlText w:val=""/>
      <w:lvlJc w:val="left"/>
    </w:lvl>
    <w:lvl w:ilvl="6" w:tplc="7C7E50DA">
      <w:numFmt w:val="decimal"/>
      <w:lvlText w:val=""/>
      <w:lvlJc w:val="left"/>
    </w:lvl>
    <w:lvl w:ilvl="7" w:tplc="1D4C44B2">
      <w:numFmt w:val="decimal"/>
      <w:lvlText w:val=""/>
      <w:lvlJc w:val="left"/>
    </w:lvl>
    <w:lvl w:ilvl="8" w:tplc="C0647684">
      <w:numFmt w:val="decimal"/>
      <w:lvlText w:val=""/>
      <w:lvlJc w:val="left"/>
    </w:lvl>
  </w:abstractNum>
  <w:abstractNum w:abstractNumId="12" w15:restartNumberingAfterBreak="0">
    <w:nsid w:val="000016C5"/>
    <w:multiLevelType w:val="hybridMultilevel"/>
    <w:tmpl w:val="301E5552"/>
    <w:lvl w:ilvl="0" w:tplc="B9A46EB4">
      <w:start w:val="1"/>
      <w:numFmt w:val="bullet"/>
      <w:lvlText w:val="с"/>
      <w:lvlJc w:val="left"/>
    </w:lvl>
    <w:lvl w:ilvl="1" w:tplc="74F8B64C">
      <w:start w:val="1"/>
      <w:numFmt w:val="bullet"/>
      <w:lvlText w:val="\endash "/>
      <w:lvlJc w:val="left"/>
    </w:lvl>
    <w:lvl w:ilvl="2" w:tplc="FF761344">
      <w:numFmt w:val="decimal"/>
      <w:lvlText w:val=""/>
      <w:lvlJc w:val="left"/>
    </w:lvl>
    <w:lvl w:ilvl="3" w:tplc="829AE80C">
      <w:numFmt w:val="decimal"/>
      <w:lvlText w:val=""/>
      <w:lvlJc w:val="left"/>
    </w:lvl>
    <w:lvl w:ilvl="4" w:tplc="C43248DE">
      <w:numFmt w:val="decimal"/>
      <w:lvlText w:val=""/>
      <w:lvlJc w:val="left"/>
    </w:lvl>
    <w:lvl w:ilvl="5" w:tplc="0130DC08">
      <w:numFmt w:val="decimal"/>
      <w:lvlText w:val=""/>
      <w:lvlJc w:val="left"/>
    </w:lvl>
    <w:lvl w:ilvl="6" w:tplc="D1E4ACB6">
      <w:numFmt w:val="decimal"/>
      <w:lvlText w:val=""/>
      <w:lvlJc w:val="left"/>
    </w:lvl>
    <w:lvl w:ilvl="7" w:tplc="7428A926">
      <w:numFmt w:val="decimal"/>
      <w:lvlText w:val=""/>
      <w:lvlJc w:val="left"/>
    </w:lvl>
    <w:lvl w:ilvl="8" w:tplc="ABCAF072">
      <w:numFmt w:val="decimal"/>
      <w:lvlText w:val=""/>
      <w:lvlJc w:val="left"/>
    </w:lvl>
  </w:abstractNum>
  <w:abstractNum w:abstractNumId="13" w15:restartNumberingAfterBreak="0">
    <w:nsid w:val="0000187E"/>
    <w:multiLevelType w:val="hybridMultilevel"/>
    <w:tmpl w:val="A636F0E6"/>
    <w:lvl w:ilvl="0" w:tplc="2AC63560">
      <w:start w:val="1"/>
      <w:numFmt w:val="bullet"/>
      <w:lvlText w:val="\endash "/>
      <w:lvlJc w:val="left"/>
    </w:lvl>
    <w:lvl w:ilvl="1" w:tplc="20CCA65A">
      <w:numFmt w:val="decimal"/>
      <w:lvlText w:val=""/>
      <w:lvlJc w:val="left"/>
    </w:lvl>
    <w:lvl w:ilvl="2" w:tplc="5C4431D0">
      <w:numFmt w:val="decimal"/>
      <w:lvlText w:val=""/>
      <w:lvlJc w:val="left"/>
    </w:lvl>
    <w:lvl w:ilvl="3" w:tplc="4D263524">
      <w:numFmt w:val="decimal"/>
      <w:lvlText w:val=""/>
      <w:lvlJc w:val="left"/>
    </w:lvl>
    <w:lvl w:ilvl="4" w:tplc="033ED530">
      <w:numFmt w:val="decimal"/>
      <w:lvlText w:val=""/>
      <w:lvlJc w:val="left"/>
    </w:lvl>
    <w:lvl w:ilvl="5" w:tplc="454E1AF6">
      <w:numFmt w:val="decimal"/>
      <w:lvlText w:val=""/>
      <w:lvlJc w:val="left"/>
    </w:lvl>
    <w:lvl w:ilvl="6" w:tplc="C5C6CE5C">
      <w:numFmt w:val="decimal"/>
      <w:lvlText w:val=""/>
      <w:lvlJc w:val="left"/>
    </w:lvl>
    <w:lvl w:ilvl="7" w:tplc="2D0C8C12">
      <w:numFmt w:val="decimal"/>
      <w:lvlText w:val=""/>
      <w:lvlJc w:val="left"/>
    </w:lvl>
    <w:lvl w:ilvl="8" w:tplc="203889D4">
      <w:numFmt w:val="decimal"/>
      <w:lvlText w:val=""/>
      <w:lvlJc w:val="left"/>
    </w:lvl>
  </w:abstractNum>
  <w:abstractNum w:abstractNumId="14" w15:restartNumberingAfterBreak="0">
    <w:nsid w:val="00001A49"/>
    <w:multiLevelType w:val="hybridMultilevel"/>
    <w:tmpl w:val="D93EAF9C"/>
    <w:lvl w:ilvl="0" w:tplc="928C8712">
      <w:start w:val="1"/>
      <w:numFmt w:val="bullet"/>
      <w:lvlText w:val="В"/>
      <w:lvlJc w:val="left"/>
    </w:lvl>
    <w:lvl w:ilvl="1" w:tplc="3320A86E">
      <w:numFmt w:val="decimal"/>
      <w:lvlText w:val=""/>
      <w:lvlJc w:val="left"/>
    </w:lvl>
    <w:lvl w:ilvl="2" w:tplc="2A322650">
      <w:numFmt w:val="decimal"/>
      <w:lvlText w:val=""/>
      <w:lvlJc w:val="left"/>
    </w:lvl>
    <w:lvl w:ilvl="3" w:tplc="5356A1A0">
      <w:numFmt w:val="decimal"/>
      <w:lvlText w:val=""/>
      <w:lvlJc w:val="left"/>
    </w:lvl>
    <w:lvl w:ilvl="4" w:tplc="F2B46C70">
      <w:numFmt w:val="decimal"/>
      <w:lvlText w:val=""/>
      <w:lvlJc w:val="left"/>
    </w:lvl>
    <w:lvl w:ilvl="5" w:tplc="72106DA4">
      <w:numFmt w:val="decimal"/>
      <w:lvlText w:val=""/>
      <w:lvlJc w:val="left"/>
    </w:lvl>
    <w:lvl w:ilvl="6" w:tplc="A4DAABB8">
      <w:numFmt w:val="decimal"/>
      <w:lvlText w:val=""/>
      <w:lvlJc w:val="left"/>
    </w:lvl>
    <w:lvl w:ilvl="7" w:tplc="3174B5DA">
      <w:numFmt w:val="decimal"/>
      <w:lvlText w:val=""/>
      <w:lvlJc w:val="left"/>
    </w:lvl>
    <w:lvl w:ilvl="8" w:tplc="0E6EED50">
      <w:numFmt w:val="decimal"/>
      <w:lvlText w:val=""/>
      <w:lvlJc w:val="left"/>
    </w:lvl>
  </w:abstractNum>
  <w:abstractNum w:abstractNumId="15" w15:restartNumberingAfterBreak="0">
    <w:nsid w:val="00001CD0"/>
    <w:multiLevelType w:val="hybridMultilevel"/>
    <w:tmpl w:val="D4404C6E"/>
    <w:lvl w:ilvl="0" w:tplc="939AE826">
      <w:start w:val="1"/>
      <w:numFmt w:val="bullet"/>
      <w:lvlText w:val="и"/>
      <w:lvlJc w:val="left"/>
    </w:lvl>
    <w:lvl w:ilvl="1" w:tplc="76041468">
      <w:numFmt w:val="decimal"/>
      <w:lvlText w:val=""/>
      <w:lvlJc w:val="left"/>
    </w:lvl>
    <w:lvl w:ilvl="2" w:tplc="3D5077F8">
      <w:numFmt w:val="decimal"/>
      <w:lvlText w:val=""/>
      <w:lvlJc w:val="left"/>
    </w:lvl>
    <w:lvl w:ilvl="3" w:tplc="0A664AE2">
      <w:numFmt w:val="decimal"/>
      <w:lvlText w:val=""/>
      <w:lvlJc w:val="left"/>
    </w:lvl>
    <w:lvl w:ilvl="4" w:tplc="2E585A20">
      <w:numFmt w:val="decimal"/>
      <w:lvlText w:val=""/>
      <w:lvlJc w:val="left"/>
    </w:lvl>
    <w:lvl w:ilvl="5" w:tplc="F4200C04">
      <w:numFmt w:val="decimal"/>
      <w:lvlText w:val=""/>
      <w:lvlJc w:val="left"/>
    </w:lvl>
    <w:lvl w:ilvl="6" w:tplc="4322FBD4">
      <w:numFmt w:val="decimal"/>
      <w:lvlText w:val=""/>
      <w:lvlJc w:val="left"/>
    </w:lvl>
    <w:lvl w:ilvl="7" w:tplc="A614C430">
      <w:numFmt w:val="decimal"/>
      <w:lvlText w:val=""/>
      <w:lvlJc w:val="left"/>
    </w:lvl>
    <w:lvl w:ilvl="8" w:tplc="11788EC6">
      <w:numFmt w:val="decimal"/>
      <w:lvlText w:val=""/>
      <w:lvlJc w:val="left"/>
    </w:lvl>
  </w:abstractNum>
  <w:abstractNum w:abstractNumId="16" w15:restartNumberingAfterBreak="0">
    <w:nsid w:val="000022EE"/>
    <w:multiLevelType w:val="hybridMultilevel"/>
    <w:tmpl w:val="04DA7ADA"/>
    <w:lvl w:ilvl="0" w:tplc="61AED98A">
      <w:start w:val="1"/>
      <w:numFmt w:val="bullet"/>
      <w:lvlText w:val="и"/>
      <w:lvlJc w:val="left"/>
    </w:lvl>
    <w:lvl w:ilvl="1" w:tplc="0D56F44E">
      <w:start w:val="3"/>
      <w:numFmt w:val="decimal"/>
      <w:lvlText w:val="%2."/>
      <w:lvlJc w:val="left"/>
    </w:lvl>
    <w:lvl w:ilvl="2" w:tplc="1AFCB542">
      <w:numFmt w:val="decimal"/>
      <w:lvlText w:val=""/>
      <w:lvlJc w:val="left"/>
    </w:lvl>
    <w:lvl w:ilvl="3" w:tplc="1218A92A">
      <w:numFmt w:val="decimal"/>
      <w:lvlText w:val=""/>
      <w:lvlJc w:val="left"/>
    </w:lvl>
    <w:lvl w:ilvl="4" w:tplc="30E2AE70">
      <w:numFmt w:val="decimal"/>
      <w:lvlText w:val=""/>
      <w:lvlJc w:val="left"/>
    </w:lvl>
    <w:lvl w:ilvl="5" w:tplc="6FBC066C">
      <w:numFmt w:val="decimal"/>
      <w:lvlText w:val=""/>
      <w:lvlJc w:val="left"/>
    </w:lvl>
    <w:lvl w:ilvl="6" w:tplc="A8DA3C40">
      <w:numFmt w:val="decimal"/>
      <w:lvlText w:val=""/>
      <w:lvlJc w:val="left"/>
    </w:lvl>
    <w:lvl w:ilvl="7" w:tplc="F7C04D46">
      <w:numFmt w:val="decimal"/>
      <w:lvlText w:val=""/>
      <w:lvlJc w:val="left"/>
    </w:lvl>
    <w:lvl w:ilvl="8" w:tplc="0E8A4498">
      <w:numFmt w:val="decimal"/>
      <w:lvlText w:val=""/>
      <w:lvlJc w:val="left"/>
    </w:lvl>
  </w:abstractNum>
  <w:abstractNum w:abstractNumId="17" w15:restartNumberingAfterBreak="0">
    <w:nsid w:val="00002350"/>
    <w:multiLevelType w:val="hybridMultilevel"/>
    <w:tmpl w:val="DF649492"/>
    <w:lvl w:ilvl="0" w:tplc="2F624908">
      <w:start w:val="1"/>
      <w:numFmt w:val="bullet"/>
      <w:lvlText w:val="\endash "/>
      <w:lvlJc w:val="left"/>
    </w:lvl>
    <w:lvl w:ilvl="1" w:tplc="0C9068E6">
      <w:start w:val="1"/>
      <w:numFmt w:val="bullet"/>
      <w:lvlText w:val="У"/>
      <w:lvlJc w:val="left"/>
    </w:lvl>
    <w:lvl w:ilvl="2" w:tplc="9BFA4166">
      <w:numFmt w:val="decimal"/>
      <w:lvlText w:val=""/>
      <w:lvlJc w:val="left"/>
    </w:lvl>
    <w:lvl w:ilvl="3" w:tplc="45CE4E2E">
      <w:numFmt w:val="decimal"/>
      <w:lvlText w:val=""/>
      <w:lvlJc w:val="left"/>
    </w:lvl>
    <w:lvl w:ilvl="4" w:tplc="A4B64756">
      <w:numFmt w:val="decimal"/>
      <w:lvlText w:val=""/>
      <w:lvlJc w:val="left"/>
    </w:lvl>
    <w:lvl w:ilvl="5" w:tplc="114E2CB6">
      <w:numFmt w:val="decimal"/>
      <w:lvlText w:val=""/>
      <w:lvlJc w:val="left"/>
    </w:lvl>
    <w:lvl w:ilvl="6" w:tplc="AD3EB5B2">
      <w:numFmt w:val="decimal"/>
      <w:lvlText w:val=""/>
      <w:lvlJc w:val="left"/>
    </w:lvl>
    <w:lvl w:ilvl="7" w:tplc="DA56CA56">
      <w:numFmt w:val="decimal"/>
      <w:lvlText w:val=""/>
      <w:lvlJc w:val="left"/>
    </w:lvl>
    <w:lvl w:ilvl="8" w:tplc="C298B714">
      <w:numFmt w:val="decimal"/>
      <w:lvlText w:val=""/>
      <w:lvlJc w:val="left"/>
    </w:lvl>
  </w:abstractNum>
  <w:abstractNum w:abstractNumId="18" w15:restartNumberingAfterBreak="0">
    <w:nsid w:val="000026CA"/>
    <w:multiLevelType w:val="hybridMultilevel"/>
    <w:tmpl w:val="10584F40"/>
    <w:lvl w:ilvl="0" w:tplc="CAFCAC46">
      <w:start w:val="4"/>
      <w:numFmt w:val="decimal"/>
      <w:lvlText w:val="%1."/>
      <w:lvlJc w:val="left"/>
    </w:lvl>
    <w:lvl w:ilvl="1" w:tplc="7B8AFD32">
      <w:numFmt w:val="decimal"/>
      <w:lvlText w:val=""/>
      <w:lvlJc w:val="left"/>
    </w:lvl>
    <w:lvl w:ilvl="2" w:tplc="08565056">
      <w:numFmt w:val="decimal"/>
      <w:lvlText w:val=""/>
      <w:lvlJc w:val="left"/>
    </w:lvl>
    <w:lvl w:ilvl="3" w:tplc="85103A78">
      <w:numFmt w:val="decimal"/>
      <w:lvlText w:val=""/>
      <w:lvlJc w:val="left"/>
    </w:lvl>
    <w:lvl w:ilvl="4" w:tplc="5B566B82">
      <w:numFmt w:val="decimal"/>
      <w:lvlText w:val=""/>
      <w:lvlJc w:val="left"/>
    </w:lvl>
    <w:lvl w:ilvl="5" w:tplc="BF82946A">
      <w:numFmt w:val="decimal"/>
      <w:lvlText w:val=""/>
      <w:lvlJc w:val="left"/>
    </w:lvl>
    <w:lvl w:ilvl="6" w:tplc="551C6C7A">
      <w:numFmt w:val="decimal"/>
      <w:lvlText w:val=""/>
      <w:lvlJc w:val="left"/>
    </w:lvl>
    <w:lvl w:ilvl="7" w:tplc="02DACD0C">
      <w:numFmt w:val="decimal"/>
      <w:lvlText w:val=""/>
      <w:lvlJc w:val="left"/>
    </w:lvl>
    <w:lvl w:ilvl="8" w:tplc="E81652BA">
      <w:numFmt w:val="decimal"/>
      <w:lvlText w:val=""/>
      <w:lvlJc w:val="left"/>
    </w:lvl>
  </w:abstractNum>
  <w:abstractNum w:abstractNumId="19" w15:restartNumberingAfterBreak="0">
    <w:nsid w:val="00002C3B"/>
    <w:multiLevelType w:val="hybridMultilevel"/>
    <w:tmpl w:val="ED3EFD52"/>
    <w:lvl w:ilvl="0" w:tplc="E39A11BC">
      <w:start w:val="1"/>
      <w:numFmt w:val="bullet"/>
      <w:lvlText w:val="\endash "/>
      <w:lvlJc w:val="left"/>
    </w:lvl>
    <w:lvl w:ilvl="1" w:tplc="96444E98">
      <w:numFmt w:val="decimal"/>
      <w:lvlText w:val=""/>
      <w:lvlJc w:val="left"/>
    </w:lvl>
    <w:lvl w:ilvl="2" w:tplc="800E1E1E">
      <w:numFmt w:val="decimal"/>
      <w:lvlText w:val=""/>
      <w:lvlJc w:val="left"/>
    </w:lvl>
    <w:lvl w:ilvl="3" w:tplc="EAA2C90A">
      <w:numFmt w:val="decimal"/>
      <w:lvlText w:val=""/>
      <w:lvlJc w:val="left"/>
    </w:lvl>
    <w:lvl w:ilvl="4" w:tplc="FDEE1EF6">
      <w:numFmt w:val="decimal"/>
      <w:lvlText w:val=""/>
      <w:lvlJc w:val="left"/>
    </w:lvl>
    <w:lvl w:ilvl="5" w:tplc="3EFA4B78">
      <w:numFmt w:val="decimal"/>
      <w:lvlText w:val=""/>
      <w:lvlJc w:val="left"/>
    </w:lvl>
    <w:lvl w:ilvl="6" w:tplc="B4387C60">
      <w:numFmt w:val="decimal"/>
      <w:lvlText w:val=""/>
      <w:lvlJc w:val="left"/>
    </w:lvl>
    <w:lvl w:ilvl="7" w:tplc="DEB2F1EE">
      <w:numFmt w:val="decimal"/>
      <w:lvlText w:val=""/>
      <w:lvlJc w:val="left"/>
    </w:lvl>
    <w:lvl w:ilvl="8" w:tplc="C176602E">
      <w:numFmt w:val="decimal"/>
      <w:lvlText w:val=""/>
      <w:lvlJc w:val="left"/>
    </w:lvl>
  </w:abstractNum>
  <w:abstractNum w:abstractNumId="20" w15:restartNumberingAfterBreak="0">
    <w:nsid w:val="00002E40"/>
    <w:multiLevelType w:val="hybridMultilevel"/>
    <w:tmpl w:val="AD809E42"/>
    <w:lvl w:ilvl="0" w:tplc="DC261926">
      <w:start w:val="1"/>
      <w:numFmt w:val="bullet"/>
      <w:lvlText w:val="с"/>
      <w:lvlJc w:val="left"/>
    </w:lvl>
    <w:lvl w:ilvl="1" w:tplc="32A2F638">
      <w:start w:val="1"/>
      <w:numFmt w:val="bullet"/>
      <w:lvlText w:val="\endash "/>
      <w:lvlJc w:val="left"/>
    </w:lvl>
    <w:lvl w:ilvl="2" w:tplc="516C3520">
      <w:numFmt w:val="decimal"/>
      <w:lvlText w:val=""/>
      <w:lvlJc w:val="left"/>
    </w:lvl>
    <w:lvl w:ilvl="3" w:tplc="7E924150">
      <w:numFmt w:val="decimal"/>
      <w:lvlText w:val=""/>
      <w:lvlJc w:val="left"/>
    </w:lvl>
    <w:lvl w:ilvl="4" w:tplc="2556D5E4">
      <w:numFmt w:val="decimal"/>
      <w:lvlText w:val=""/>
      <w:lvlJc w:val="left"/>
    </w:lvl>
    <w:lvl w:ilvl="5" w:tplc="473664A8">
      <w:numFmt w:val="decimal"/>
      <w:lvlText w:val=""/>
      <w:lvlJc w:val="left"/>
    </w:lvl>
    <w:lvl w:ilvl="6" w:tplc="F476DA2E">
      <w:numFmt w:val="decimal"/>
      <w:lvlText w:val=""/>
      <w:lvlJc w:val="left"/>
    </w:lvl>
    <w:lvl w:ilvl="7" w:tplc="DA8EF8D0">
      <w:numFmt w:val="decimal"/>
      <w:lvlText w:val=""/>
      <w:lvlJc w:val="left"/>
    </w:lvl>
    <w:lvl w:ilvl="8" w:tplc="C53C05E0">
      <w:numFmt w:val="decimal"/>
      <w:lvlText w:val=""/>
      <w:lvlJc w:val="left"/>
    </w:lvl>
  </w:abstractNum>
  <w:abstractNum w:abstractNumId="21" w15:restartNumberingAfterBreak="0">
    <w:nsid w:val="0000301C"/>
    <w:multiLevelType w:val="hybridMultilevel"/>
    <w:tmpl w:val="D210418C"/>
    <w:lvl w:ilvl="0" w:tplc="216A21FE">
      <w:start w:val="1"/>
      <w:numFmt w:val="decimal"/>
      <w:lvlText w:val="%1)"/>
      <w:lvlJc w:val="left"/>
    </w:lvl>
    <w:lvl w:ilvl="1" w:tplc="9042E16C">
      <w:numFmt w:val="decimal"/>
      <w:lvlText w:val=""/>
      <w:lvlJc w:val="left"/>
    </w:lvl>
    <w:lvl w:ilvl="2" w:tplc="68028D44">
      <w:numFmt w:val="decimal"/>
      <w:lvlText w:val=""/>
      <w:lvlJc w:val="left"/>
    </w:lvl>
    <w:lvl w:ilvl="3" w:tplc="E81659C0">
      <w:numFmt w:val="decimal"/>
      <w:lvlText w:val=""/>
      <w:lvlJc w:val="left"/>
    </w:lvl>
    <w:lvl w:ilvl="4" w:tplc="91DE7832">
      <w:numFmt w:val="decimal"/>
      <w:lvlText w:val=""/>
      <w:lvlJc w:val="left"/>
    </w:lvl>
    <w:lvl w:ilvl="5" w:tplc="9E5CA438">
      <w:numFmt w:val="decimal"/>
      <w:lvlText w:val=""/>
      <w:lvlJc w:val="left"/>
    </w:lvl>
    <w:lvl w:ilvl="6" w:tplc="8A04301E">
      <w:numFmt w:val="decimal"/>
      <w:lvlText w:val=""/>
      <w:lvlJc w:val="left"/>
    </w:lvl>
    <w:lvl w:ilvl="7" w:tplc="3D1EFE94">
      <w:numFmt w:val="decimal"/>
      <w:lvlText w:val=""/>
      <w:lvlJc w:val="left"/>
    </w:lvl>
    <w:lvl w:ilvl="8" w:tplc="41F24A20">
      <w:numFmt w:val="decimal"/>
      <w:lvlText w:val=""/>
      <w:lvlJc w:val="left"/>
    </w:lvl>
  </w:abstractNum>
  <w:abstractNum w:abstractNumId="22" w15:restartNumberingAfterBreak="0">
    <w:nsid w:val="0000314F"/>
    <w:multiLevelType w:val="hybridMultilevel"/>
    <w:tmpl w:val="E0629236"/>
    <w:lvl w:ilvl="0" w:tplc="C70A5BC6">
      <w:start w:val="1"/>
      <w:numFmt w:val="decimal"/>
      <w:lvlText w:val="%1)"/>
      <w:lvlJc w:val="left"/>
    </w:lvl>
    <w:lvl w:ilvl="1" w:tplc="4600CE84">
      <w:numFmt w:val="decimal"/>
      <w:lvlText w:val=""/>
      <w:lvlJc w:val="left"/>
    </w:lvl>
    <w:lvl w:ilvl="2" w:tplc="590C962C">
      <w:numFmt w:val="decimal"/>
      <w:lvlText w:val=""/>
      <w:lvlJc w:val="left"/>
    </w:lvl>
    <w:lvl w:ilvl="3" w:tplc="B268CBEE">
      <w:numFmt w:val="decimal"/>
      <w:lvlText w:val=""/>
      <w:lvlJc w:val="left"/>
    </w:lvl>
    <w:lvl w:ilvl="4" w:tplc="DE32B794">
      <w:numFmt w:val="decimal"/>
      <w:lvlText w:val=""/>
      <w:lvlJc w:val="left"/>
    </w:lvl>
    <w:lvl w:ilvl="5" w:tplc="4ED0EBF0">
      <w:numFmt w:val="decimal"/>
      <w:lvlText w:val=""/>
      <w:lvlJc w:val="left"/>
    </w:lvl>
    <w:lvl w:ilvl="6" w:tplc="0ADE56BA">
      <w:numFmt w:val="decimal"/>
      <w:lvlText w:val=""/>
      <w:lvlJc w:val="left"/>
    </w:lvl>
    <w:lvl w:ilvl="7" w:tplc="78B43450">
      <w:numFmt w:val="decimal"/>
      <w:lvlText w:val=""/>
      <w:lvlJc w:val="left"/>
    </w:lvl>
    <w:lvl w:ilvl="8" w:tplc="563A62F6">
      <w:numFmt w:val="decimal"/>
      <w:lvlText w:val=""/>
      <w:lvlJc w:val="left"/>
    </w:lvl>
  </w:abstractNum>
  <w:abstractNum w:abstractNumId="23" w15:restartNumberingAfterBreak="0">
    <w:nsid w:val="0000366B"/>
    <w:multiLevelType w:val="hybridMultilevel"/>
    <w:tmpl w:val="EBA23ADC"/>
    <w:lvl w:ilvl="0" w:tplc="6A3AB79E">
      <w:start w:val="1"/>
      <w:numFmt w:val="bullet"/>
      <w:lvlText w:val="\endash "/>
      <w:lvlJc w:val="left"/>
    </w:lvl>
    <w:lvl w:ilvl="1" w:tplc="C008A1D0">
      <w:numFmt w:val="decimal"/>
      <w:lvlText w:val=""/>
      <w:lvlJc w:val="left"/>
    </w:lvl>
    <w:lvl w:ilvl="2" w:tplc="571640A2">
      <w:numFmt w:val="decimal"/>
      <w:lvlText w:val=""/>
      <w:lvlJc w:val="left"/>
    </w:lvl>
    <w:lvl w:ilvl="3" w:tplc="0F28D494">
      <w:numFmt w:val="decimal"/>
      <w:lvlText w:val=""/>
      <w:lvlJc w:val="left"/>
    </w:lvl>
    <w:lvl w:ilvl="4" w:tplc="C250FDE0">
      <w:numFmt w:val="decimal"/>
      <w:lvlText w:val=""/>
      <w:lvlJc w:val="left"/>
    </w:lvl>
    <w:lvl w:ilvl="5" w:tplc="0C7E802C">
      <w:numFmt w:val="decimal"/>
      <w:lvlText w:val=""/>
      <w:lvlJc w:val="left"/>
    </w:lvl>
    <w:lvl w:ilvl="6" w:tplc="7952E218">
      <w:numFmt w:val="decimal"/>
      <w:lvlText w:val=""/>
      <w:lvlJc w:val="left"/>
    </w:lvl>
    <w:lvl w:ilvl="7" w:tplc="65561EAC">
      <w:numFmt w:val="decimal"/>
      <w:lvlText w:val=""/>
      <w:lvlJc w:val="left"/>
    </w:lvl>
    <w:lvl w:ilvl="8" w:tplc="168ECC42">
      <w:numFmt w:val="decimal"/>
      <w:lvlText w:val=""/>
      <w:lvlJc w:val="left"/>
    </w:lvl>
  </w:abstractNum>
  <w:abstractNum w:abstractNumId="24" w15:restartNumberingAfterBreak="0">
    <w:nsid w:val="00003A9E"/>
    <w:multiLevelType w:val="hybridMultilevel"/>
    <w:tmpl w:val="E28EF9DC"/>
    <w:lvl w:ilvl="0" w:tplc="29702594">
      <w:start w:val="1"/>
      <w:numFmt w:val="bullet"/>
      <w:lvlText w:val="В"/>
      <w:lvlJc w:val="left"/>
    </w:lvl>
    <w:lvl w:ilvl="1" w:tplc="F24C1130">
      <w:numFmt w:val="decimal"/>
      <w:lvlText w:val=""/>
      <w:lvlJc w:val="left"/>
    </w:lvl>
    <w:lvl w:ilvl="2" w:tplc="CC9ADD2A">
      <w:numFmt w:val="decimal"/>
      <w:lvlText w:val=""/>
      <w:lvlJc w:val="left"/>
    </w:lvl>
    <w:lvl w:ilvl="3" w:tplc="128A76F0">
      <w:numFmt w:val="decimal"/>
      <w:lvlText w:val=""/>
      <w:lvlJc w:val="left"/>
    </w:lvl>
    <w:lvl w:ilvl="4" w:tplc="7A42D43C">
      <w:numFmt w:val="decimal"/>
      <w:lvlText w:val=""/>
      <w:lvlJc w:val="left"/>
    </w:lvl>
    <w:lvl w:ilvl="5" w:tplc="79AAEAF6">
      <w:numFmt w:val="decimal"/>
      <w:lvlText w:val=""/>
      <w:lvlJc w:val="left"/>
    </w:lvl>
    <w:lvl w:ilvl="6" w:tplc="60D2DFD6">
      <w:numFmt w:val="decimal"/>
      <w:lvlText w:val=""/>
      <w:lvlJc w:val="left"/>
    </w:lvl>
    <w:lvl w:ilvl="7" w:tplc="CBD416F2">
      <w:numFmt w:val="decimal"/>
      <w:lvlText w:val=""/>
      <w:lvlJc w:val="left"/>
    </w:lvl>
    <w:lvl w:ilvl="8" w:tplc="C23C076A">
      <w:numFmt w:val="decimal"/>
      <w:lvlText w:val=""/>
      <w:lvlJc w:val="left"/>
    </w:lvl>
  </w:abstractNum>
  <w:abstractNum w:abstractNumId="25" w15:restartNumberingAfterBreak="0">
    <w:nsid w:val="00003BF6"/>
    <w:multiLevelType w:val="hybridMultilevel"/>
    <w:tmpl w:val="293405E4"/>
    <w:lvl w:ilvl="0" w:tplc="75362D7E">
      <w:start w:val="1"/>
      <w:numFmt w:val="bullet"/>
      <w:lvlText w:val="\endash "/>
      <w:lvlJc w:val="left"/>
    </w:lvl>
    <w:lvl w:ilvl="1" w:tplc="A746D5CC">
      <w:numFmt w:val="decimal"/>
      <w:lvlText w:val=""/>
      <w:lvlJc w:val="left"/>
    </w:lvl>
    <w:lvl w:ilvl="2" w:tplc="AB940058">
      <w:numFmt w:val="decimal"/>
      <w:lvlText w:val=""/>
      <w:lvlJc w:val="left"/>
    </w:lvl>
    <w:lvl w:ilvl="3" w:tplc="9E383176">
      <w:numFmt w:val="decimal"/>
      <w:lvlText w:val=""/>
      <w:lvlJc w:val="left"/>
    </w:lvl>
    <w:lvl w:ilvl="4" w:tplc="F788C278">
      <w:numFmt w:val="decimal"/>
      <w:lvlText w:val=""/>
      <w:lvlJc w:val="left"/>
    </w:lvl>
    <w:lvl w:ilvl="5" w:tplc="2EA4A08E">
      <w:numFmt w:val="decimal"/>
      <w:lvlText w:val=""/>
      <w:lvlJc w:val="left"/>
    </w:lvl>
    <w:lvl w:ilvl="6" w:tplc="E7C6201C">
      <w:numFmt w:val="decimal"/>
      <w:lvlText w:val=""/>
      <w:lvlJc w:val="left"/>
    </w:lvl>
    <w:lvl w:ilvl="7" w:tplc="2574370E">
      <w:numFmt w:val="decimal"/>
      <w:lvlText w:val=""/>
      <w:lvlJc w:val="left"/>
    </w:lvl>
    <w:lvl w:ilvl="8" w:tplc="961C497E">
      <w:numFmt w:val="decimal"/>
      <w:lvlText w:val=""/>
      <w:lvlJc w:val="left"/>
    </w:lvl>
  </w:abstractNum>
  <w:abstractNum w:abstractNumId="26" w15:restartNumberingAfterBreak="0">
    <w:nsid w:val="00003D6C"/>
    <w:multiLevelType w:val="hybridMultilevel"/>
    <w:tmpl w:val="117C2278"/>
    <w:lvl w:ilvl="0" w:tplc="A2E0F7C2">
      <w:start w:val="1"/>
      <w:numFmt w:val="bullet"/>
      <w:lvlText w:val="В"/>
      <w:lvlJc w:val="left"/>
    </w:lvl>
    <w:lvl w:ilvl="1" w:tplc="51BCF2DE">
      <w:numFmt w:val="decimal"/>
      <w:lvlText w:val=""/>
      <w:lvlJc w:val="left"/>
    </w:lvl>
    <w:lvl w:ilvl="2" w:tplc="B7DCE098">
      <w:numFmt w:val="decimal"/>
      <w:lvlText w:val=""/>
      <w:lvlJc w:val="left"/>
    </w:lvl>
    <w:lvl w:ilvl="3" w:tplc="EB3E7292">
      <w:numFmt w:val="decimal"/>
      <w:lvlText w:val=""/>
      <w:lvlJc w:val="left"/>
    </w:lvl>
    <w:lvl w:ilvl="4" w:tplc="CDFE3D10">
      <w:numFmt w:val="decimal"/>
      <w:lvlText w:val=""/>
      <w:lvlJc w:val="left"/>
    </w:lvl>
    <w:lvl w:ilvl="5" w:tplc="F8440696">
      <w:numFmt w:val="decimal"/>
      <w:lvlText w:val=""/>
      <w:lvlJc w:val="left"/>
    </w:lvl>
    <w:lvl w:ilvl="6" w:tplc="1F2056F4">
      <w:numFmt w:val="decimal"/>
      <w:lvlText w:val=""/>
      <w:lvlJc w:val="left"/>
    </w:lvl>
    <w:lvl w:ilvl="7" w:tplc="29AE67D2">
      <w:numFmt w:val="decimal"/>
      <w:lvlText w:val=""/>
      <w:lvlJc w:val="left"/>
    </w:lvl>
    <w:lvl w:ilvl="8" w:tplc="748CA27E">
      <w:numFmt w:val="decimal"/>
      <w:lvlText w:val=""/>
      <w:lvlJc w:val="left"/>
    </w:lvl>
  </w:abstractNum>
  <w:abstractNum w:abstractNumId="27" w15:restartNumberingAfterBreak="0">
    <w:nsid w:val="00003E12"/>
    <w:multiLevelType w:val="hybridMultilevel"/>
    <w:tmpl w:val="5EDA2782"/>
    <w:lvl w:ilvl="0" w:tplc="20608032">
      <w:start w:val="1"/>
      <w:numFmt w:val="bullet"/>
      <w:lvlText w:val="и"/>
      <w:lvlJc w:val="left"/>
    </w:lvl>
    <w:lvl w:ilvl="1" w:tplc="74D2148C">
      <w:start w:val="1"/>
      <w:numFmt w:val="bullet"/>
      <w:lvlText w:val="\endash "/>
      <w:lvlJc w:val="left"/>
    </w:lvl>
    <w:lvl w:ilvl="2" w:tplc="863E849A">
      <w:numFmt w:val="decimal"/>
      <w:lvlText w:val=""/>
      <w:lvlJc w:val="left"/>
    </w:lvl>
    <w:lvl w:ilvl="3" w:tplc="667CFF7A">
      <w:numFmt w:val="decimal"/>
      <w:lvlText w:val=""/>
      <w:lvlJc w:val="left"/>
    </w:lvl>
    <w:lvl w:ilvl="4" w:tplc="9466AFF6">
      <w:numFmt w:val="decimal"/>
      <w:lvlText w:val=""/>
      <w:lvlJc w:val="left"/>
    </w:lvl>
    <w:lvl w:ilvl="5" w:tplc="EEC248A6">
      <w:numFmt w:val="decimal"/>
      <w:lvlText w:val=""/>
      <w:lvlJc w:val="left"/>
    </w:lvl>
    <w:lvl w:ilvl="6" w:tplc="9E140A46">
      <w:numFmt w:val="decimal"/>
      <w:lvlText w:val=""/>
      <w:lvlJc w:val="left"/>
    </w:lvl>
    <w:lvl w:ilvl="7" w:tplc="81F88A92">
      <w:numFmt w:val="decimal"/>
      <w:lvlText w:val=""/>
      <w:lvlJc w:val="left"/>
    </w:lvl>
    <w:lvl w:ilvl="8" w:tplc="9232F606">
      <w:numFmt w:val="decimal"/>
      <w:lvlText w:val=""/>
      <w:lvlJc w:val="left"/>
    </w:lvl>
  </w:abstractNum>
  <w:abstractNum w:abstractNumId="28" w15:restartNumberingAfterBreak="0">
    <w:nsid w:val="00003EF6"/>
    <w:multiLevelType w:val="hybridMultilevel"/>
    <w:tmpl w:val="99D4CF22"/>
    <w:lvl w:ilvl="0" w:tplc="E12E5AB2">
      <w:start w:val="2"/>
      <w:numFmt w:val="decimal"/>
      <w:lvlText w:val="%1."/>
      <w:lvlJc w:val="left"/>
    </w:lvl>
    <w:lvl w:ilvl="1" w:tplc="F8546316">
      <w:numFmt w:val="decimal"/>
      <w:lvlText w:val=""/>
      <w:lvlJc w:val="left"/>
    </w:lvl>
    <w:lvl w:ilvl="2" w:tplc="AD86A21C">
      <w:numFmt w:val="decimal"/>
      <w:lvlText w:val=""/>
      <w:lvlJc w:val="left"/>
    </w:lvl>
    <w:lvl w:ilvl="3" w:tplc="97EA92A6">
      <w:numFmt w:val="decimal"/>
      <w:lvlText w:val=""/>
      <w:lvlJc w:val="left"/>
    </w:lvl>
    <w:lvl w:ilvl="4" w:tplc="6ADCF142">
      <w:numFmt w:val="decimal"/>
      <w:lvlText w:val=""/>
      <w:lvlJc w:val="left"/>
    </w:lvl>
    <w:lvl w:ilvl="5" w:tplc="133EA0AE">
      <w:numFmt w:val="decimal"/>
      <w:lvlText w:val=""/>
      <w:lvlJc w:val="left"/>
    </w:lvl>
    <w:lvl w:ilvl="6" w:tplc="9D0E921C">
      <w:numFmt w:val="decimal"/>
      <w:lvlText w:val=""/>
      <w:lvlJc w:val="left"/>
    </w:lvl>
    <w:lvl w:ilvl="7" w:tplc="B8AE945C">
      <w:numFmt w:val="decimal"/>
      <w:lvlText w:val=""/>
      <w:lvlJc w:val="left"/>
    </w:lvl>
    <w:lvl w:ilvl="8" w:tplc="0EB4787A">
      <w:numFmt w:val="decimal"/>
      <w:lvlText w:val=""/>
      <w:lvlJc w:val="left"/>
    </w:lvl>
  </w:abstractNum>
  <w:abstractNum w:abstractNumId="29" w15:restartNumberingAfterBreak="0">
    <w:nsid w:val="00004080"/>
    <w:multiLevelType w:val="hybridMultilevel"/>
    <w:tmpl w:val="DAB28E18"/>
    <w:lvl w:ilvl="0" w:tplc="D86C5E38">
      <w:start w:val="1"/>
      <w:numFmt w:val="bullet"/>
      <w:lvlText w:val=""/>
      <w:lvlJc w:val="left"/>
    </w:lvl>
    <w:lvl w:ilvl="1" w:tplc="F32223A4">
      <w:start w:val="1"/>
      <w:numFmt w:val="bullet"/>
      <w:lvlText w:val=""/>
      <w:lvlJc w:val="left"/>
    </w:lvl>
    <w:lvl w:ilvl="2" w:tplc="8CB2003C">
      <w:numFmt w:val="decimal"/>
      <w:lvlText w:val=""/>
      <w:lvlJc w:val="left"/>
    </w:lvl>
    <w:lvl w:ilvl="3" w:tplc="3872E07C">
      <w:numFmt w:val="decimal"/>
      <w:lvlText w:val=""/>
      <w:lvlJc w:val="left"/>
    </w:lvl>
    <w:lvl w:ilvl="4" w:tplc="74F2FB54">
      <w:numFmt w:val="decimal"/>
      <w:lvlText w:val=""/>
      <w:lvlJc w:val="left"/>
    </w:lvl>
    <w:lvl w:ilvl="5" w:tplc="82CE8B0E">
      <w:numFmt w:val="decimal"/>
      <w:lvlText w:val=""/>
      <w:lvlJc w:val="left"/>
    </w:lvl>
    <w:lvl w:ilvl="6" w:tplc="08BA3820">
      <w:numFmt w:val="decimal"/>
      <w:lvlText w:val=""/>
      <w:lvlJc w:val="left"/>
    </w:lvl>
    <w:lvl w:ilvl="7" w:tplc="A98249D0">
      <w:numFmt w:val="decimal"/>
      <w:lvlText w:val=""/>
      <w:lvlJc w:val="left"/>
    </w:lvl>
    <w:lvl w:ilvl="8" w:tplc="30BADCF0">
      <w:numFmt w:val="decimal"/>
      <w:lvlText w:val=""/>
      <w:lvlJc w:val="left"/>
    </w:lvl>
  </w:abstractNum>
  <w:abstractNum w:abstractNumId="30" w15:restartNumberingAfterBreak="0">
    <w:nsid w:val="0000409D"/>
    <w:multiLevelType w:val="hybridMultilevel"/>
    <w:tmpl w:val="85742172"/>
    <w:lvl w:ilvl="0" w:tplc="84DEB73C">
      <w:start w:val="1"/>
      <w:numFmt w:val="bullet"/>
      <w:lvlText w:val="\endash "/>
      <w:lvlJc w:val="left"/>
    </w:lvl>
    <w:lvl w:ilvl="1" w:tplc="EBC22AB2">
      <w:numFmt w:val="decimal"/>
      <w:lvlText w:val=""/>
      <w:lvlJc w:val="left"/>
    </w:lvl>
    <w:lvl w:ilvl="2" w:tplc="74242E46">
      <w:numFmt w:val="decimal"/>
      <w:lvlText w:val=""/>
      <w:lvlJc w:val="left"/>
    </w:lvl>
    <w:lvl w:ilvl="3" w:tplc="8FFC4A32">
      <w:numFmt w:val="decimal"/>
      <w:lvlText w:val=""/>
      <w:lvlJc w:val="left"/>
    </w:lvl>
    <w:lvl w:ilvl="4" w:tplc="B5AE4106">
      <w:numFmt w:val="decimal"/>
      <w:lvlText w:val=""/>
      <w:lvlJc w:val="left"/>
    </w:lvl>
    <w:lvl w:ilvl="5" w:tplc="11E248D6">
      <w:numFmt w:val="decimal"/>
      <w:lvlText w:val=""/>
      <w:lvlJc w:val="left"/>
    </w:lvl>
    <w:lvl w:ilvl="6" w:tplc="A3DE265C">
      <w:numFmt w:val="decimal"/>
      <w:lvlText w:val=""/>
      <w:lvlJc w:val="left"/>
    </w:lvl>
    <w:lvl w:ilvl="7" w:tplc="20E67FFE">
      <w:numFmt w:val="decimal"/>
      <w:lvlText w:val=""/>
      <w:lvlJc w:val="left"/>
    </w:lvl>
    <w:lvl w:ilvl="8" w:tplc="AF10951E">
      <w:numFmt w:val="decimal"/>
      <w:lvlText w:val=""/>
      <w:lvlJc w:val="left"/>
    </w:lvl>
  </w:abstractNum>
  <w:abstractNum w:abstractNumId="31" w15:restartNumberingAfterBreak="0">
    <w:nsid w:val="0000422D"/>
    <w:multiLevelType w:val="hybridMultilevel"/>
    <w:tmpl w:val="A06028F2"/>
    <w:lvl w:ilvl="0" w:tplc="29AE6848">
      <w:start w:val="1"/>
      <w:numFmt w:val="bullet"/>
      <w:lvlText w:val="в"/>
      <w:lvlJc w:val="left"/>
    </w:lvl>
    <w:lvl w:ilvl="1" w:tplc="193C7B38">
      <w:start w:val="1"/>
      <w:numFmt w:val="bullet"/>
      <w:lvlText w:val="\endash "/>
      <w:lvlJc w:val="left"/>
    </w:lvl>
    <w:lvl w:ilvl="2" w:tplc="8F960EEE">
      <w:numFmt w:val="decimal"/>
      <w:lvlText w:val=""/>
      <w:lvlJc w:val="left"/>
    </w:lvl>
    <w:lvl w:ilvl="3" w:tplc="10700E8C">
      <w:numFmt w:val="decimal"/>
      <w:lvlText w:val=""/>
      <w:lvlJc w:val="left"/>
    </w:lvl>
    <w:lvl w:ilvl="4" w:tplc="71B22D6C">
      <w:numFmt w:val="decimal"/>
      <w:lvlText w:val=""/>
      <w:lvlJc w:val="left"/>
    </w:lvl>
    <w:lvl w:ilvl="5" w:tplc="F0B0468A">
      <w:numFmt w:val="decimal"/>
      <w:lvlText w:val=""/>
      <w:lvlJc w:val="left"/>
    </w:lvl>
    <w:lvl w:ilvl="6" w:tplc="A358F2CC">
      <w:numFmt w:val="decimal"/>
      <w:lvlText w:val=""/>
      <w:lvlJc w:val="left"/>
    </w:lvl>
    <w:lvl w:ilvl="7" w:tplc="1DB0435C">
      <w:numFmt w:val="decimal"/>
      <w:lvlText w:val=""/>
      <w:lvlJc w:val="left"/>
    </w:lvl>
    <w:lvl w:ilvl="8" w:tplc="A56C9E1E">
      <w:numFmt w:val="decimal"/>
      <w:lvlText w:val=""/>
      <w:lvlJc w:val="left"/>
    </w:lvl>
  </w:abstractNum>
  <w:abstractNum w:abstractNumId="32" w15:restartNumberingAfterBreak="0">
    <w:nsid w:val="00004230"/>
    <w:multiLevelType w:val="hybridMultilevel"/>
    <w:tmpl w:val="DE284946"/>
    <w:lvl w:ilvl="0" w:tplc="58620BCE">
      <w:start w:val="1"/>
      <w:numFmt w:val="bullet"/>
      <w:lvlText w:val="и"/>
      <w:lvlJc w:val="left"/>
    </w:lvl>
    <w:lvl w:ilvl="1" w:tplc="35E891B4">
      <w:start w:val="1"/>
      <w:numFmt w:val="bullet"/>
      <w:lvlText w:val="В"/>
      <w:lvlJc w:val="left"/>
    </w:lvl>
    <w:lvl w:ilvl="2" w:tplc="52E4554A">
      <w:numFmt w:val="decimal"/>
      <w:lvlText w:val=""/>
      <w:lvlJc w:val="left"/>
    </w:lvl>
    <w:lvl w:ilvl="3" w:tplc="50948FB6">
      <w:numFmt w:val="decimal"/>
      <w:lvlText w:val=""/>
      <w:lvlJc w:val="left"/>
    </w:lvl>
    <w:lvl w:ilvl="4" w:tplc="D158CC84">
      <w:numFmt w:val="decimal"/>
      <w:lvlText w:val=""/>
      <w:lvlJc w:val="left"/>
    </w:lvl>
    <w:lvl w:ilvl="5" w:tplc="70B89AC8">
      <w:numFmt w:val="decimal"/>
      <w:lvlText w:val=""/>
      <w:lvlJc w:val="left"/>
    </w:lvl>
    <w:lvl w:ilvl="6" w:tplc="64B27DA2">
      <w:numFmt w:val="decimal"/>
      <w:lvlText w:val=""/>
      <w:lvlJc w:val="left"/>
    </w:lvl>
    <w:lvl w:ilvl="7" w:tplc="33B27BD4">
      <w:numFmt w:val="decimal"/>
      <w:lvlText w:val=""/>
      <w:lvlJc w:val="left"/>
    </w:lvl>
    <w:lvl w:ilvl="8" w:tplc="E990D3DC">
      <w:numFmt w:val="decimal"/>
      <w:lvlText w:val=""/>
      <w:lvlJc w:val="left"/>
    </w:lvl>
  </w:abstractNum>
  <w:abstractNum w:abstractNumId="33" w15:restartNumberingAfterBreak="0">
    <w:nsid w:val="00004944"/>
    <w:multiLevelType w:val="hybridMultilevel"/>
    <w:tmpl w:val="292AA08E"/>
    <w:lvl w:ilvl="0" w:tplc="113203D0">
      <w:start w:val="1"/>
      <w:numFmt w:val="bullet"/>
      <w:lvlText w:val="С"/>
      <w:lvlJc w:val="left"/>
    </w:lvl>
    <w:lvl w:ilvl="1" w:tplc="9EA00BCC">
      <w:numFmt w:val="decimal"/>
      <w:lvlText w:val=""/>
      <w:lvlJc w:val="left"/>
    </w:lvl>
    <w:lvl w:ilvl="2" w:tplc="F5C2985E">
      <w:numFmt w:val="decimal"/>
      <w:lvlText w:val=""/>
      <w:lvlJc w:val="left"/>
    </w:lvl>
    <w:lvl w:ilvl="3" w:tplc="CFD6C78E">
      <w:numFmt w:val="decimal"/>
      <w:lvlText w:val=""/>
      <w:lvlJc w:val="left"/>
    </w:lvl>
    <w:lvl w:ilvl="4" w:tplc="1F905904">
      <w:numFmt w:val="decimal"/>
      <w:lvlText w:val=""/>
      <w:lvlJc w:val="left"/>
    </w:lvl>
    <w:lvl w:ilvl="5" w:tplc="655049C4">
      <w:numFmt w:val="decimal"/>
      <w:lvlText w:val=""/>
      <w:lvlJc w:val="left"/>
    </w:lvl>
    <w:lvl w:ilvl="6" w:tplc="317A9044">
      <w:numFmt w:val="decimal"/>
      <w:lvlText w:val=""/>
      <w:lvlJc w:val="left"/>
    </w:lvl>
    <w:lvl w:ilvl="7" w:tplc="179E920E">
      <w:numFmt w:val="decimal"/>
      <w:lvlText w:val=""/>
      <w:lvlJc w:val="left"/>
    </w:lvl>
    <w:lvl w:ilvl="8" w:tplc="C85C1812">
      <w:numFmt w:val="decimal"/>
      <w:lvlText w:val=""/>
      <w:lvlJc w:val="left"/>
    </w:lvl>
  </w:abstractNum>
  <w:abstractNum w:abstractNumId="34" w15:restartNumberingAfterBreak="0">
    <w:nsid w:val="00004B40"/>
    <w:multiLevelType w:val="hybridMultilevel"/>
    <w:tmpl w:val="CA8AC496"/>
    <w:lvl w:ilvl="0" w:tplc="31E465AE">
      <w:start w:val="1"/>
      <w:numFmt w:val="bullet"/>
      <w:lvlText w:val="\endash "/>
      <w:lvlJc w:val="left"/>
    </w:lvl>
    <w:lvl w:ilvl="1" w:tplc="3C5E4264">
      <w:start w:val="1"/>
      <w:numFmt w:val="bullet"/>
      <w:lvlText w:val="В"/>
      <w:lvlJc w:val="left"/>
    </w:lvl>
    <w:lvl w:ilvl="2" w:tplc="5C56A35E">
      <w:numFmt w:val="decimal"/>
      <w:lvlText w:val=""/>
      <w:lvlJc w:val="left"/>
    </w:lvl>
    <w:lvl w:ilvl="3" w:tplc="DA40619A">
      <w:numFmt w:val="decimal"/>
      <w:lvlText w:val=""/>
      <w:lvlJc w:val="left"/>
    </w:lvl>
    <w:lvl w:ilvl="4" w:tplc="AB02F346">
      <w:numFmt w:val="decimal"/>
      <w:lvlText w:val=""/>
      <w:lvlJc w:val="left"/>
    </w:lvl>
    <w:lvl w:ilvl="5" w:tplc="6F76667A">
      <w:numFmt w:val="decimal"/>
      <w:lvlText w:val=""/>
      <w:lvlJc w:val="left"/>
    </w:lvl>
    <w:lvl w:ilvl="6" w:tplc="CD3E4A86">
      <w:numFmt w:val="decimal"/>
      <w:lvlText w:val=""/>
      <w:lvlJc w:val="left"/>
    </w:lvl>
    <w:lvl w:ilvl="7" w:tplc="59A68BC8">
      <w:numFmt w:val="decimal"/>
      <w:lvlText w:val=""/>
      <w:lvlJc w:val="left"/>
    </w:lvl>
    <w:lvl w:ilvl="8" w:tplc="DD325EC6">
      <w:numFmt w:val="decimal"/>
      <w:lvlText w:val=""/>
      <w:lvlJc w:val="left"/>
    </w:lvl>
  </w:abstractNum>
  <w:abstractNum w:abstractNumId="35" w15:restartNumberingAfterBreak="0">
    <w:nsid w:val="00004CAD"/>
    <w:multiLevelType w:val="hybridMultilevel"/>
    <w:tmpl w:val="E2D6CEA2"/>
    <w:lvl w:ilvl="0" w:tplc="921228FE">
      <w:start w:val="1"/>
      <w:numFmt w:val="bullet"/>
      <w:lvlText w:val="\endash "/>
      <w:lvlJc w:val="left"/>
    </w:lvl>
    <w:lvl w:ilvl="1" w:tplc="FA68EA6E">
      <w:numFmt w:val="decimal"/>
      <w:lvlText w:val=""/>
      <w:lvlJc w:val="left"/>
    </w:lvl>
    <w:lvl w:ilvl="2" w:tplc="21DC61EE">
      <w:numFmt w:val="decimal"/>
      <w:lvlText w:val=""/>
      <w:lvlJc w:val="left"/>
    </w:lvl>
    <w:lvl w:ilvl="3" w:tplc="7CAC3C9E">
      <w:numFmt w:val="decimal"/>
      <w:lvlText w:val=""/>
      <w:lvlJc w:val="left"/>
    </w:lvl>
    <w:lvl w:ilvl="4" w:tplc="C68A2F80">
      <w:numFmt w:val="decimal"/>
      <w:lvlText w:val=""/>
      <w:lvlJc w:val="left"/>
    </w:lvl>
    <w:lvl w:ilvl="5" w:tplc="988EFDC0">
      <w:numFmt w:val="decimal"/>
      <w:lvlText w:val=""/>
      <w:lvlJc w:val="left"/>
    </w:lvl>
    <w:lvl w:ilvl="6" w:tplc="4DD66116">
      <w:numFmt w:val="decimal"/>
      <w:lvlText w:val=""/>
      <w:lvlJc w:val="left"/>
    </w:lvl>
    <w:lvl w:ilvl="7" w:tplc="25B2837C">
      <w:numFmt w:val="decimal"/>
      <w:lvlText w:val=""/>
      <w:lvlJc w:val="left"/>
    </w:lvl>
    <w:lvl w:ilvl="8" w:tplc="BBBCC206">
      <w:numFmt w:val="decimal"/>
      <w:lvlText w:val=""/>
      <w:lvlJc w:val="left"/>
    </w:lvl>
  </w:abstractNum>
  <w:abstractNum w:abstractNumId="36" w15:restartNumberingAfterBreak="0">
    <w:nsid w:val="00004DF2"/>
    <w:multiLevelType w:val="hybridMultilevel"/>
    <w:tmpl w:val="FD2065C6"/>
    <w:lvl w:ilvl="0" w:tplc="CDF49E90">
      <w:start w:val="3"/>
      <w:numFmt w:val="decimal"/>
      <w:lvlText w:val="%1."/>
      <w:lvlJc w:val="left"/>
    </w:lvl>
    <w:lvl w:ilvl="1" w:tplc="A542411A">
      <w:numFmt w:val="decimal"/>
      <w:lvlText w:val=""/>
      <w:lvlJc w:val="left"/>
    </w:lvl>
    <w:lvl w:ilvl="2" w:tplc="EB4C4C38">
      <w:numFmt w:val="decimal"/>
      <w:lvlText w:val=""/>
      <w:lvlJc w:val="left"/>
    </w:lvl>
    <w:lvl w:ilvl="3" w:tplc="69BE1ABE">
      <w:numFmt w:val="decimal"/>
      <w:lvlText w:val=""/>
      <w:lvlJc w:val="left"/>
    </w:lvl>
    <w:lvl w:ilvl="4" w:tplc="5226CDC6">
      <w:numFmt w:val="decimal"/>
      <w:lvlText w:val=""/>
      <w:lvlJc w:val="left"/>
    </w:lvl>
    <w:lvl w:ilvl="5" w:tplc="D6F28A7C">
      <w:numFmt w:val="decimal"/>
      <w:lvlText w:val=""/>
      <w:lvlJc w:val="left"/>
    </w:lvl>
    <w:lvl w:ilvl="6" w:tplc="26608168">
      <w:numFmt w:val="decimal"/>
      <w:lvlText w:val=""/>
      <w:lvlJc w:val="left"/>
    </w:lvl>
    <w:lvl w:ilvl="7" w:tplc="D71AB594">
      <w:numFmt w:val="decimal"/>
      <w:lvlText w:val=""/>
      <w:lvlJc w:val="left"/>
    </w:lvl>
    <w:lvl w:ilvl="8" w:tplc="72E081F6">
      <w:numFmt w:val="decimal"/>
      <w:lvlText w:val=""/>
      <w:lvlJc w:val="left"/>
    </w:lvl>
  </w:abstractNum>
  <w:abstractNum w:abstractNumId="37" w15:restartNumberingAfterBreak="0">
    <w:nsid w:val="00005422"/>
    <w:multiLevelType w:val="hybridMultilevel"/>
    <w:tmpl w:val="188AD3CC"/>
    <w:lvl w:ilvl="0" w:tplc="F22C05CE">
      <w:start w:val="1"/>
      <w:numFmt w:val="decimal"/>
      <w:lvlText w:val="%1."/>
      <w:lvlJc w:val="left"/>
    </w:lvl>
    <w:lvl w:ilvl="1" w:tplc="1FDC961C">
      <w:numFmt w:val="decimal"/>
      <w:lvlText w:val=""/>
      <w:lvlJc w:val="left"/>
    </w:lvl>
    <w:lvl w:ilvl="2" w:tplc="1FC29D96">
      <w:numFmt w:val="decimal"/>
      <w:lvlText w:val=""/>
      <w:lvlJc w:val="left"/>
    </w:lvl>
    <w:lvl w:ilvl="3" w:tplc="165C05B8">
      <w:numFmt w:val="decimal"/>
      <w:lvlText w:val=""/>
      <w:lvlJc w:val="left"/>
    </w:lvl>
    <w:lvl w:ilvl="4" w:tplc="C6D42544">
      <w:numFmt w:val="decimal"/>
      <w:lvlText w:val=""/>
      <w:lvlJc w:val="left"/>
    </w:lvl>
    <w:lvl w:ilvl="5" w:tplc="148A46CE">
      <w:numFmt w:val="decimal"/>
      <w:lvlText w:val=""/>
      <w:lvlJc w:val="left"/>
    </w:lvl>
    <w:lvl w:ilvl="6" w:tplc="BF5A53DE">
      <w:numFmt w:val="decimal"/>
      <w:lvlText w:val=""/>
      <w:lvlJc w:val="left"/>
    </w:lvl>
    <w:lvl w:ilvl="7" w:tplc="CF5E000A">
      <w:numFmt w:val="decimal"/>
      <w:lvlText w:val=""/>
      <w:lvlJc w:val="left"/>
    </w:lvl>
    <w:lvl w:ilvl="8" w:tplc="F9283E54">
      <w:numFmt w:val="decimal"/>
      <w:lvlText w:val=""/>
      <w:lvlJc w:val="left"/>
    </w:lvl>
  </w:abstractNum>
  <w:abstractNum w:abstractNumId="38" w15:restartNumberingAfterBreak="0">
    <w:nsid w:val="000054DC"/>
    <w:multiLevelType w:val="hybridMultilevel"/>
    <w:tmpl w:val="6B44AE4E"/>
    <w:lvl w:ilvl="0" w:tplc="6A023AE0">
      <w:start w:val="1"/>
      <w:numFmt w:val="bullet"/>
      <w:lvlText w:val="и"/>
      <w:lvlJc w:val="left"/>
    </w:lvl>
    <w:lvl w:ilvl="1" w:tplc="F5705034">
      <w:start w:val="1"/>
      <w:numFmt w:val="bullet"/>
      <w:lvlText w:val="В"/>
      <w:lvlJc w:val="left"/>
    </w:lvl>
    <w:lvl w:ilvl="2" w:tplc="3E6078EA">
      <w:start w:val="1"/>
      <w:numFmt w:val="bullet"/>
      <w:lvlText w:val=""/>
      <w:lvlJc w:val="left"/>
    </w:lvl>
    <w:lvl w:ilvl="3" w:tplc="2E58460E">
      <w:numFmt w:val="decimal"/>
      <w:lvlText w:val=""/>
      <w:lvlJc w:val="left"/>
    </w:lvl>
    <w:lvl w:ilvl="4" w:tplc="1368C9DA">
      <w:numFmt w:val="decimal"/>
      <w:lvlText w:val=""/>
      <w:lvlJc w:val="left"/>
    </w:lvl>
    <w:lvl w:ilvl="5" w:tplc="4718DDA4">
      <w:numFmt w:val="decimal"/>
      <w:lvlText w:val=""/>
      <w:lvlJc w:val="left"/>
    </w:lvl>
    <w:lvl w:ilvl="6" w:tplc="5FCA55C6">
      <w:numFmt w:val="decimal"/>
      <w:lvlText w:val=""/>
      <w:lvlJc w:val="left"/>
    </w:lvl>
    <w:lvl w:ilvl="7" w:tplc="0260976A">
      <w:numFmt w:val="decimal"/>
      <w:lvlText w:val=""/>
      <w:lvlJc w:val="left"/>
    </w:lvl>
    <w:lvl w:ilvl="8" w:tplc="6CAEDF16">
      <w:numFmt w:val="decimal"/>
      <w:lvlText w:val=""/>
      <w:lvlJc w:val="left"/>
    </w:lvl>
  </w:abstractNum>
  <w:abstractNum w:abstractNumId="39" w15:restartNumberingAfterBreak="0">
    <w:nsid w:val="000056AE"/>
    <w:multiLevelType w:val="hybridMultilevel"/>
    <w:tmpl w:val="6CBE3CDE"/>
    <w:lvl w:ilvl="0" w:tplc="A0042A4C">
      <w:start w:val="1"/>
      <w:numFmt w:val="decimal"/>
      <w:lvlText w:val="%1)"/>
      <w:lvlJc w:val="left"/>
    </w:lvl>
    <w:lvl w:ilvl="1" w:tplc="242026FE">
      <w:numFmt w:val="decimal"/>
      <w:lvlText w:val=""/>
      <w:lvlJc w:val="left"/>
    </w:lvl>
    <w:lvl w:ilvl="2" w:tplc="425070A8">
      <w:numFmt w:val="decimal"/>
      <w:lvlText w:val=""/>
      <w:lvlJc w:val="left"/>
    </w:lvl>
    <w:lvl w:ilvl="3" w:tplc="427885CA">
      <w:numFmt w:val="decimal"/>
      <w:lvlText w:val=""/>
      <w:lvlJc w:val="left"/>
    </w:lvl>
    <w:lvl w:ilvl="4" w:tplc="11F4FD1A">
      <w:numFmt w:val="decimal"/>
      <w:lvlText w:val=""/>
      <w:lvlJc w:val="left"/>
    </w:lvl>
    <w:lvl w:ilvl="5" w:tplc="89062594">
      <w:numFmt w:val="decimal"/>
      <w:lvlText w:val=""/>
      <w:lvlJc w:val="left"/>
    </w:lvl>
    <w:lvl w:ilvl="6" w:tplc="218A19C6">
      <w:numFmt w:val="decimal"/>
      <w:lvlText w:val=""/>
      <w:lvlJc w:val="left"/>
    </w:lvl>
    <w:lvl w:ilvl="7" w:tplc="2110DD20">
      <w:numFmt w:val="decimal"/>
      <w:lvlText w:val=""/>
      <w:lvlJc w:val="left"/>
    </w:lvl>
    <w:lvl w:ilvl="8" w:tplc="9F0049CC">
      <w:numFmt w:val="decimal"/>
      <w:lvlText w:val=""/>
      <w:lvlJc w:val="left"/>
    </w:lvl>
  </w:abstractNum>
  <w:abstractNum w:abstractNumId="40" w15:restartNumberingAfterBreak="0">
    <w:nsid w:val="00005772"/>
    <w:multiLevelType w:val="hybridMultilevel"/>
    <w:tmpl w:val="16BC788C"/>
    <w:lvl w:ilvl="0" w:tplc="F62ED27E">
      <w:start w:val="1"/>
      <w:numFmt w:val="bullet"/>
      <w:lvlText w:val="и"/>
      <w:lvlJc w:val="left"/>
    </w:lvl>
    <w:lvl w:ilvl="1" w:tplc="C46A9EC2">
      <w:start w:val="5"/>
      <w:numFmt w:val="decimal"/>
      <w:lvlText w:val="%2."/>
      <w:lvlJc w:val="left"/>
    </w:lvl>
    <w:lvl w:ilvl="2" w:tplc="113A482E">
      <w:numFmt w:val="decimal"/>
      <w:lvlText w:val=""/>
      <w:lvlJc w:val="left"/>
    </w:lvl>
    <w:lvl w:ilvl="3" w:tplc="6D0248EC">
      <w:numFmt w:val="decimal"/>
      <w:lvlText w:val=""/>
      <w:lvlJc w:val="left"/>
    </w:lvl>
    <w:lvl w:ilvl="4" w:tplc="E2043134">
      <w:numFmt w:val="decimal"/>
      <w:lvlText w:val=""/>
      <w:lvlJc w:val="left"/>
    </w:lvl>
    <w:lvl w:ilvl="5" w:tplc="0C48815A">
      <w:numFmt w:val="decimal"/>
      <w:lvlText w:val=""/>
      <w:lvlJc w:val="left"/>
    </w:lvl>
    <w:lvl w:ilvl="6" w:tplc="D632C8D4">
      <w:numFmt w:val="decimal"/>
      <w:lvlText w:val=""/>
      <w:lvlJc w:val="left"/>
    </w:lvl>
    <w:lvl w:ilvl="7" w:tplc="EDA804E8">
      <w:numFmt w:val="decimal"/>
      <w:lvlText w:val=""/>
      <w:lvlJc w:val="left"/>
    </w:lvl>
    <w:lvl w:ilvl="8" w:tplc="ACE2D00E">
      <w:numFmt w:val="decimal"/>
      <w:lvlText w:val=""/>
      <w:lvlJc w:val="left"/>
    </w:lvl>
  </w:abstractNum>
  <w:abstractNum w:abstractNumId="41" w15:restartNumberingAfterBreak="0">
    <w:nsid w:val="00005878"/>
    <w:multiLevelType w:val="hybridMultilevel"/>
    <w:tmpl w:val="58A4F3B6"/>
    <w:lvl w:ilvl="0" w:tplc="1CCC16A2">
      <w:start w:val="1"/>
      <w:numFmt w:val="decimal"/>
      <w:lvlText w:val="%1)"/>
      <w:lvlJc w:val="left"/>
    </w:lvl>
    <w:lvl w:ilvl="1" w:tplc="BA5AA0F2">
      <w:numFmt w:val="decimal"/>
      <w:lvlText w:val=""/>
      <w:lvlJc w:val="left"/>
    </w:lvl>
    <w:lvl w:ilvl="2" w:tplc="0A3E46F2">
      <w:numFmt w:val="decimal"/>
      <w:lvlText w:val=""/>
      <w:lvlJc w:val="left"/>
    </w:lvl>
    <w:lvl w:ilvl="3" w:tplc="349493AE">
      <w:numFmt w:val="decimal"/>
      <w:lvlText w:val=""/>
      <w:lvlJc w:val="left"/>
    </w:lvl>
    <w:lvl w:ilvl="4" w:tplc="FF309314">
      <w:numFmt w:val="decimal"/>
      <w:lvlText w:val=""/>
      <w:lvlJc w:val="left"/>
    </w:lvl>
    <w:lvl w:ilvl="5" w:tplc="10CA73AE">
      <w:numFmt w:val="decimal"/>
      <w:lvlText w:val=""/>
      <w:lvlJc w:val="left"/>
    </w:lvl>
    <w:lvl w:ilvl="6" w:tplc="6A8E5CA8">
      <w:numFmt w:val="decimal"/>
      <w:lvlText w:val=""/>
      <w:lvlJc w:val="left"/>
    </w:lvl>
    <w:lvl w:ilvl="7" w:tplc="F9480A80">
      <w:numFmt w:val="decimal"/>
      <w:lvlText w:val=""/>
      <w:lvlJc w:val="left"/>
    </w:lvl>
    <w:lvl w:ilvl="8" w:tplc="1A9C49EC">
      <w:numFmt w:val="decimal"/>
      <w:lvlText w:val=""/>
      <w:lvlJc w:val="left"/>
    </w:lvl>
  </w:abstractNum>
  <w:abstractNum w:abstractNumId="42" w15:restartNumberingAfterBreak="0">
    <w:nsid w:val="000058B0"/>
    <w:multiLevelType w:val="hybridMultilevel"/>
    <w:tmpl w:val="3DCC25E2"/>
    <w:lvl w:ilvl="0" w:tplc="DD0CB31E">
      <w:start w:val="1"/>
      <w:numFmt w:val="bullet"/>
      <w:lvlText w:val="и"/>
      <w:lvlJc w:val="left"/>
    </w:lvl>
    <w:lvl w:ilvl="1" w:tplc="3DA07182">
      <w:start w:val="1"/>
      <w:numFmt w:val="bullet"/>
      <w:lvlText w:val="\endash "/>
      <w:lvlJc w:val="left"/>
    </w:lvl>
    <w:lvl w:ilvl="2" w:tplc="2612DDD0">
      <w:numFmt w:val="decimal"/>
      <w:lvlText w:val=""/>
      <w:lvlJc w:val="left"/>
    </w:lvl>
    <w:lvl w:ilvl="3" w:tplc="F698B2B6">
      <w:numFmt w:val="decimal"/>
      <w:lvlText w:val=""/>
      <w:lvlJc w:val="left"/>
    </w:lvl>
    <w:lvl w:ilvl="4" w:tplc="822E7FD4">
      <w:numFmt w:val="decimal"/>
      <w:lvlText w:val=""/>
      <w:lvlJc w:val="left"/>
    </w:lvl>
    <w:lvl w:ilvl="5" w:tplc="8DAEC732">
      <w:numFmt w:val="decimal"/>
      <w:lvlText w:val=""/>
      <w:lvlJc w:val="left"/>
    </w:lvl>
    <w:lvl w:ilvl="6" w:tplc="53AAFC54">
      <w:numFmt w:val="decimal"/>
      <w:lvlText w:val=""/>
      <w:lvlJc w:val="left"/>
    </w:lvl>
    <w:lvl w:ilvl="7" w:tplc="E5F69F58">
      <w:numFmt w:val="decimal"/>
      <w:lvlText w:val=""/>
      <w:lvlJc w:val="left"/>
    </w:lvl>
    <w:lvl w:ilvl="8" w:tplc="A4B2DAD8">
      <w:numFmt w:val="decimal"/>
      <w:lvlText w:val=""/>
      <w:lvlJc w:val="left"/>
    </w:lvl>
  </w:abstractNum>
  <w:abstractNum w:abstractNumId="43" w15:restartNumberingAfterBreak="0">
    <w:nsid w:val="00005991"/>
    <w:multiLevelType w:val="hybridMultilevel"/>
    <w:tmpl w:val="0CE03B36"/>
    <w:lvl w:ilvl="0" w:tplc="FCE22434">
      <w:start w:val="1"/>
      <w:numFmt w:val="decimal"/>
      <w:lvlText w:val="3.%1."/>
      <w:lvlJc w:val="left"/>
    </w:lvl>
    <w:lvl w:ilvl="1" w:tplc="2B8AAE7A">
      <w:numFmt w:val="decimal"/>
      <w:lvlText w:val=""/>
      <w:lvlJc w:val="left"/>
    </w:lvl>
    <w:lvl w:ilvl="2" w:tplc="212CEA54">
      <w:numFmt w:val="decimal"/>
      <w:lvlText w:val=""/>
      <w:lvlJc w:val="left"/>
    </w:lvl>
    <w:lvl w:ilvl="3" w:tplc="591A9FE6">
      <w:numFmt w:val="decimal"/>
      <w:lvlText w:val=""/>
      <w:lvlJc w:val="left"/>
    </w:lvl>
    <w:lvl w:ilvl="4" w:tplc="C194F69A">
      <w:numFmt w:val="decimal"/>
      <w:lvlText w:val=""/>
      <w:lvlJc w:val="left"/>
    </w:lvl>
    <w:lvl w:ilvl="5" w:tplc="2CC0280A">
      <w:numFmt w:val="decimal"/>
      <w:lvlText w:val=""/>
      <w:lvlJc w:val="left"/>
    </w:lvl>
    <w:lvl w:ilvl="6" w:tplc="95C0786E">
      <w:numFmt w:val="decimal"/>
      <w:lvlText w:val=""/>
      <w:lvlJc w:val="left"/>
    </w:lvl>
    <w:lvl w:ilvl="7" w:tplc="79342A90">
      <w:numFmt w:val="decimal"/>
      <w:lvlText w:val=""/>
      <w:lvlJc w:val="left"/>
    </w:lvl>
    <w:lvl w:ilvl="8" w:tplc="3E3E1B4C">
      <w:numFmt w:val="decimal"/>
      <w:lvlText w:val=""/>
      <w:lvlJc w:val="left"/>
    </w:lvl>
  </w:abstractNum>
  <w:abstractNum w:abstractNumId="44" w15:restartNumberingAfterBreak="0">
    <w:nsid w:val="00005CFD"/>
    <w:multiLevelType w:val="hybridMultilevel"/>
    <w:tmpl w:val="F6E8DC48"/>
    <w:lvl w:ilvl="0" w:tplc="57920FBE">
      <w:start w:val="1"/>
      <w:numFmt w:val="bullet"/>
      <w:lvlText w:val="в"/>
      <w:lvlJc w:val="left"/>
    </w:lvl>
    <w:lvl w:ilvl="1" w:tplc="5A9224AC">
      <w:start w:val="1"/>
      <w:numFmt w:val="bullet"/>
      <w:lvlText w:val="В"/>
      <w:lvlJc w:val="left"/>
    </w:lvl>
    <w:lvl w:ilvl="2" w:tplc="52C267F8">
      <w:start w:val="1"/>
      <w:numFmt w:val="bullet"/>
      <w:lvlText w:val="\endash "/>
      <w:lvlJc w:val="left"/>
    </w:lvl>
    <w:lvl w:ilvl="3" w:tplc="0F36E38A">
      <w:numFmt w:val="decimal"/>
      <w:lvlText w:val=""/>
      <w:lvlJc w:val="left"/>
    </w:lvl>
    <w:lvl w:ilvl="4" w:tplc="C9A44ACE">
      <w:numFmt w:val="decimal"/>
      <w:lvlText w:val=""/>
      <w:lvlJc w:val="left"/>
    </w:lvl>
    <w:lvl w:ilvl="5" w:tplc="3E440B16">
      <w:numFmt w:val="decimal"/>
      <w:lvlText w:val=""/>
      <w:lvlJc w:val="left"/>
    </w:lvl>
    <w:lvl w:ilvl="6" w:tplc="91EC8F92">
      <w:numFmt w:val="decimal"/>
      <w:lvlText w:val=""/>
      <w:lvlJc w:val="left"/>
    </w:lvl>
    <w:lvl w:ilvl="7" w:tplc="77488DDE">
      <w:numFmt w:val="decimal"/>
      <w:lvlText w:val=""/>
      <w:lvlJc w:val="left"/>
    </w:lvl>
    <w:lvl w:ilvl="8" w:tplc="EB5CA66E">
      <w:numFmt w:val="decimal"/>
      <w:lvlText w:val=""/>
      <w:lvlJc w:val="left"/>
    </w:lvl>
  </w:abstractNum>
  <w:abstractNum w:abstractNumId="45" w15:restartNumberingAfterBreak="0">
    <w:nsid w:val="00005E14"/>
    <w:multiLevelType w:val="hybridMultilevel"/>
    <w:tmpl w:val="DC8A3C2C"/>
    <w:lvl w:ilvl="0" w:tplc="BBAE857E">
      <w:start w:val="2"/>
      <w:numFmt w:val="decimal"/>
      <w:lvlText w:val="%1."/>
      <w:lvlJc w:val="left"/>
    </w:lvl>
    <w:lvl w:ilvl="1" w:tplc="BD028AC2">
      <w:numFmt w:val="decimal"/>
      <w:lvlText w:val=""/>
      <w:lvlJc w:val="left"/>
    </w:lvl>
    <w:lvl w:ilvl="2" w:tplc="B60C57C6">
      <w:numFmt w:val="decimal"/>
      <w:lvlText w:val=""/>
      <w:lvlJc w:val="left"/>
    </w:lvl>
    <w:lvl w:ilvl="3" w:tplc="B6DA69F2">
      <w:numFmt w:val="decimal"/>
      <w:lvlText w:val=""/>
      <w:lvlJc w:val="left"/>
    </w:lvl>
    <w:lvl w:ilvl="4" w:tplc="084CAC78">
      <w:numFmt w:val="decimal"/>
      <w:lvlText w:val=""/>
      <w:lvlJc w:val="left"/>
    </w:lvl>
    <w:lvl w:ilvl="5" w:tplc="05004C42">
      <w:numFmt w:val="decimal"/>
      <w:lvlText w:val=""/>
      <w:lvlJc w:val="left"/>
    </w:lvl>
    <w:lvl w:ilvl="6" w:tplc="F42CC4F8">
      <w:numFmt w:val="decimal"/>
      <w:lvlText w:val=""/>
      <w:lvlJc w:val="left"/>
    </w:lvl>
    <w:lvl w:ilvl="7" w:tplc="EAAEB198">
      <w:numFmt w:val="decimal"/>
      <w:lvlText w:val=""/>
      <w:lvlJc w:val="left"/>
    </w:lvl>
    <w:lvl w:ilvl="8" w:tplc="8736C326">
      <w:numFmt w:val="decimal"/>
      <w:lvlText w:val=""/>
      <w:lvlJc w:val="left"/>
    </w:lvl>
  </w:abstractNum>
  <w:abstractNum w:abstractNumId="46" w15:restartNumberingAfterBreak="0">
    <w:nsid w:val="00005F49"/>
    <w:multiLevelType w:val="hybridMultilevel"/>
    <w:tmpl w:val="1418657C"/>
    <w:lvl w:ilvl="0" w:tplc="D8666C9E">
      <w:start w:val="1"/>
      <w:numFmt w:val="bullet"/>
      <w:lvlText w:val="В"/>
      <w:lvlJc w:val="left"/>
    </w:lvl>
    <w:lvl w:ilvl="1" w:tplc="5C520AFC">
      <w:numFmt w:val="decimal"/>
      <w:lvlText w:val=""/>
      <w:lvlJc w:val="left"/>
    </w:lvl>
    <w:lvl w:ilvl="2" w:tplc="EB6AC2F2">
      <w:numFmt w:val="decimal"/>
      <w:lvlText w:val=""/>
      <w:lvlJc w:val="left"/>
    </w:lvl>
    <w:lvl w:ilvl="3" w:tplc="545CD3E4">
      <w:numFmt w:val="decimal"/>
      <w:lvlText w:val=""/>
      <w:lvlJc w:val="left"/>
    </w:lvl>
    <w:lvl w:ilvl="4" w:tplc="6E02CF56">
      <w:numFmt w:val="decimal"/>
      <w:lvlText w:val=""/>
      <w:lvlJc w:val="left"/>
    </w:lvl>
    <w:lvl w:ilvl="5" w:tplc="9DD0A10E">
      <w:numFmt w:val="decimal"/>
      <w:lvlText w:val=""/>
      <w:lvlJc w:val="left"/>
    </w:lvl>
    <w:lvl w:ilvl="6" w:tplc="02AA9A6A">
      <w:numFmt w:val="decimal"/>
      <w:lvlText w:val=""/>
      <w:lvlJc w:val="left"/>
    </w:lvl>
    <w:lvl w:ilvl="7" w:tplc="500E7B2A">
      <w:numFmt w:val="decimal"/>
      <w:lvlText w:val=""/>
      <w:lvlJc w:val="left"/>
    </w:lvl>
    <w:lvl w:ilvl="8" w:tplc="89086D98">
      <w:numFmt w:val="decimal"/>
      <w:lvlText w:val=""/>
      <w:lvlJc w:val="left"/>
    </w:lvl>
  </w:abstractNum>
  <w:abstractNum w:abstractNumId="47" w15:restartNumberingAfterBreak="0">
    <w:nsid w:val="00006032"/>
    <w:multiLevelType w:val="hybridMultilevel"/>
    <w:tmpl w:val="FE6E8F30"/>
    <w:lvl w:ilvl="0" w:tplc="B4584BAE">
      <w:start w:val="1"/>
      <w:numFmt w:val="bullet"/>
      <w:lvlText w:val="В"/>
      <w:lvlJc w:val="left"/>
    </w:lvl>
    <w:lvl w:ilvl="1" w:tplc="B8B8F822">
      <w:numFmt w:val="decimal"/>
      <w:lvlText w:val=""/>
      <w:lvlJc w:val="left"/>
    </w:lvl>
    <w:lvl w:ilvl="2" w:tplc="D0A878B0">
      <w:numFmt w:val="decimal"/>
      <w:lvlText w:val=""/>
      <w:lvlJc w:val="left"/>
    </w:lvl>
    <w:lvl w:ilvl="3" w:tplc="8870AED8">
      <w:numFmt w:val="decimal"/>
      <w:lvlText w:val=""/>
      <w:lvlJc w:val="left"/>
    </w:lvl>
    <w:lvl w:ilvl="4" w:tplc="34109D70">
      <w:numFmt w:val="decimal"/>
      <w:lvlText w:val=""/>
      <w:lvlJc w:val="left"/>
    </w:lvl>
    <w:lvl w:ilvl="5" w:tplc="77B4CEE8">
      <w:numFmt w:val="decimal"/>
      <w:lvlText w:val=""/>
      <w:lvlJc w:val="left"/>
    </w:lvl>
    <w:lvl w:ilvl="6" w:tplc="114A9B58">
      <w:numFmt w:val="decimal"/>
      <w:lvlText w:val=""/>
      <w:lvlJc w:val="left"/>
    </w:lvl>
    <w:lvl w:ilvl="7" w:tplc="21E0E452">
      <w:numFmt w:val="decimal"/>
      <w:lvlText w:val=""/>
      <w:lvlJc w:val="left"/>
    </w:lvl>
    <w:lvl w:ilvl="8" w:tplc="E0A23FE6">
      <w:numFmt w:val="decimal"/>
      <w:lvlText w:val=""/>
      <w:lvlJc w:val="left"/>
    </w:lvl>
  </w:abstractNum>
  <w:abstractNum w:abstractNumId="48" w15:restartNumberingAfterBreak="0">
    <w:nsid w:val="000066C4"/>
    <w:multiLevelType w:val="hybridMultilevel"/>
    <w:tmpl w:val="8ACE9824"/>
    <w:lvl w:ilvl="0" w:tplc="3D3221DE">
      <w:start w:val="1"/>
      <w:numFmt w:val="bullet"/>
      <w:lvlText w:val="в"/>
      <w:lvlJc w:val="left"/>
    </w:lvl>
    <w:lvl w:ilvl="1" w:tplc="995CEC1E">
      <w:start w:val="1"/>
      <w:numFmt w:val="bullet"/>
      <w:lvlText w:val="В"/>
      <w:lvlJc w:val="left"/>
    </w:lvl>
    <w:lvl w:ilvl="2" w:tplc="D39CB388">
      <w:numFmt w:val="decimal"/>
      <w:lvlText w:val=""/>
      <w:lvlJc w:val="left"/>
    </w:lvl>
    <w:lvl w:ilvl="3" w:tplc="F11674F4">
      <w:numFmt w:val="decimal"/>
      <w:lvlText w:val=""/>
      <w:lvlJc w:val="left"/>
    </w:lvl>
    <w:lvl w:ilvl="4" w:tplc="1E9A3D0E">
      <w:numFmt w:val="decimal"/>
      <w:lvlText w:val=""/>
      <w:lvlJc w:val="left"/>
    </w:lvl>
    <w:lvl w:ilvl="5" w:tplc="BE3E03A6">
      <w:numFmt w:val="decimal"/>
      <w:lvlText w:val=""/>
      <w:lvlJc w:val="left"/>
    </w:lvl>
    <w:lvl w:ilvl="6" w:tplc="4472552A">
      <w:numFmt w:val="decimal"/>
      <w:lvlText w:val=""/>
      <w:lvlJc w:val="left"/>
    </w:lvl>
    <w:lvl w:ilvl="7" w:tplc="AD3AFE10">
      <w:numFmt w:val="decimal"/>
      <w:lvlText w:val=""/>
      <w:lvlJc w:val="left"/>
    </w:lvl>
    <w:lvl w:ilvl="8" w:tplc="5F247B12">
      <w:numFmt w:val="decimal"/>
      <w:lvlText w:val=""/>
      <w:lvlJc w:val="left"/>
    </w:lvl>
  </w:abstractNum>
  <w:abstractNum w:abstractNumId="49" w15:restartNumberingAfterBreak="0">
    <w:nsid w:val="00006784"/>
    <w:multiLevelType w:val="hybridMultilevel"/>
    <w:tmpl w:val="D99E0204"/>
    <w:lvl w:ilvl="0" w:tplc="A7501DAA">
      <w:start w:val="1"/>
      <w:numFmt w:val="bullet"/>
      <w:lvlText w:val="с"/>
      <w:lvlJc w:val="left"/>
    </w:lvl>
    <w:lvl w:ilvl="1" w:tplc="7B76D894">
      <w:numFmt w:val="decimal"/>
      <w:lvlText w:val=""/>
      <w:lvlJc w:val="left"/>
    </w:lvl>
    <w:lvl w:ilvl="2" w:tplc="5568F4D4">
      <w:numFmt w:val="decimal"/>
      <w:lvlText w:val=""/>
      <w:lvlJc w:val="left"/>
    </w:lvl>
    <w:lvl w:ilvl="3" w:tplc="F072F5AC">
      <w:numFmt w:val="decimal"/>
      <w:lvlText w:val=""/>
      <w:lvlJc w:val="left"/>
    </w:lvl>
    <w:lvl w:ilvl="4" w:tplc="6764C92C">
      <w:numFmt w:val="decimal"/>
      <w:lvlText w:val=""/>
      <w:lvlJc w:val="left"/>
    </w:lvl>
    <w:lvl w:ilvl="5" w:tplc="1DD870AC">
      <w:numFmt w:val="decimal"/>
      <w:lvlText w:val=""/>
      <w:lvlJc w:val="left"/>
    </w:lvl>
    <w:lvl w:ilvl="6" w:tplc="11CADC30">
      <w:numFmt w:val="decimal"/>
      <w:lvlText w:val=""/>
      <w:lvlJc w:val="left"/>
    </w:lvl>
    <w:lvl w:ilvl="7" w:tplc="B5D669DA">
      <w:numFmt w:val="decimal"/>
      <w:lvlText w:val=""/>
      <w:lvlJc w:val="left"/>
    </w:lvl>
    <w:lvl w:ilvl="8" w:tplc="59628C02">
      <w:numFmt w:val="decimal"/>
      <w:lvlText w:val=""/>
      <w:lvlJc w:val="left"/>
    </w:lvl>
  </w:abstractNum>
  <w:abstractNum w:abstractNumId="50" w15:restartNumberingAfterBreak="0">
    <w:nsid w:val="00006899"/>
    <w:multiLevelType w:val="hybridMultilevel"/>
    <w:tmpl w:val="015090A0"/>
    <w:lvl w:ilvl="0" w:tplc="EBD028EA">
      <w:start w:val="1"/>
      <w:numFmt w:val="bullet"/>
      <w:lvlText w:val="и"/>
      <w:lvlJc w:val="left"/>
    </w:lvl>
    <w:lvl w:ilvl="1" w:tplc="E2BE1EAE">
      <w:start w:val="1"/>
      <w:numFmt w:val="bullet"/>
      <w:lvlText w:val="В"/>
      <w:lvlJc w:val="left"/>
    </w:lvl>
    <w:lvl w:ilvl="2" w:tplc="69C40AC2">
      <w:numFmt w:val="decimal"/>
      <w:lvlText w:val=""/>
      <w:lvlJc w:val="left"/>
    </w:lvl>
    <w:lvl w:ilvl="3" w:tplc="30160ED2">
      <w:numFmt w:val="decimal"/>
      <w:lvlText w:val=""/>
      <w:lvlJc w:val="left"/>
    </w:lvl>
    <w:lvl w:ilvl="4" w:tplc="ED86DCD0">
      <w:numFmt w:val="decimal"/>
      <w:lvlText w:val=""/>
      <w:lvlJc w:val="left"/>
    </w:lvl>
    <w:lvl w:ilvl="5" w:tplc="9C48ED7E">
      <w:numFmt w:val="decimal"/>
      <w:lvlText w:val=""/>
      <w:lvlJc w:val="left"/>
    </w:lvl>
    <w:lvl w:ilvl="6" w:tplc="A078C7F4">
      <w:numFmt w:val="decimal"/>
      <w:lvlText w:val=""/>
      <w:lvlJc w:val="left"/>
    </w:lvl>
    <w:lvl w:ilvl="7" w:tplc="5B786BE6">
      <w:numFmt w:val="decimal"/>
      <w:lvlText w:val=""/>
      <w:lvlJc w:val="left"/>
    </w:lvl>
    <w:lvl w:ilvl="8" w:tplc="DD0E2248">
      <w:numFmt w:val="decimal"/>
      <w:lvlText w:val=""/>
      <w:lvlJc w:val="left"/>
    </w:lvl>
  </w:abstractNum>
  <w:abstractNum w:abstractNumId="51" w15:restartNumberingAfterBreak="0">
    <w:nsid w:val="0000692C"/>
    <w:multiLevelType w:val="hybridMultilevel"/>
    <w:tmpl w:val="3DA20154"/>
    <w:lvl w:ilvl="0" w:tplc="418C2AA8">
      <w:start w:val="1"/>
      <w:numFmt w:val="bullet"/>
      <w:lvlText w:val="\endash "/>
      <w:lvlJc w:val="left"/>
    </w:lvl>
    <w:lvl w:ilvl="1" w:tplc="BC72FD12">
      <w:numFmt w:val="decimal"/>
      <w:lvlText w:val=""/>
      <w:lvlJc w:val="left"/>
    </w:lvl>
    <w:lvl w:ilvl="2" w:tplc="464E8B1A">
      <w:numFmt w:val="decimal"/>
      <w:lvlText w:val=""/>
      <w:lvlJc w:val="left"/>
    </w:lvl>
    <w:lvl w:ilvl="3" w:tplc="0B52BB3C">
      <w:numFmt w:val="decimal"/>
      <w:lvlText w:val=""/>
      <w:lvlJc w:val="left"/>
    </w:lvl>
    <w:lvl w:ilvl="4" w:tplc="A08CC014">
      <w:numFmt w:val="decimal"/>
      <w:lvlText w:val=""/>
      <w:lvlJc w:val="left"/>
    </w:lvl>
    <w:lvl w:ilvl="5" w:tplc="332A2660">
      <w:numFmt w:val="decimal"/>
      <w:lvlText w:val=""/>
      <w:lvlJc w:val="left"/>
    </w:lvl>
    <w:lvl w:ilvl="6" w:tplc="AF0E52C2">
      <w:numFmt w:val="decimal"/>
      <w:lvlText w:val=""/>
      <w:lvlJc w:val="left"/>
    </w:lvl>
    <w:lvl w:ilvl="7" w:tplc="3302317A">
      <w:numFmt w:val="decimal"/>
      <w:lvlText w:val=""/>
      <w:lvlJc w:val="left"/>
    </w:lvl>
    <w:lvl w:ilvl="8" w:tplc="5DC84648">
      <w:numFmt w:val="decimal"/>
      <w:lvlText w:val=""/>
      <w:lvlJc w:val="left"/>
    </w:lvl>
  </w:abstractNum>
  <w:abstractNum w:abstractNumId="52" w15:restartNumberingAfterBreak="0">
    <w:nsid w:val="00006AD6"/>
    <w:multiLevelType w:val="hybridMultilevel"/>
    <w:tmpl w:val="159C7284"/>
    <w:lvl w:ilvl="0" w:tplc="8CC2604A">
      <w:start w:val="9"/>
      <w:numFmt w:val="upperLetter"/>
      <w:lvlText w:val="%1."/>
      <w:lvlJc w:val="left"/>
    </w:lvl>
    <w:lvl w:ilvl="1" w:tplc="7374986C">
      <w:numFmt w:val="decimal"/>
      <w:lvlText w:val=""/>
      <w:lvlJc w:val="left"/>
    </w:lvl>
    <w:lvl w:ilvl="2" w:tplc="E8082D80">
      <w:numFmt w:val="decimal"/>
      <w:lvlText w:val=""/>
      <w:lvlJc w:val="left"/>
    </w:lvl>
    <w:lvl w:ilvl="3" w:tplc="DFD20664">
      <w:numFmt w:val="decimal"/>
      <w:lvlText w:val=""/>
      <w:lvlJc w:val="left"/>
    </w:lvl>
    <w:lvl w:ilvl="4" w:tplc="7A9A015C">
      <w:numFmt w:val="decimal"/>
      <w:lvlText w:val=""/>
      <w:lvlJc w:val="left"/>
    </w:lvl>
    <w:lvl w:ilvl="5" w:tplc="6FA8116C">
      <w:numFmt w:val="decimal"/>
      <w:lvlText w:val=""/>
      <w:lvlJc w:val="left"/>
    </w:lvl>
    <w:lvl w:ilvl="6" w:tplc="DCE0117E">
      <w:numFmt w:val="decimal"/>
      <w:lvlText w:val=""/>
      <w:lvlJc w:val="left"/>
    </w:lvl>
    <w:lvl w:ilvl="7" w:tplc="80722D00">
      <w:numFmt w:val="decimal"/>
      <w:lvlText w:val=""/>
      <w:lvlJc w:val="left"/>
    </w:lvl>
    <w:lvl w:ilvl="8" w:tplc="9EDE4D32">
      <w:numFmt w:val="decimal"/>
      <w:lvlText w:val=""/>
      <w:lvlJc w:val="left"/>
    </w:lvl>
  </w:abstractNum>
  <w:abstractNum w:abstractNumId="53" w15:restartNumberingAfterBreak="0">
    <w:nsid w:val="00006B36"/>
    <w:multiLevelType w:val="hybridMultilevel"/>
    <w:tmpl w:val="3578C0D8"/>
    <w:lvl w:ilvl="0" w:tplc="BAC0DF04">
      <w:start w:val="1"/>
      <w:numFmt w:val="bullet"/>
      <w:lvlText w:val="и"/>
      <w:lvlJc w:val="left"/>
    </w:lvl>
    <w:lvl w:ilvl="1" w:tplc="45308F12">
      <w:numFmt w:val="decimal"/>
      <w:lvlText w:val=""/>
      <w:lvlJc w:val="left"/>
    </w:lvl>
    <w:lvl w:ilvl="2" w:tplc="4170D956">
      <w:numFmt w:val="decimal"/>
      <w:lvlText w:val=""/>
      <w:lvlJc w:val="left"/>
    </w:lvl>
    <w:lvl w:ilvl="3" w:tplc="588A1C20">
      <w:numFmt w:val="decimal"/>
      <w:lvlText w:val=""/>
      <w:lvlJc w:val="left"/>
    </w:lvl>
    <w:lvl w:ilvl="4" w:tplc="48565A3E">
      <w:numFmt w:val="decimal"/>
      <w:lvlText w:val=""/>
      <w:lvlJc w:val="left"/>
    </w:lvl>
    <w:lvl w:ilvl="5" w:tplc="5434A0A2">
      <w:numFmt w:val="decimal"/>
      <w:lvlText w:val=""/>
      <w:lvlJc w:val="left"/>
    </w:lvl>
    <w:lvl w:ilvl="6" w:tplc="12F46E6C">
      <w:numFmt w:val="decimal"/>
      <w:lvlText w:val=""/>
      <w:lvlJc w:val="left"/>
    </w:lvl>
    <w:lvl w:ilvl="7" w:tplc="B28C4220">
      <w:numFmt w:val="decimal"/>
      <w:lvlText w:val=""/>
      <w:lvlJc w:val="left"/>
    </w:lvl>
    <w:lvl w:ilvl="8" w:tplc="18FCE64E">
      <w:numFmt w:val="decimal"/>
      <w:lvlText w:val=""/>
      <w:lvlJc w:val="left"/>
    </w:lvl>
  </w:abstractNum>
  <w:abstractNum w:abstractNumId="54" w15:restartNumberingAfterBreak="0">
    <w:nsid w:val="00006B89"/>
    <w:multiLevelType w:val="hybridMultilevel"/>
    <w:tmpl w:val="EB76B408"/>
    <w:lvl w:ilvl="0" w:tplc="1108C856">
      <w:start w:val="1"/>
      <w:numFmt w:val="bullet"/>
      <w:lvlText w:val="М"/>
      <w:lvlJc w:val="left"/>
    </w:lvl>
    <w:lvl w:ilvl="1" w:tplc="0D40A672">
      <w:numFmt w:val="decimal"/>
      <w:lvlText w:val=""/>
      <w:lvlJc w:val="left"/>
    </w:lvl>
    <w:lvl w:ilvl="2" w:tplc="15D279CC">
      <w:numFmt w:val="decimal"/>
      <w:lvlText w:val=""/>
      <w:lvlJc w:val="left"/>
    </w:lvl>
    <w:lvl w:ilvl="3" w:tplc="EB084E9A">
      <w:numFmt w:val="decimal"/>
      <w:lvlText w:val=""/>
      <w:lvlJc w:val="left"/>
    </w:lvl>
    <w:lvl w:ilvl="4" w:tplc="CFCC7EEC">
      <w:numFmt w:val="decimal"/>
      <w:lvlText w:val=""/>
      <w:lvlJc w:val="left"/>
    </w:lvl>
    <w:lvl w:ilvl="5" w:tplc="9C5013E6">
      <w:numFmt w:val="decimal"/>
      <w:lvlText w:val=""/>
      <w:lvlJc w:val="left"/>
    </w:lvl>
    <w:lvl w:ilvl="6" w:tplc="A2A62676">
      <w:numFmt w:val="decimal"/>
      <w:lvlText w:val=""/>
      <w:lvlJc w:val="left"/>
    </w:lvl>
    <w:lvl w:ilvl="7" w:tplc="0A5EF6B2">
      <w:numFmt w:val="decimal"/>
      <w:lvlText w:val=""/>
      <w:lvlJc w:val="left"/>
    </w:lvl>
    <w:lvl w:ilvl="8" w:tplc="B1024F52">
      <w:numFmt w:val="decimal"/>
      <w:lvlText w:val=""/>
      <w:lvlJc w:val="left"/>
    </w:lvl>
  </w:abstractNum>
  <w:abstractNum w:abstractNumId="55" w15:restartNumberingAfterBreak="0">
    <w:nsid w:val="00007049"/>
    <w:multiLevelType w:val="hybridMultilevel"/>
    <w:tmpl w:val="4D3A4018"/>
    <w:lvl w:ilvl="0" w:tplc="4FA4A3BC">
      <w:start w:val="1"/>
      <w:numFmt w:val="bullet"/>
      <w:lvlText w:val="В"/>
      <w:lvlJc w:val="left"/>
    </w:lvl>
    <w:lvl w:ilvl="1" w:tplc="04E2C70E">
      <w:numFmt w:val="decimal"/>
      <w:lvlText w:val=""/>
      <w:lvlJc w:val="left"/>
    </w:lvl>
    <w:lvl w:ilvl="2" w:tplc="E37A3ED2">
      <w:numFmt w:val="decimal"/>
      <w:lvlText w:val=""/>
      <w:lvlJc w:val="left"/>
    </w:lvl>
    <w:lvl w:ilvl="3" w:tplc="937A1ED0">
      <w:numFmt w:val="decimal"/>
      <w:lvlText w:val=""/>
      <w:lvlJc w:val="left"/>
    </w:lvl>
    <w:lvl w:ilvl="4" w:tplc="7FE04F1A">
      <w:numFmt w:val="decimal"/>
      <w:lvlText w:val=""/>
      <w:lvlJc w:val="left"/>
    </w:lvl>
    <w:lvl w:ilvl="5" w:tplc="20166210">
      <w:numFmt w:val="decimal"/>
      <w:lvlText w:val=""/>
      <w:lvlJc w:val="left"/>
    </w:lvl>
    <w:lvl w:ilvl="6" w:tplc="7F9C107E">
      <w:numFmt w:val="decimal"/>
      <w:lvlText w:val=""/>
      <w:lvlJc w:val="left"/>
    </w:lvl>
    <w:lvl w:ilvl="7" w:tplc="EF680058">
      <w:numFmt w:val="decimal"/>
      <w:lvlText w:val=""/>
      <w:lvlJc w:val="left"/>
    </w:lvl>
    <w:lvl w:ilvl="8" w:tplc="6ABE71B2">
      <w:numFmt w:val="decimal"/>
      <w:lvlText w:val=""/>
      <w:lvlJc w:val="left"/>
    </w:lvl>
  </w:abstractNum>
  <w:abstractNum w:abstractNumId="56" w15:restartNumberingAfterBreak="0">
    <w:nsid w:val="000073DA"/>
    <w:multiLevelType w:val="hybridMultilevel"/>
    <w:tmpl w:val="F44A73F0"/>
    <w:lvl w:ilvl="0" w:tplc="5036B6D8">
      <w:start w:val="1"/>
      <w:numFmt w:val="bullet"/>
      <w:lvlText w:val="\endash "/>
      <w:lvlJc w:val="left"/>
    </w:lvl>
    <w:lvl w:ilvl="1" w:tplc="EFB698B2">
      <w:numFmt w:val="decimal"/>
      <w:lvlText w:val=""/>
      <w:lvlJc w:val="left"/>
    </w:lvl>
    <w:lvl w:ilvl="2" w:tplc="8012B352">
      <w:numFmt w:val="decimal"/>
      <w:lvlText w:val=""/>
      <w:lvlJc w:val="left"/>
    </w:lvl>
    <w:lvl w:ilvl="3" w:tplc="F63E4D60">
      <w:numFmt w:val="decimal"/>
      <w:lvlText w:val=""/>
      <w:lvlJc w:val="left"/>
    </w:lvl>
    <w:lvl w:ilvl="4" w:tplc="CC4AD97A">
      <w:numFmt w:val="decimal"/>
      <w:lvlText w:val=""/>
      <w:lvlJc w:val="left"/>
    </w:lvl>
    <w:lvl w:ilvl="5" w:tplc="B38EF55A">
      <w:numFmt w:val="decimal"/>
      <w:lvlText w:val=""/>
      <w:lvlJc w:val="left"/>
    </w:lvl>
    <w:lvl w:ilvl="6" w:tplc="2384F036">
      <w:numFmt w:val="decimal"/>
      <w:lvlText w:val=""/>
      <w:lvlJc w:val="left"/>
    </w:lvl>
    <w:lvl w:ilvl="7" w:tplc="EAF65BF4">
      <w:numFmt w:val="decimal"/>
      <w:lvlText w:val=""/>
      <w:lvlJc w:val="left"/>
    </w:lvl>
    <w:lvl w:ilvl="8" w:tplc="2716C836">
      <w:numFmt w:val="decimal"/>
      <w:lvlText w:val=""/>
      <w:lvlJc w:val="left"/>
    </w:lvl>
  </w:abstractNum>
  <w:abstractNum w:abstractNumId="57" w15:restartNumberingAfterBreak="0">
    <w:nsid w:val="0000759A"/>
    <w:multiLevelType w:val="hybridMultilevel"/>
    <w:tmpl w:val="4FE67972"/>
    <w:lvl w:ilvl="0" w:tplc="6C00CC5A">
      <w:start w:val="1"/>
      <w:numFmt w:val="bullet"/>
      <w:lvlText w:val="и"/>
      <w:lvlJc w:val="left"/>
    </w:lvl>
    <w:lvl w:ilvl="1" w:tplc="171E1C82">
      <w:start w:val="1"/>
      <w:numFmt w:val="bullet"/>
      <w:lvlText w:val="К"/>
      <w:lvlJc w:val="left"/>
    </w:lvl>
    <w:lvl w:ilvl="2" w:tplc="1A268430">
      <w:numFmt w:val="decimal"/>
      <w:lvlText w:val=""/>
      <w:lvlJc w:val="left"/>
    </w:lvl>
    <w:lvl w:ilvl="3" w:tplc="84D2ECFE">
      <w:numFmt w:val="decimal"/>
      <w:lvlText w:val=""/>
      <w:lvlJc w:val="left"/>
    </w:lvl>
    <w:lvl w:ilvl="4" w:tplc="6436EF04">
      <w:numFmt w:val="decimal"/>
      <w:lvlText w:val=""/>
      <w:lvlJc w:val="left"/>
    </w:lvl>
    <w:lvl w:ilvl="5" w:tplc="1478B344">
      <w:numFmt w:val="decimal"/>
      <w:lvlText w:val=""/>
      <w:lvlJc w:val="left"/>
    </w:lvl>
    <w:lvl w:ilvl="6" w:tplc="B02AC1FA">
      <w:numFmt w:val="decimal"/>
      <w:lvlText w:val=""/>
      <w:lvlJc w:val="left"/>
    </w:lvl>
    <w:lvl w:ilvl="7" w:tplc="2F30CA40">
      <w:numFmt w:val="decimal"/>
      <w:lvlText w:val=""/>
      <w:lvlJc w:val="left"/>
    </w:lvl>
    <w:lvl w:ilvl="8" w:tplc="966893DC">
      <w:numFmt w:val="decimal"/>
      <w:lvlText w:val=""/>
      <w:lvlJc w:val="left"/>
    </w:lvl>
  </w:abstractNum>
  <w:abstractNum w:abstractNumId="58" w15:restartNumberingAfterBreak="0">
    <w:nsid w:val="0000797D"/>
    <w:multiLevelType w:val="hybridMultilevel"/>
    <w:tmpl w:val="DE921028"/>
    <w:lvl w:ilvl="0" w:tplc="2D94D140">
      <w:start w:val="1"/>
      <w:numFmt w:val="bullet"/>
      <w:lvlText w:val="и"/>
      <w:lvlJc w:val="left"/>
    </w:lvl>
    <w:lvl w:ilvl="1" w:tplc="3DC0577E">
      <w:start w:val="1"/>
      <w:numFmt w:val="bullet"/>
      <w:lvlText w:val="В"/>
      <w:lvlJc w:val="left"/>
    </w:lvl>
    <w:lvl w:ilvl="2" w:tplc="0F94FD48">
      <w:numFmt w:val="decimal"/>
      <w:lvlText w:val=""/>
      <w:lvlJc w:val="left"/>
    </w:lvl>
    <w:lvl w:ilvl="3" w:tplc="3CBEAC48">
      <w:numFmt w:val="decimal"/>
      <w:lvlText w:val=""/>
      <w:lvlJc w:val="left"/>
    </w:lvl>
    <w:lvl w:ilvl="4" w:tplc="DDC8FAA8">
      <w:numFmt w:val="decimal"/>
      <w:lvlText w:val=""/>
      <w:lvlJc w:val="left"/>
    </w:lvl>
    <w:lvl w:ilvl="5" w:tplc="CA3CF286">
      <w:numFmt w:val="decimal"/>
      <w:lvlText w:val=""/>
      <w:lvlJc w:val="left"/>
    </w:lvl>
    <w:lvl w:ilvl="6" w:tplc="A0DC89F0">
      <w:numFmt w:val="decimal"/>
      <w:lvlText w:val=""/>
      <w:lvlJc w:val="left"/>
    </w:lvl>
    <w:lvl w:ilvl="7" w:tplc="632ABE98">
      <w:numFmt w:val="decimal"/>
      <w:lvlText w:val=""/>
      <w:lvlJc w:val="left"/>
    </w:lvl>
    <w:lvl w:ilvl="8" w:tplc="4E50ADD4">
      <w:numFmt w:val="decimal"/>
      <w:lvlText w:val=""/>
      <w:lvlJc w:val="left"/>
    </w:lvl>
  </w:abstractNum>
  <w:abstractNum w:abstractNumId="59" w15:restartNumberingAfterBreak="0">
    <w:nsid w:val="00007BB9"/>
    <w:multiLevelType w:val="hybridMultilevel"/>
    <w:tmpl w:val="4F20D5EA"/>
    <w:lvl w:ilvl="0" w:tplc="2082649A">
      <w:start w:val="1"/>
      <w:numFmt w:val="bullet"/>
      <w:lvlText w:val="в"/>
      <w:lvlJc w:val="left"/>
    </w:lvl>
    <w:lvl w:ilvl="1" w:tplc="06D2EDAE">
      <w:start w:val="1"/>
      <w:numFmt w:val="bullet"/>
      <w:lvlText w:val="В"/>
      <w:lvlJc w:val="left"/>
    </w:lvl>
    <w:lvl w:ilvl="2" w:tplc="D75A225C">
      <w:numFmt w:val="decimal"/>
      <w:lvlText w:val=""/>
      <w:lvlJc w:val="left"/>
    </w:lvl>
    <w:lvl w:ilvl="3" w:tplc="A260D6C6">
      <w:numFmt w:val="decimal"/>
      <w:lvlText w:val=""/>
      <w:lvlJc w:val="left"/>
    </w:lvl>
    <w:lvl w:ilvl="4" w:tplc="1026F93A">
      <w:numFmt w:val="decimal"/>
      <w:lvlText w:val=""/>
      <w:lvlJc w:val="left"/>
    </w:lvl>
    <w:lvl w:ilvl="5" w:tplc="B33C7CAE">
      <w:numFmt w:val="decimal"/>
      <w:lvlText w:val=""/>
      <w:lvlJc w:val="left"/>
    </w:lvl>
    <w:lvl w:ilvl="6" w:tplc="7CEA93A8">
      <w:numFmt w:val="decimal"/>
      <w:lvlText w:val=""/>
      <w:lvlJc w:val="left"/>
    </w:lvl>
    <w:lvl w:ilvl="7" w:tplc="0106C284">
      <w:numFmt w:val="decimal"/>
      <w:lvlText w:val=""/>
      <w:lvlJc w:val="left"/>
    </w:lvl>
    <w:lvl w:ilvl="8" w:tplc="EAEA9992">
      <w:numFmt w:val="decimal"/>
      <w:lvlText w:val=""/>
      <w:lvlJc w:val="left"/>
    </w:lvl>
  </w:abstractNum>
  <w:abstractNum w:abstractNumId="60" w15:restartNumberingAfterBreak="0">
    <w:nsid w:val="00007EB7"/>
    <w:multiLevelType w:val="hybridMultilevel"/>
    <w:tmpl w:val="3864BAD0"/>
    <w:lvl w:ilvl="0" w:tplc="4748062A">
      <w:start w:val="1"/>
      <w:numFmt w:val="bullet"/>
      <w:lvlText w:val="а"/>
      <w:lvlJc w:val="left"/>
    </w:lvl>
    <w:lvl w:ilvl="1" w:tplc="BF74513E">
      <w:numFmt w:val="decimal"/>
      <w:lvlText w:val=""/>
      <w:lvlJc w:val="left"/>
    </w:lvl>
    <w:lvl w:ilvl="2" w:tplc="4426CBD6">
      <w:numFmt w:val="decimal"/>
      <w:lvlText w:val=""/>
      <w:lvlJc w:val="left"/>
    </w:lvl>
    <w:lvl w:ilvl="3" w:tplc="7ACC4258">
      <w:numFmt w:val="decimal"/>
      <w:lvlText w:val=""/>
      <w:lvlJc w:val="left"/>
    </w:lvl>
    <w:lvl w:ilvl="4" w:tplc="8F0EAB20">
      <w:numFmt w:val="decimal"/>
      <w:lvlText w:val=""/>
      <w:lvlJc w:val="left"/>
    </w:lvl>
    <w:lvl w:ilvl="5" w:tplc="6CC6844A">
      <w:numFmt w:val="decimal"/>
      <w:lvlText w:val=""/>
      <w:lvlJc w:val="left"/>
    </w:lvl>
    <w:lvl w:ilvl="6" w:tplc="954C00CA">
      <w:numFmt w:val="decimal"/>
      <w:lvlText w:val=""/>
      <w:lvlJc w:val="left"/>
    </w:lvl>
    <w:lvl w:ilvl="7" w:tplc="9F88B0BA">
      <w:numFmt w:val="decimal"/>
      <w:lvlText w:val=""/>
      <w:lvlJc w:val="left"/>
    </w:lvl>
    <w:lvl w:ilvl="8" w:tplc="56AC8844">
      <w:numFmt w:val="decimal"/>
      <w:lvlText w:val=""/>
      <w:lvlJc w:val="left"/>
    </w:lvl>
  </w:abstractNum>
  <w:abstractNum w:abstractNumId="61" w15:restartNumberingAfterBreak="0">
    <w:nsid w:val="057500C1"/>
    <w:multiLevelType w:val="hybridMultilevel"/>
    <w:tmpl w:val="4010F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6896BA8"/>
    <w:multiLevelType w:val="hybridMultilevel"/>
    <w:tmpl w:val="203E6430"/>
    <w:lvl w:ilvl="0" w:tplc="AF225234">
      <w:start w:val="1"/>
      <w:numFmt w:val="decimal"/>
      <w:lvlText w:val="%1."/>
      <w:lvlJc w:val="left"/>
      <w:pPr>
        <w:ind w:left="1069" w:hanging="360"/>
      </w:pPr>
      <w:rPr>
        <w:rFonts w:eastAsia="Times New Roman" w:hint="default"/>
        <w:b/>
        <w: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F5F107C"/>
    <w:multiLevelType w:val="hybridMultilevel"/>
    <w:tmpl w:val="4F12C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0A23646"/>
    <w:multiLevelType w:val="hybridMultilevel"/>
    <w:tmpl w:val="FFFCFCAA"/>
    <w:lvl w:ilvl="0" w:tplc="157C851E">
      <w:start w:val="1"/>
      <w:numFmt w:val="upperRoman"/>
      <w:lvlText w:val="%1."/>
      <w:lvlJc w:val="left"/>
      <w:pPr>
        <w:ind w:left="1700" w:hanging="72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65" w15:restartNumberingAfterBreak="0">
    <w:nsid w:val="7BBC1D7C"/>
    <w:multiLevelType w:val="hybridMultilevel"/>
    <w:tmpl w:val="B08C6142"/>
    <w:lvl w:ilvl="0" w:tplc="93B654A2">
      <w:numFmt w:val="bullet"/>
      <w:lvlText w:val="-"/>
      <w:lvlJc w:val="left"/>
      <w:pPr>
        <w:ind w:left="1429" w:hanging="360"/>
      </w:pPr>
      <w:rPr>
        <w:rFonts w:hint="default"/>
        <w:color w:val="auto"/>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BFD6868"/>
    <w:multiLevelType w:val="hybridMultilevel"/>
    <w:tmpl w:val="3D8CABDE"/>
    <w:lvl w:ilvl="0" w:tplc="0419000F">
      <w:start w:val="1"/>
      <w:numFmt w:val="decimal"/>
      <w:lvlText w:val="%1."/>
      <w:lvlJc w:val="left"/>
      <w:pPr>
        <w:ind w:left="1700" w:hanging="72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num w:numId="1">
    <w:abstractNumId w:val="54"/>
  </w:num>
  <w:num w:numId="2">
    <w:abstractNumId w:val="1"/>
  </w:num>
  <w:num w:numId="3">
    <w:abstractNumId w:val="21"/>
  </w:num>
  <w:num w:numId="4">
    <w:abstractNumId w:val="6"/>
  </w:num>
  <w:num w:numId="5">
    <w:abstractNumId w:val="39"/>
  </w:num>
  <w:num w:numId="6">
    <w:abstractNumId w:val="3"/>
  </w:num>
  <w:num w:numId="7">
    <w:abstractNumId w:val="0"/>
  </w:num>
  <w:num w:numId="8">
    <w:abstractNumId w:val="57"/>
  </w:num>
  <w:num w:numId="9">
    <w:abstractNumId w:val="17"/>
  </w:num>
  <w:num w:numId="10">
    <w:abstractNumId w:val="16"/>
  </w:num>
  <w:num w:numId="11">
    <w:abstractNumId w:val="34"/>
  </w:num>
  <w:num w:numId="12">
    <w:abstractNumId w:val="41"/>
  </w:num>
  <w:num w:numId="13">
    <w:abstractNumId w:val="53"/>
  </w:num>
  <w:num w:numId="14">
    <w:abstractNumId w:val="44"/>
  </w:num>
  <w:num w:numId="15">
    <w:abstractNumId w:val="27"/>
  </w:num>
  <w:num w:numId="16">
    <w:abstractNumId w:val="14"/>
  </w:num>
  <w:num w:numId="17">
    <w:abstractNumId w:val="25"/>
  </w:num>
  <w:num w:numId="18">
    <w:abstractNumId w:val="24"/>
  </w:num>
  <w:num w:numId="19">
    <w:abstractNumId w:val="58"/>
  </w:num>
  <w:num w:numId="20">
    <w:abstractNumId w:val="46"/>
  </w:num>
  <w:num w:numId="21">
    <w:abstractNumId w:val="7"/>
  </w:num>
  <w:num w:numId="22">
    <w:abstractNumId w:val="35"/>
  </w:num>
  <w:num w:numId="23">
    <w:abstractNumId w:val="22"/>
  </w:num>
  <w:num w:numId="24">
    <w:abstractNumId w:val="45"/>
  </w:num>
  <w:num w:numId="25">
    <w:abstractNumId w:val="36"/>
  </w:num>
  <w:num w:numId="26">
    <w:abstractNumId w:val="33"/>
  </w:num>
  <w:num w:numId="27">
    <w:abstractNumId w:val="20"/>
  </w:num>
  <w:num w:numId="28">
    <w:abstractNumId w:val="9"/>
  </w:num>
  <w:num w:numId="29">
    <w:abstractNumId w:val="15"/>
  </w:num>
  <w:num w:numId="30">
    <w:abstractNumId w:val="23"/>
  </w:num>
  <w:num w:numId="31">
    <w:abstractNumId w:val="48"/>
  </w:num>
  <w:num w:numId="32">
    <w:abstractNumId w:val="32"/>
  </w:num>
  <w:num w:numId="33">
    <w:abstractNumId w:val="60"/>
  </w:num>
  <w:num w:numId="34">
    <w:abstractNumId w:val="47"/>
  </w:num>
  <w:num w:numId="35">
    <w:abstractNumId w:val="19"/>
  </w:num>
  <w:num w:numId="36">
    <w:abstractNumId w:val="11"/>
  </w:num>
  <w:num w:numId="37">
    <w:abstractNumId w:val="37"/>
  </w:num>
  <w:num w:numId="38">
    <w:abstractNumId w:val="28"/>
  </w:num>
  <w:num w:numId="39">
    <w:abstractNumId w:val="4"/>
  </w:num>
  <w:num w:numId="40">
    <w:abstractNumId w:val="43"/>
  </w:num>
  <w:num w:numId="41">
    <w:abstractNumId w:val="30"/>
  </w:num>
  <w:num w:numId="42">
    <w:abstractNumId w:val="8"/>
  </w:num>
  <w:num w:numId="43">
    <w:abstractNumId w:val="56"/>
  </w:num>
  <w:num w:numId="44">
    <w:abstractNumId w:val="42"/>
  </w:num>
  <w:num w:numId="45">
    <w:abstractNumId w:val="18"/>
  </w:num>
  <w:num w:numId="46">
    <w:abstractNumId w:val="5"/>
  </w:num>
  <w:num w:numId="47">
    <w:abstractNumId w:val="59"/>
  </w:num>
  <w:num w:numId="48">
    <w:abstractNumId w:val="40"/>
  </w:num>
  <w:num w:numId="49">
    <w:abstractNumId w:val="55"/>
  </w:num>
  <w:num w:numId="50">
    <w:abstractNumId w:val="51"/>
  </w:num>
  <w:num w:numId="51">
    <w:abstractNumId w:val="13"/>
  </w:num>
  <w:num w:numId="52">
    <w:abstractNumId w:val="12"/>
  </w:num>
  <w:num w:numId="53">
    <w:abstractNumId w:val="50"/>
  </w:num>
  <w:num w:numId="54">
    <w:abstractNumId w:val="10"/>
  </w:num>
  <w:num w:numId="55">
    <w:abstractNumId w:val="29"/>
  </w:num>
  <w:num w:numId="56">
    <w:abstractNumId w:val="49"/>
  </w:num>
  <w:num w:numId="57">
    <w:abstractNumId w:val="26"/>
  </w:num>
  <w:num w:numId="58">
    <w:abstractNumId w:val="63"/>
  </w:num>
  <w:num w:numId="59">
    <w:abstractNumId w:val="61"/>
  </w:num>
  <w:num w:numId="60">
    <w:abstractNumId w:val="52"/>
  </w:num>
  <w:num w:numId="61">
    <w:abstractNumId w:val="2"/>
  </w:num>
  <w:num w:numId="62">
    <w:abstractNumId w:val="31"/>
  </w:num>
  <w:num w:numId="63">
    <w:abstractNumId w:val="38"/>
  </w:num>
  <w:num w:numId="64">
    <w:abstractNumId w:val="62"/>
  </w:num>
  <w:num w:numId="65">
    <w:abstractNumId w:val="64"/>
  </w:num>
  <w:num w:numId="66">
    <w:abstractNumId w:val="66"/>
  </w:num>
  <w:num w:numId="6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C"/>
    <w:rsid w:val="000246AD"/>
    <w:rsid w:val="00040FBA"/>
    <w:rsid w:val="000470E6"/>
    <w:rsid w:val="00081E62"/>
    <w:rsid w:val="00102F8D"/>
    <w:rsid w:val="00123983"/>
    <w:rsid w:val="001276A8"/>
    <w:rsid w:val="00143F24"/>
    <w:rsid w:val="001652A4"/>
    <w:rsid w:val="001A1F0E"/>
    <w:rsid w:val="001C42A3"/>
    <w:rsid w:val="001C538C"/>
    <w:rsid w:val="001D5743"/>
    <w:rsid w:val="001F76D7"/>
    <w:rsid w:val="0022141A"/>
    <w:rsid w:val="00247D39"/>
    <w:rsid w:val="002A2157"/>
    <w:rsid w:val="002D4596"/>
    <w:rsid w:val="00332385"/>
    <w:rsid w:val="0039572D"/>
    <w:rsid w:val="003A0EC7"/>
    <w:rsid w:val="003A39F2"/>
    <w:rsid w:val="003C28C8"/>
    <w:rsid w:val="003F0660"/>
    <w:rsid w:val="004125D3"/>
    <w:rsid w:val="00425B1C"/>
    <w:rsid w:val="0045736A"/>
    <w:rsid w:val="00460A95"/>
    <w:rsid w:val="0049230A"/>
    <w:rsid w:val="0050116E"/>
    <w:rsid w:val="00506B0D"/>
    <w:rsid w:val="005443D8"/>
    <w:rsid w:val="0059761D"/>
    <w:rsid w:val="005B070D"/>
    <w:rsid w:val="005E2427"/>
    <w:rsid w:val="00614912"/>
    <w:rsid w:val="0063634D"/>
    <w:rsid w:val="0064047C"/>
    <w:rsid w:val="00684DAD"/>
    <w:rsid w:val="006B402B"/>
    <w:rsid w:val="006C5DEF"/>
    <w:rsid w:val="006E6DD1"/>
    <w:rsid w:val="007037D3"/>
    <w:rsid w:val="00716604"/>
    <w:rsid w:val="00745149"/>
    <w:rsid w:val="00813864"/>
    <w:rsid w:val="00817FE1"/>
    <w:rsid w:val="00823E57"/>
    <w:rsid w:val="00827FA8"/>
    <w:rsid w:val="0083007A"/>
    <w:rsid w:val="008302AE"/>
    <w:rsid w:val="00835AA9"/>
    <w:rsid w:val="00837104"/>
    <w:rsid w:val="00841412"/>
    <w:rsid w:val="00853DA8"/>
    <w:rsid w:val="0085681A"/>
    <w:rsid w:val="00866E6A"/>
    <w:rsid w:val="00877457"/>
    <w:rsid w:val="00891876"/>
    <w:rsid w:val="008A4C4A"/>
    <w:rsid w:val="008B5161"/>
    <w:rsid w:val="00914795"/>
    <w:rsid w:val="0092320B"/>
    <w:rsid w:val="00943992"/>
    <w:rsid w:val="00957FAB"/>
    <w:rsid w:val="00981D46"/>
    <w:rsid w:val="00984A40"/>
    <w:rsid w:val="009A6794"/>
    <w:rsid w:val="009A6B64"/>
    <w:rsid w:val="009B795C"/>
    <w:rsid w:val="009D3471"/>
    <w:rsid w:val="009F2567"/>
    <w:rsid w:val="009F2F15"/>
    <w:rsid w:val="00A32378"/>
    <w:rsid w:val="00A3331A"/>
    <w:rsid w:val="00AA0594"/>
    <w:rsid w:val="00B10757"/>
    <w:rsid w:val="00B1650F"/>
    <w:rsid w:val="00B5161E"/>
    <w:rsid w:val="00B96CA2"/>
    <w:rsid w:val="00BF1698"/>
    <w:rsid w:val="00C01B61"/>
    <w:rsid w:val="00C11EC9"/>
    <w:rsid w:val="00C1648E"/>
    <w:rsid w:val="00C246AB"/>
    <w:rsid w:val="00C36D55"/>
    <w:rsid w:val="00C6679A"/>
    <w:rsid w:val="00C73A2C"/>
    <w:rsid w:val="00CA46B4"/>
    <w:rsid w:val="00CE7318"/>
    <w:rsid w:val="00D21EA1"/>
    <w:rsid w:val="00D459BF"/>
    <w:rsid w:val="00D558AF"/>
    <w:rsid w:val="00DB37CD"/>
    <w:rsid w:val="00E01754"/>
    <w:rsid w:val="00E36BA4"/>
    <w:rsid w:val="00EB09D9"/>
    <w:rsid w:val="00EB5D63"/>
    <w:rsid w:val="00F17CC8"/>
    <w:rsid w:val="00F206CE"/>
    <w:rsid w:val="00F2233F"/>
    <w:rsid w:val="00F63590"/>
    <w:rsid w:val="00F801A3"/>
    <w:rsid w:val="00FB0751"/>
    <w:rsid w:val="00FB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41415"/>
  <w15:docId w15:val="{A555287E-3BAF-4441-B1F7-E0F046F2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104"/>
  </w:style>
  <w:style w:type="paragraph" w:styleId="1">
    <w:name w:val="heading 1"/>
    <w:basedOn w:val="a"/>
    <w:next w:val="a"/>
    <w:link w:val="10"/>
    <w:uiPriority w:val="9"/>
    <w:qFormat/>
    <w:rsid w:val="008371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37104"/>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837104"/>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8371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3710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37104"/>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837104"/>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83710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3710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081E62"/>
    <w:pPr>
      <w:ind w:left="720"/>
      <w:contextualSpacing/>
    </w:pPr>
  </w:style>
  <w:style w:type="paragraph" w:styleId="a5">
    <w:name w:val="header"/>
    <w:basedOn w:val="a"/>
    <w:link w:val="a6"/>
    <w:uiPriority w:val="99"/>
    <w:unhideWhenUsed/>
    <w:rsid w:val="00C73A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3A2C"/>
  </w:style>
  <w:style w:type="paragraph" w:styleId="a7">
    <w:name w:val="footer"/>
    <w:basedOn w:val="a"/>
    <w:link w:val="a8"/>
    <w:uiPriority w:val="99"/>
    <w:unhideWhenUsed/>
    <w:rsid w:val="00C73A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3A2C"/>
  </w:style>
  <w:style w:type="character" w:customStyle="1" w:styleId="10">
    <w:name w:val="Заголовок 1 Знак"/>
    <w:basedOn w:val="a0"/>
    <w:link w:val="1"/>
    <w:uiPriority w:val="9"/>
    <w:rsid w:val="0083710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37104"/>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837104"/>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83710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3710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37104"/>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837104"/>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837104"/>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37104"/>
    <w:rPr>
      <w:rFonts w:asciiTheme="majorHAnsi" w:eastAsiaTheme="majorEastAsia" w:hAnsiTheme="majorHAnsi" w:cstheme="majorBidi"/>
      <w:i/>
      <w:iCs/>
      <w:color w:val="262626" w:themeColor="text1" w:themeTint="D9"/>
      <w:sz w:val="21"/>
      <w:szCs w:val="21"/>
    </w:rPr>
  </w:style>
  <w:style w:type="paragraph" w:styleId="a9">
    <w:name w:val="caption"/>
    <w:basedOn w:val="a"/>
    <w:next w:val="a"/>
    <w:uiPriority w:val="35"/>
    <w:semiHidden/>
    <w:unhideWhenUsed/>
    <w:qFormat/>
    <w:rsid w:val="00837104"/>
    <w:pPr>
      <w:spacing w:after="200" w:line="240" w:lineRule="auto"/>
    </w:pPr>
    <w:rPr>
      <w:i/>
      <w:iCs/>
      <w:color w:val="44546A" w:themeColor="text2"/>
      <w:sz w:val="18"/>
      <w:szCs w:val="18"/>
    </w:rPr>
  </w:style>
  <w:style w:type="paragraph" w:styleId="aa">
    <w:name w:val="Title"/>
    <w:basedOn w:val="a"/>
    <w:next w:val="a"/>
    <w:link w:val="ab"/>
    <w:uiPriority w:val="10"/>
    <w:qFormat/>
    <w:rsid w:val="00837104"/>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Заголовок Знак"/>
    <w:basedOn w:val="a0"/>
    <w:link w:val="aa"/>
    <w:uiPriority w:val="10"/>
    <w:rsid w:val="00837104"/>
    <w:rPr>
      <w:rFonts w:asciiTheme="majorHAnsi" w:eastAsiaTheme="majorEastAsia" w:hAnsiTheme="majorHAnsi" w:cstheme="majorBidi"/>
      <w:spacing w:val="-10"/>
      <w:sz w:val="56"/>
      <w:szCs w:val="56"/>
    </w:rPr>
  </w:style>
  <w:style w:type="paragraph" w:styleId="ac">
    <w:name w:val="Subtitle"/>
    <w:basedOn w:val="a"/>
    <w:next w:val="a"/>
    <w:link w:val="ad"/>
    <w:uiPriority w:val="11"/>
    <w:qFormat/>
    <w:rsid w:val="00837104"/>
    <w:pPr>
      <w:numPr>
        <w:ilvl w:val="1"/>
      </w:numPr>
    </w:pPr>
    <w:rPr>
      <w:color w:val="5A5A5A" w:themeColor="text1" w:themeTint="A5"/>
      <w:spacing w:val="15"/>
    </w:rPr>
  </w:style>
  <w:style w:type="character" w:customStyle="1" w:styleId="ad">
    <w:name w:val="Подзаголовок Знак"/>
    <w:basedOn w:val="a0"/>
    <w:link w:val="ac"/>
    <w:uiPriority w:val="11"/>
    <w:rsid w:val="00837104"/>
    <w:rPr>
      <w:color w:val="5A5A5A" w:themeColor="text1" w:themeTint="A5"/>
      <w:spacing w:val="15"/>
    </w:rPr>
  </w:style>
  <w:style w:type="character" w:styleId="ae">
    <w:name w:val="Strong"/>
    <w:basedOn w:val="a0"/>
    <w:uiPriority w:val="22"/>
    <w:qFormat/>
    <w:rsid w:val="00837104"/>
    <w:rPr>
      <w:b/>
      <w:bCs/>
      <w:color w:val="auto"/>
    </w:rPr>
  </w:style>
  <w:style w:type="character" w:styleId="af">
    <w:name w:val="Emphasis"/>
    <w:basedOn w:val="a0"/>
    <w:uiPriority w:val="20"/>
    <w:qFormat/>
    <w:rsid w:val="00837104"/>
    <w:rPr>
      <w:i/>
      <w:iCs/>
      <w:color w:val="auto"/>
    </w:rPr>
  </w:style>
  <w:style w:type="paragraph" w:styleId="af0">
    <w:name w:val="No Spacing"/>
    <w:uiPriority w:val="1"/>
    <w:qFormat/>
    <w:rsid w:val="00837104"/>
    <w:pPr>
      <w:spacing w:after="0" w:line="240" w:lineRule="auto"/>
    </w:pPr>
  </w:style>
  <w:style w:type="paragraph" w:styleId="21">
    <w:name w:val="Quote"/>
    <w:basedOn w:val="a"/>
    <w:next w:val="a"/>
    <w:link w:val="22"/>
    <w:uiPriority w:val="29"/>
    <w:qFormat/>
    <w:rsid w:val="00837104"/>
    <w:pPr>
      <w:spacing w:before="200"/>
      <w:ind w:left="864" w:right="864"/>
    </w:pPr>
    <w:rPr>
      <w:i/>
      <w:iCs/>
      <w:color w:val="404040" w:themeColor="text1" w:themeTint="BF"/>
    </w:rPr>
  </w:style>
  <w:style w:type="character" w:customStyle="1" w:styleId="22">
    <w:name w:val="Цитата 2 Знак"/>
    <w:basedOn w:val="a0"/>
    <w:link w:val="21"/>
    <w:uiPriority w:val="29"/>
    <w:rsid w:val="00837104"/>
    <w:rPr>
      <w:i/>
      <w:iCs/>
      <w:color w:val="404040" w:themeColor="text1" w:themeTint="BF"/>
    </w:rPr>
  </w:style>
  <w:style w:type="paragraph" w:styleId="af1">
    <w:name w:val="Intense Quote"/>
    <w:basedOn w:val="a"/>
    <w:next w:val="a"/>
    <w:link w:val="af2"/>
    <w:uiPriority w:val="30"/>
    <w:qFormat/>
    <w:rsid w:val="0083710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Выделенная цитата Знак"/>
    <w:basedOn w:val="a0"/>
    <w:link w:val="af1"/>
    <w:uiPriority w:val="30"/>
    <w:rsid w:val="00837104"/>
    <w:rPr>
      <w:i/>
      <w:iCs/>
      <w:color w:val="5B9BD5" w:themeColor="accent1"/>
    </w:rPr>
  </w:style>
  <w:style w:type="character" w:styleId="af3">
    <w:name w:val="Subtle Emphasis"/>
    <w:basedOn w:val="a0"/>
    <w:uiPriority w:val="19"/>
    <w:qFormat/>
    <w:rsid w:val="00837104"/>
    <w:rPr>
      <w:i/>
      <w:iCs/>
      <w:color w:val="404040" w:themeColor="text1" w:themeTint="BF"/>
    </w:rPr>
  </w:style>
  <w:style w:type="character" w:styleId="af4">
    <w:name w:val="Intense Emphasis"/>
    <w:basedOn w:val="a0"/>
    <w:uiPriority w:val="21"/>
    <w:qFormat/>
    <w:rsid w:val="00837104"/>
    <w:rPr>
      <w:i/>
      <w:iCs/>
      <w:color w:val="5B9BD5" w:themeColor="accent1"/>
    </w:rPr>
  </w:style>
  <w:style w:type="character" w:styleId="af5">
    <w:name w:val="Subtle Reference"/>
    <w:basedOn w:val="a0"/>
    <w:uiPriority w:val="31"/>
    <w:qFormat/>
    <w:rsid w:val="00837104"/>
    <w:rPr>
      <w:smallCaps/>
      <w:color w:val="404040" w:themeColor="text1" w:themeTint="BF"/>
    </w:rPr>
  </w:style>
  <w:style w:type="character" w:styleId="af6">
    <w:name w:val="Intense Reference"/>
    <w:basedOn w:val="a0"/>
    <w:uiPriority w:val="32"/>
    <w:qFormat/>
    <w:rsid w:val="00837104"/>
    <w:rPr>
      <w:b/>
      <w:bCs/>
      <w:smallCaps/>
      <w:color w:val="5B9BD5" w:themeColor="accent1"/>
      <w:spacing w:val="5"/>
    </w:rPr>
  </w:style>
  <w:style w:type="character" w:styleId="af7">
    <w:name w:val="Book Title"/>
    <w:basedOn w:val="a0"/>
    <w:uiPriority w:val="33"/>
    <w:qFormat/>
    <w:rsid w:val="00837104"/>
    <w:rPr>
      <w:b/>
      <w:bCs/>
      <w:i/>
      <w:iCs/>
      <w:spacing w:val="5"/>
    </w:rPr>
  </w:style>
  <w:style w:type="paragraph" w:styleId="af8">
    <w:name w:val="TOC Heading"/>
    <w:basedOn w:val="1"/>
    <w:next w:val="a"/>
    <w:uiPriority w:val="39"/>
    <w:semiHidden/>
    <w:unhideWhenUsed/>
    <w:qFormat/>
    <w:rsid w:val="00837104"/>
    <w:pPr>
      <w:outlineLvl w:val="9"/>
    </w:pPr>
  </w:style>
  <w:style w:type="table" w:styleId="af9">
    <w:name w:val="Table Grid"/>
    <w:basedOn w:val="a1"/>
    <w:uiPriority w:val="39"/>
    <w:rsid w:val="00C2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FB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2446">
      <w:bodyDiv w:val="1"/>
      <w:marLeft w:val="0"/>
      <w:marRight w:val="0"/>
      <w:marTop w:val="0"/>
      <w:marBottom w:val="0"/>
      <w:divBdr>
        <w:top w:val="none" w:sz="0" w:space="0" w:color="auto"/>
        <w:left w:val="none" w:sz="0" w:space="0" w:color="auto"/>
        <w:bottom w:val="none" w:sz="0" w:space="0" w:color="auto"/>
        <w:right w:val="none" w:sz="0" w:space="0" w:color="auto"/>
      </w:divBdr>
    </w:div>
    <w:div w:id="2109352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59EA92-8DD5-464A-B2ED-455992A5A026}" type="doc">
      <dgm:prSet loTypeId="urn:microsoft.com/office/officeart/2005/8/layout/vProcess5" loCatId="process" qsTypeId="urn:microsoft.com/office/officeart/2005/8/quickstyle/simple5" qsCatId="simple" csTypeId="urn:microsoft.com/office/officeart/2005/8/colors/accent0_2" csCatId="mainScheme" phldr="1"/>
      <dgm:spPr/>
      <dgm:t>
        <a:bodyPr/>
        <a:lstStyle/>
        <a:p>
          <a:endParaRPr lang="ru-RU"/>
        </a:p>
      </dgm:t>
    </dgm:pt>
    <dgm:pt modelId="{DB8F7FE6-E22B-42B9-939C-E4215971D546}">
      <dgm:prSet phldrT="[Текст]" custT="1"/>
      <dgm:spPr/>
      <dgm:t>
        <a:bodyPr/>
        <a:lstStyle/>
        <a:p>
          <a:r>
            <a:rPr lang="ru-RU" sz="1000" b="1" i="1">
              <a:solidFill>
                <a:sysClr val="windowText" lastClr="000000"/>
              </a:solidFill>
            </a:rPr>
            <a:t>1 этап - предварительная оценка образовательных потребностей ребенка и запроса родителей</a:t>
          </a:r>
          <a:r>
            <a:rPr lang="ru-RU" sz="1000">
              <a:solidFill>
                <a:sysClr val="windowText" lastClr="000000"/>
              </a:solidFill>
            </a:rPr>
            <a:t> </a:t>
          </a:r>
        </a:p>
      </dgm:t>
    </dgm:pt>
    <dgm:pt modelId="{F2EDD025-B760-4D8E-BAD8-C2F32DCCBE1E}" type="parTrans" cxnId="{B3095D72-B568-4BC7-9D89-922F194C7A28}">
      <dgm:prSet/>
      <dgm:spPr/>
      <dgm:t>
        <a:bodyPr/>
        <a:lstStyle/>
        <a:p>
          <a:endParaRPr lang="ru-RU"/>
        </a:p>
      </dgm:t>
    </dgm:pt>
    <dgm:pt modelId="{C69348D3-9D39-4E3F-9622-871CC46DD7AC}" type="sibTrans" cxnId="{B3095D72-B568-4BC7-9D89-922F194C7A28}">
      <dgm:prSet/>
      <dgm:spPr/>
      <dgm:t>
        <a:bodyPr/>
        <a:lstStyle/>
        <a:p>
          <a:endParaRPr lang="ru-RU"/>
        </a:p>
      </dgm:t>
    </dgm:pt>
    <dgm:pt modelId="{3BA3D11D-662F-489E-82AB-6961E42E17C9}">
      <dgm:prSet phldrT="[Текст]" custT="1"/>
      <dgm:spPr/>
      <dgm:t>
        <a:bodyPr/>
        <a:lstStyle/>
        <a:p>
          <a:r>
            <a:rPr lang="ru-RU" sz="1000" b="1" i="1">
              <a:solidFill>
                <a:sysClr val="windowText" lastClr="000000"/>
              </a:solidFill>
            </a:rPr>
            <a:t>2 этап - изучение результатов комплексного психолого-педагогического обследования</a:t>
          </a:r>
        </a:p>
      </dgm:t>
    </dgm:pt>
    <dgm:pt modelId="{6B4363A3-1994-4D1F-8D4F-F35320E2147A}" type="parTrans" cxnId="{E8226318-64B5-4018-8A70-870E1B7A2230}">
      <dgm:prSet/>
      <dgm:spPr/>
      <dgm:t>
        <a:bodyPr/>
        <a:lstStyle/>
        <a:p>
          <a:endParaRPr lang="ru-RU"/>
        </a:p>
      </dgm:t>
    </dgm:pt>
    <dgm:pt modelId="{C6ED89A4-519E-462D-9884-CBA4B559E8C7}" type="sibTrans" cxnId="{E8226318-64B5-4018-8A70-870E1B7A2230}">
      <dgm:prSet/>
      <dgm:spPr/>
      <dgm:t>
        <a:bodyPr/>
        <a:lstStyle/>
        <a:p>
          <a:endParaRPr lang="ru-RU"/>
        </a:p>
      </dgm:t>
    </dgm:pt>
    <dgm:pt modelId="{A023B3BD-2512-44B5-AC37-AB7243EA81B3}">
      <dgm:prSet phldrT="[Текст]"/>
      <dgm:spPr/>
      <dgm:t>
        <a:bodyPr/>
        <a:lstStyle/>
        <a:p>
          <a:r>
            <a:rPr lang="ru-RU" b="1" i="1">
              <a:solidFill>
                <a:sysClr val="windowText" lastClr="000000"/>
              </a:solidFill>
            </a:rPr>
            <a:t>3 этап - разработка адаптированной образовательной программы</a:t>
          </a:r>
          <a:r>
            <a:rPr lang="ru-RU">
              <a:solidFill>
                <a:sysClr val="windowText" lastClr="000000"/>
              </a:solidFill>
            </a:rPr>
            <a:t> </a:t>
          </a:r>
        </a:p>
      </dgm:t>
    </dgm:pt>
    <dgm:pt modelId="{3D9CE92C-38BE-4C8F-A701-D3680815C38D}" type="parTrans" cxnId="{D08700CF-64DC-4649-B4DC-4B07D11BB0FC}">
      <dgm:prSet/>
      <dgm:spPr/>
      <dgm:t>
        <a:bodyPr/>
        <a:lstStyle/>
        <a:p>
          <a:endParaRPr lang="ru-RU"/>
        </a:p>
      </dgm:t>
    </dgm:pt>
    <dgm:pt modelId="{D05C70B4-A2F5-4686-A9A1-1109CE8604DC}" type="sibTrans" cxnId="{D08700CF-64DC-4649-B4DC-4B07D11BB0FC}">
      <dgm:prSet/>
      <dgm:spPr/>
      <dgm:t>
        <a:bodyPr/>
        <a:lstStyle/>
        <a:p>
          <a:endParaRPr lang="ru-RU"/>
        </a:p>
      </dgm:t>
    </dgm:pt>
    <dgm:pt modelId="{A6E52A1C-E250-4D84-8769-8EE9F6C84C59}">
      <dgm:prSet/>
      <dgm:spPr/>
      <dgm:t>
        <a:bodyPr/>
        <a:lstStyle/>
        <a:p>
          <a:r>
            <a:rPr lang="ru-RU" b="1" i="1">
              <a:solidFill>
                <a:sysClr val="windowText" lastClr="000000"/>
              </a:solidFill>
            </a:rPr>
            <a:t>4 этап - реализация адаптированной образовательной программы</a:t>
          </a:r>
          <a:endParaRPr lang="ru-RU">
            <a:solidFill>
              <a:sysClr val="windowText" lastClr="000000"/>
            </a:solidFill>
          </a:endParaRPr>
        </a:p>
      </dgm:t>
    </dgm:pt>
    <dgm:pt modelId="{2CA93C36-6558-4879-A62A-ABB0EC2ECC5B}" type="parTrans" cxnId="{AC8C1628-FA01-4C7F-BA27-B16472738B5D}">
      <dgm:prSet/>
      <dgm:spPr/>
      <dgm:t>
        <a:bodyPr/>
        <a:lstStyle/>
        <a:p>
          <a:endParaRPr lang="ru-RU"/>
        </a:p>
      </dgm:t>
    </dgm:pt>
    <dgm:pt modelId="{809638C0-77C0-4EE0-AADB-7392DF3EC8DA}" type="sibTrans" cxnId="{AC8C1628-FA01-4C7F-BA27-B16472738B5D}">
      <dgm:prSet/>
      <dgm:spPr/>
      <dgm:t>
        <a:bodyPr/>
        <a:lstStyle/>
        <a:p>
          <a:endParaRPr lang="ru-RU"/>
        </a:p>
      </dgm:t>
    </dgm:pt>
    <dgm:pt modelId="{3C6A71E7-ABCD-49F5-88B8-C7334AEEF0DA}">
      <dgm:prSet/>
      <dgm:spPr/>
      <dgm:t>
        <a:bodyPr/>
        <a:lstStyle/>
        <a:p>
          <a:r>
            <a:rPr lang="ru-RU" b="1" i="1">
              <a:solidFill>
                <a:sysClr val="windowText" lastClr="000000"/>
              </a:solidFill>
            </a:rPr>
            <a:t>5 этап - анализ и коррекция программы</a:t>
          </a:r>
          <a:r>
            <a:rPr lang="ru-RU" b="1">
              <a:solidFill>
                <a:sysClr val="windowText" lastClr="000000"/>
              </a:solidFill>
            </a:rPr>
            <a:t> </a:t>
          </a:r>
        </a:p>
      </dgm:t>
    </dgm:pt>
    <dgm:pt modelId="{CCA1EF3F-388E-4AE3-841F-A46F2EC69F96}" type="sibTrans" cxnId="{668F776C-A41F-4E2F-BD73-8CA2D0D8844E}">
      <dgm:prSet/>
      <dgm:spPr/>
      <dgm:t>
        <a:bodyPr/>
        <a:lstStyle/>
        <a:p>
          <a:endParaRPr lang="ru-RU"/>
        </a:p>
      </dgm:t>
    </dgm:pt>
    <dgm:pt modelId="{78F7E753-F16E-408D-8BE4-6A173C878C2A}" type="parTrans" cxnId="{668F776C-A41F-4E2F-BD73-8CA2D0D8844E}">
      <dgm:prSet/>
      <dgm:spPr/>
      <dgm:t>
        <a:bodyPr/>
        <a:lstStyle/>
        <a:p>
          <a:endParaRPr lang="ru-RU"/>
        </a:p>
      </dgm:t>
    </dgm:pt>
    <dgm:pt modelId="{8C2064B8-FE15-4580-8380-20CA04E4E544}" type="pres">
      <dgm:prSet presAssocID="{6259EA92-8DD5-464A-B2ED-455992A5A026}" presName="outerComposite" presStyleCnt="0">
        <dgm:presLayoutVars>
          <dgm:chMax val="5"/>
          <dgm:dir/>
          <dgm:resizeHandles val="exact"/>
        </dgm:presLayoutVars>
      </dgm:prSet>
      <dgm:spPr/>
      <dgm:t>
        <a:bodyPr/>
        <a:lstStyle/>
        <a:p>
          <a:endParaRPr lang="ru-RU"/>
        </a:p>
      </dgm:t>
    </dgm:pt>
    <dgm:pt modelId="{39D4C183-EDE5-4DF3-AE55-F641DE20D9EE}" type="pres">
      <dgm:prSet presAssocID="{6259EA92-8DD5-464A-B2ED-455992A5A026}" presName="dummyMaxCanvas" presStyleCnt="0">
        <dgm:presLayoutVars/>
      </dgm:prSet>
      <dgm:spPr/>
    </dgm:pt>
    <dgm:pt modelId="{6B7EFF5A-63D8-4FE2-BDAD-22614AF4C31D}" type="pres">
      <dgm:prSet presAssocID="{6259EA92-8DD5-464A-B2ED-455992A5A026}" presName="FiveNodes_1" presStyleLbl="node1" presStyleIdx="0" presStyleCnt="5">
        <dgm:presLayoutVars>
          <dgm:bulletEnabled val="1"/>
        </dgm:presLayoutVars>
      </dgm:prSet>
      <dgm:spPr/>
      <dgm:t>
        <a:bodyPr/>
        <a:lstStyle/>
        <a:p>
          <a:endParaRPr lang="ru-RU"/>
        </a:p>
      </dgm:t>
    </dgm:pt>
    <dgm:pt modelId="{579955B0-28AE-4B2F-84AD-CB6C29CD1AB2}" type="pres">
      <dgm:prSet presAssocID="{6259EA92-8DD5-464A-B2ED-455992A5A026}" presName="FiveNodes_2" presStyleLbl="node1" presStyleIdx="1" presStyleCnt="5">
        <dgm:presLayoutVars>
          <dgm:bulletEnabled val="1"/>
        </dgm:presLayoutVars>
      </dgm:prSet>
      <dgm:spPr/>
      <dgm:t>
        <a:bodyPr/>
        <a:lstStyle/>
        <a:p>
          <a:endParaRPr lang="ru-RU"/>
        </a:p>
      </dgm:t>
    </dgm:pt>
    <dgm:pt modelId="{42613DCC-1E9D-4207-8FB7-D27A78290E5E}" type="pres">
      <dgm:prSet presAssocID="{6259EA92-8DD5-464A-B2ED-455992A5A026}" presName="FiveNodes_3" presStyleLbl="node1" presStyleIdx="2" presStyleCnt="5">
        <dgm:presLayoutVars>
          <dgm:bulletEnabled val="1"/>
        </dgm:presLayoutVars>
      </dgm:prSet>
      <dgm:spPr/>
      <dgm:t>
        <a:bodyPr/>
        <a:lstStyle/>
        <a:p>
          <a:endParaRPr lang="ru-RU"/>
        </a:p>
      </dgm:t>
    </dgm:pt>
    <dgm:pt modelId="{54293535-C02A-4752-B987-BC8A8112DBB8}" type="pres">
      <dgm:prSet presAssocID="{6259EA92-8DD5-464A-B2ED-455992A5A026}" presName="FiveNodes_4" presStyleLbl="node1" presStyleIdx="3" presStyleCnt="5">
        <dgm:presLayoutVars>
          <dgm:bulletEnabled val="1"/>
        </dgm:presLayoutVars>
      </dgm:prSet>
      <dgm:spPr/>
      <dgm:t>
        <a:bodyPr/>
        <a:lstStyle/>
        <a:p>
          <a:endParaRPr lang="ru-RU"/>
        </a:p>
      </dgm:t>
    </dgm:pt>
    <dgm:pt modelId="{879730A6-1139-4B91-97F3-0208ACB9B8EC}" type="pres">
      <dgm:prSet presAssocID="{6259EA92-8DD5-464A-B2ED-455992A5A026}" presName="FiveNodes_5" presStyleLbl="node1" presStyleIdx="4" presStyleCnt="5">
        <dgm:presLayoutVars>
          <dgm:bulletEnabled val="1"/>
        </dgm:presLayoutVars>
      </dgm:prSet>
      <dgm:spPr/>
      <dgm:t>
        <a:bodyPr/>
        <a:lstStyle/>
        <a:p>
          <a:endParaRPr lang="ru-RU"/>
        </a:p>
      </dgm:t>
    </dgm:pt>
    <dgm:pt modelId="{EE36A16A-56FC-40C4-A5AA-B3D46381CA84}" type="pres">
      <dgm:prSet presAssocID="{6259EA92-8DD5-464A-B2ED-455992A5A026}" presName="FiveConn_1-2" presStyleLbl="fgAccFollowNode1" presStyleIdx="0" presStyleCnt="4">
        <dgm:presLayoutVars>
          <dgm:bulletEnabled val="1"/>
        </dgm:presLayoutVars>
      </dgm:prSet>
      <dgm:spPr/>
      <dgm:t>
        <a:bodyPr/>
        <a:lstStyle/>
        <a:p>
          <a:endParaRPr lang="ru-RU"/>
        </a:p>
      </dgm:t>
    </dgm:pt>
    <dgm:pt modelId="{8F91E3D8-875E-4060-940A-D4366FA863A4}" type="pres">
      <dgm:prSet presAssocID="{6259EA92-8DD5-464A-B2ED-455992A5A026}" presName="FiveConn_2-3" presStyleLbl="fgAccFollowNode1" presStyleIdx="1" presStyleCnt="4">
        <dgm:presLayoutVars>
          <dgm:bulletEnabled val="1"/>
        </dgm:presLayoutVars>
      </dgm:prSet>
      <dgm:spPr/>
      <dgm:t>
        <a:bodyPr/>
        <a:lstStyle/>
        <a:p>
          <a:endParaRPr lang="ru-RU"/>
        </a:p>
      </dgm:t>
    </dgm:pt>
    <dgm:pt modelId="{B40E3D60-8AB6-434E-B0AA-EA903E20863C}" type="pres">
      <dgm:prSet presAssocID="{6259EA92-8DD5-464A-B2ED-455992A5A026}" presName="FiveConn_3-4" presStyleLbl="fgAccFollowNode1" presStyleIdx="2" presStyleCnt="4">
        <dgm:presLayoutVars>
          <dgm:bulletEnabled val="1"/>
        </dgm:presLayoutVars>
      </dgm:prSet>
      <dgm:spPr/>
      <dgm:t>
        <a:bodyPr/>
        <a:lstStyle/>
        <a:p>
          <a:endParaRPr lang="ru-RU"/>
        </a:p>
      </dgm:t>
    </dgm:pt>
    <dgm:pt modelId="{9AEF637F-F694-4EC9-A647-6D5D58055396}" type="pres">
      <dgm:prSet presAssocID="{6259EA92-8DD5-464A-B2ED-455992A5A026}" presName="FiveConn_4-5" presStyleLbl="fgAccFollowNode1" presStyleIdx="3" presStyleCnt="4">
        <dgm:presLayoutVars>
          <dgm:bulletEnabled val="1"/>
        </dgm:presLayoutVars>
      </dgm:prSet>
      <dgm:spPr/>
      <dgm:t>
        <a:bodyPr/>
        <a:lstStyle/>
        <a:p>
          <a:endParaRPr lang="ru-RU"/>
        </a:p>
      </dgm:t>
    </dgm:pt>
    <dgm:pt modelId="{CDCEC61D-A5E9-481B-90E7-EF1924B6A21B}" type="pres">
      <dgm:prSet presAssocID="{6259EA92-8DD5-464A-B2ED-455992A5A026}" presName="FiveNodes_1_text" presStyleLbl="node1" presStyleIdx="4" presStyleCnt="5">
        <dgm:presLayoutVars>
          <dgm:bulletEnabled val="1"/>
        </dgm:presLayoutVars>
      </dgm:prSet>
      <dgm:spPr/>
      <dgm:t>
        <a:bodyPr/>
        <a:lstStyle/>
        <a:p>
          <a:endParaRPr lang="ru-RU"/>
        </a:p>
      </dgm:t>
    </dgm:pt>
    <dgm:pt modelId="{250372D7-2AC0-4AB8-B005-68F3D83FF644}" type="pres">
      <dgm:prSet presAssocID="{6259EA92-8DD5-464A-B2ED-455992A5A026}" presName="FiveNodes_2_text" presStyleLbl="node1" presStyleIdx="4" presStyleCnt="5">
        <dgm:presLayoutVars>
          <dgm:bulletEnabled val="1"/>
        </dgm:presLayoutVars>
      </dgm:prSet>
      <dgm:spPr/>
      <dgm:t>
        <a:bodyPr/>
        <a:lstStyle/>
        <a:p>
          <a:endParaRPr lang="ru-RU"/>
        </a:p>
      </dgm:t>
    </dgm:pt>
    <dgm:pt modelId="{494BAC81-0DD0-4BB8-AA15-63BF3F73743E}" type="pres">
      <dgm:prSet presAssocID="{6259EA92-8DD5-464A-B2ED-455992A5A026}" presName="FiveNodes_3_text" presStyleLbl="node1" presStyleIdx="4" presStyleCnt="5">
        <dgm:presLayoutVars>
          <dgm:bulletEnabled val="1"/>
        </dgm:presLayoutVars>
      </dgm:prSet>
      <dgm:spPr/>
      <dgm:t>
        <a:bodyPr/>
        <a:lstStyle/>
        <a:p>
          <a:endParaRPr lang="ru-RU"/>
        </a:p>
      </dgm:t>
    </dgm:pt>
    <dgm:pt modelId="{3E23378B-DFC8-4A9B-A734-8FFED5FA6C16}" type="pres">
      <dgm:prSet presAssocID="{6259EA92-8DD5-464A-B2ED-455992A5A026}" presName="FiveNodes_4_text" presStyleLbl="node1" presStyleIdx="4" presStyleCnt="5">
        <dgm:presLayoutVars>
          <dgm:bulletEnabled val="1"/>
        </dgm:presLayoutVars>
      </dgm:prSet>
      <dgm:spPr/>
      <dgm:t>
        <a:bodyPr/>
        <a:lstStyle/>
        <a:p>
          <a:endParaRPr lang="ru-RU"/>
        </a:p>
      </dgm:t>
    </dgm:pt>
    <dgm:pt modelId="{12CD547D-2B00-4ED0-B94F-23CB300F5B66}" type="pres">
      <dgm:prSet presAssocID="{6259EA92-8DD5-464A-B2ED-455992A5A026}" presName="FiveNodes_5_text" presStyleLbl="node1" presStyleIdx="4" presStyleCnt="5">
        <dgm:presLayoutVars>
          <dgm:bulletEnabled val="1"/>
        </dgm:presLayoutVars>
      </dgm:prSet>
      <dgm:spPr/>
      <dgm:t>
        <a:bodyPr/>
        <a:lstStyle/>
        <a:p>
          <a:endParaRPr lang="ru-RU"/>
        </a:p>
      </dgm:t>
    </dgm:pt>
  </dgm:ptLst>
  <dgm:cxnLst>
    <dgm:cxn modelId="{7AED6897-4CC6-4F11-AB8B-3825DC4B03A1}" type="presOf" srcId="{3BA3D11D-662F-489E-82AB-6961E42E17C9}" destId="{579955B0-28AE-4B2F-84AD-CB6C29CD1AB2}" srcOrd="0" destOrd="0" presId="urn:microsoft.com/office/officeart/2005/8/layout/vProcess5"/>
    <dgm:cxn modelId="{30D48CFA-A605-421D-8E4B-D445EE22B9B0}" type="presOf" srcId="{A023B3BD-2512-44B5-AC37-AB7243EA81B3}" destId="{494BAC81-0DD0-4BB8-AA15-63BF3F73743E}" srcOrd="1" destOrd="0" presId="urn:microsoft.com/office/officeart/2005/8/layout/vProcess5"/>
    <dgm:cxn modelId="{84C370A1-B651-4507-B272-17198416AD71}" type="presOf" srcId="{6259EA92-8DD5-464A-B2ED-455992A5A026}" destId="{8C2064B8-FE15-4580-8380-20CA04E4E544}" srcOrd="0" destOrd="0" presId="urn:microsoft.com/office/officeart/2005/8/layout/vProcess5"/>
    <dgm:cxn modelId="{668F776C-A41F-4E2F-BD73-8CA2D0D8844E}" srcId="{6259EA92-8DD5-464A-B2ED-455992A5A026}" destId="{3C6A71E7-ABCD-49F5-88B8-C7334AEEF0DA}" srcOrd="4" destOrd="0" parTransId="{78F7E753-F16E-408D-8BE4-6A173C878C2A}" sibTransId="{CCA1EF3F-388E-4AE3-841F-A46F2EC69F96}"/>
    <dgm:cxn modelId="{158583AA-A0A6-4293-81F5-2370F00DFF73}" type="presOf" srcId="{A6E52A1C-E250-4D84-8769-8EE9F6C84C59}" destId="{3E23378B-DFC8-4A9B-A734-8FFED5FA6C16}" srcOrd="1" destOrd="0" presId="urn:microsoft.com/office/officeart/2005/8/layout/vProcess5"/>
    <dgm:cxn modelId="{16BB6015-B741-4311-8C10-15D5636D7AB4}" type="presOf" srcId="{DB8F7FE6-E22B-42B9-939C-E4215971D546}" destId="{6B7EFF5A-63D8-4FE2-BDAD-22614AF4C31D}" srcOrd="0" destOrd="0" presId="urn:microsoft.com/office/officeart/2005/8/layout/vProcess5"/>
    <dgm:cxn modelId="{690677A7-6BE6-483A-BD0F-81DA35CD68FB}" type="presOf" srcId="{A6E52A1C-E250-4D84-8769-8EE9F6C84C59}" destId="{54293535-C02A-4752-B987-BC8A8112DBB8}" srcOrd="0" destOrd="0" presId="urn:microsoft.com/office/officeart/2005/8/layout/vProcess5"/>
    <dgm:cxn modelId="{0F877050-B1EB-4019-9754-7884CD550421}" type="presOf" srcId="{809638C0-77C0-4EE0-AADB-7392DF3EC8DA}" destId="{9AEF637F-F694-4EC9-A647-6D5D58055396}" srcOrd="0" destOrd="0" presId="urn:microsoft.com/office/officeart/2005/8/layout/vProcess5"/>
    <dgm:cxn modelId="{BC2E83B5-F6B5-4153-9E44-B90E5AC6854D}" type="presOf" srcId="{3BA3D11D-662F-489E-82AB-6961E42E17C9}" destId="{250372D7-2AC0-4AB8-B005-68F3D83FF644}" srcOrd="1" destOrd="0" presId="urn:microsoft.com/office/officeart/2005/8/layout/vProcess5"/>
    <dgm:cxn modelId="{A359FEC3-D0C1-4324-BB4C-73A2E198DE22}" type="presOf" srcId="{3C6A71E7-ABCD-49F5-88B8-C7334AEEF0DA}" destId="{12CD547D-2B00-4ED0-B94F-23CB300F5B66}" srcOrd="1" destOrd="0" presId="urn:microsoft.com/office/officeart/2005/8/layout/vProcess5"/>
    <dgm:cxn modelId="{D08700CF-64DC-4649-B4DC-4B07D11BB0FC}" srcId="{6259EA92-8DD5-464A-B2ED-455992A5A026}" destId="{A023B3BD-2512-44B5-AC37-AB7243EA81B3}" srcOrd="2" destOrd="0" parTransId="{3D9CE92C-38BE-4C8F-A701-D3680815C38D}" sibTransId="{D05C70B4-A2F5-4686-A9A1-1109CE8604DC}"/>
    <dgm:cxn modelId="{2DE79165-3FAF-44A1-8EE7-EB312B01484F}" type="presOf" srcId="{C69348D3-9D39-4E3F-9622-871CC46DD7AC}" destId="{EE36A16A-56FC-40C4-A5AA-B3D46381CA84}" srcOrd="0" destOrd="0" presId="urn:microsoft.com/office/officeart/2005/8/layout/vProcess5"/>
    <dgm:cxn modelId="{27651A25-2DB1-4DFC-B383-0A7D392B0F99}" type="presOf" srcId="{3C6A71E7-ABCD-49F5-88B8-C7334AEEF0DA}" destId="{879730A6-1139-4B91-97F3-0208ACB9B8EC}" srcOrd="0" destOrd="0" presId="urn:microsoft.com/office/officeart/2005/8/layout/vProcess5"/>
    <dgm:cxn modelId="{B3095D72-B568-4BC7-9D89-922F194C7A28}" srcId="{6259EA92-8DD5-464A-B2ED-455992A5A026}" destId="{DB8F7FE6-E22B-42B9-939C-E4215971D546}" srcOrd="0" destOrd="0" parTransId="{F2EDD025-B760-4D8E-BAD8-C2F32DCCBE1E}" sibTransId="{C69348D3-9D39-4E3F-9622-871CC46DD7AC}"/>
    <dgm:cxn modelId="{410AAEDE-5E8F-4DEA-8283-2A31C5CE6930}" type="presOf" srcId="{C6ED89A4-519E-462D-9884-CBA4B559E8C7}" destId="{8F91E3D8-875E-4060-940A-D4366FA863A4}" srcOrd="0" destOrd="0" presId="urn:microsoft.com/office/officeart/2005/8/layout/vProcess5"/>
    <dgm:cxn modelId="{AD3F8797-1EE9-4137-B901-10A33302A491}" type="presOf" srcId="{A023B3BD-2512-44B5-AC37-AB7243EA81B3}" destId="{42613DCC-1E9D-4207-8FB7-D27A78290E5E}" srcOrd="0" destOrd="0" presId="urn:microsoft.com/office/officeart/2005/8/layout/vProcess5"/>
    <dgm:cxn modelId="{5B9733B4-40E1-4834-8CC6-2E8D4FE60539}" type="presOf" srcId="{D05C70B4-A2F5-4686-A9A1-1109CE8604DC}" destId="{B40E3D60-8AB6-434E-B0AA-EA903E20863C}" srcOrd="0" destOrd="0" presId="urn:microsoft.com/office/officeart/2005/8/layout/vProcess5"/>
    <dgm:cxn modelId="{AC8C1628-FA01-4C7F-BA27-B16472738B5D}" srcId="{6259EA92-8DD5-464A-B2ED-455992A5A026}" destId="{A6E52A1C-E250-4D84-8769-8EE9F6C84C59}" srcOrd="3" destOrd="0" parTransId="{2CA93C36-6558-4879-A62A-ABB0EC2ECC5B}" sibTransId="{809638C0-77C0-4EE0-AADB-7392DF3EC8DA}"/>
    <dgm:cxn modelId="{62C2E577-6FB4-4D5A-B51F-69A4F969E34B}" type="presOf" srcId="{DB8F7FE6-E22B-42B9-939C-E4215971D546}" destId="{CDCEC61D-A5E9-481B-90E7-EF1924B6A21B}" srcOrd="1" destOrd="0" presId="urn:microsoft.com/office/officeart/2005/8/layout/vProcess5"/>
    <dgm:cxn modelId="{E8226318-64B5-4018-8A70-870E1B7A2230}" srcId="{6259EA92-8DD5-464A-B2ED-455992A5A026}" destId="{3BA3D11D-662F-489E-82AB-6961E42E17C9}" srcOrd="1" destOrd="0" parTransId="{6B4363A3-1994-4D1F-8D4F-F35320E2147A}" sibTransId="{C6ED89A4-519E-462D-9884-CBA4B559E8C7}"/>
    <dgm:cxn modelId="{5B93B055-D3B5-4809-8D1A-6F57BF05881F}" type="presParOf" srcId="{8C2064B8-FE15-4580-8380-20CA04E4E544}" destId="{39D4C183-EDE5-4DF3-AE55-F641DE20D9EE}" srcOrd="0" destOrd="0" presId="urn:microsoft.com/office/officeart/2005/8/layout/vProcess5"/>
    <dgm:cxn modelId="{2809B4D4-99B7-4D3F-AA0B-EC00550F2D42}" type="presParOf" srcId="{8C2064B8-FE15-4580-8380-20CA04E4E544}" destId="{6B7EFF5A-63D8-4FE2-BDAD-22614AF4C31D}" srcOrd="1" destOrd="0" presId="urn:microsoft.com/office/officeart/2005/8/layout/vProcess5"/>
    <dgm:cxn modelId="{6F9143BF-D4DA-404F-A1F9-C31660FD879B}" type="presParOf" srcId="{8C2064B8-FE15-4580-8380-20CA04E4E544}" destId="{579955B0-28AE-4B2F-84AD-CB6C29CD1AB2}" srcOrd="2" destOrd="0" presId="urn:microsoft.com/office/officeart/2005/8/layout/vProcess5"/>
    <dgm:cxn modelId="{1E74F2A4-4170-418F-8132-AE5E44C8B2A3}" type="presParOf" srcId="{8C2064B8-FE15-4580-8380-20CA04E4E544}" destId="{42613DCC-1E9D-4207-8FB7-D27A78290E5E}" srcOrd="3" destOrd="0" presId="urn:microsoft.com/office/officeart/2005/8/layout/vProcess5"/>
    <dgm:cxn modelId="{72FBA0F5-5E9C-4EF4-BA3F-608B7CE1734D}" type="presParOf" srcId="{8C2064B8-FE15-4580-8380-20CA04E4E544}" destId="{54293535-C02A-4752-B987-BC8A8112DBB8}" srcOrd="4" destOrd="0" presId="urn:microsoft.com/office/officeart/2005/8/layout/vProcess5"/>
    <dgm:cxn modelId="{1054FE90-2D0D-4700-B860-F153FBEC18BE}" type="presParOf" srcId="{8C2064B8-FE15-4580-8380-20CA04E4E544}" destId="{879730A6-1139-4B91-97F3-0208ACB9B8EC}" srcOrd="5" destOrd="0" presId="urn:microsoft.com/office/officeart/2005/8/layout/vProcess5"/>
    <dgm:cxn modelId="{2AC100B2-1F2E-4504-A988-13CB6E02F3EB}" type="presParOf" srcId="{8C2064B8-FE15-4580-8380-20CA04E4E544}" destId="{EE36A16A-56FC-40C4-A5AA-B3D46381CA84}" srcOrd="6" destOrd="0" presId="urn:microsoft.com/office/officeart/2005/8/layout/vProcess5"/>
    <dgm:cxn modelId="{292F0168-7EDD-4833-ADCE-65C4FB196EEE}" type="presParOf" srcId="{8C2064B8-FE15-4580-8380-20CA04E4E544}" destId="{8F91E3D8-875E-4060-940A-D4366FA863A4}" srcOrd="7" destOrd="0" presId="urn:microsoft.com/office/officeart/2005/8/layout/vProcess5"/>
    <dgm:cxn modelId="{55399AC9-3CDF-4C73-99CB-34A3F75D2827}" type="presParOf" srcId="{8C2064B8-FE15-4580-8380-20CA04E4E544}" destId="{B40E3D60-8AB6-434E-B0AA-EA903E20863C}" srcOrd="8" destOrd="0" presId="urn:microsoft.com/office/officeart/2005/8/layout/vProcess5"/>
    <dgm:cxn modelId="{6D5F5990-ADBD-4F68-B89A-94C832ECD921}" type="presParOf" srcId="{8C2064B8-FE15-4580-8380-20CA04E4E544}" destId="{9AEF637F-F694-4EC9-A647-6D5D58055396}" srcOrd="9" destOrd="0" presId="urn:microsoft.com/office/officeart/2005/8/layout/vProcess5"/>
    <dgm:cxn modelId="{C6CC58AE-61B1-48DC-B41C-239AB08DE7E1}" type="presParOf" srcId="{8C2064B8-FE15-4580-8380-20CA04E4E544}" destId="{CDCEC61D-A5E9-481B-90E7-EF1924B6A21B}" srcOrd="10" destOrd="0" presId="urn:microsoft.com/office/officeart/2005/8/layout/vProcess5"/>
    <dgm:cxn modelId="{485CB98D-84F4-478A-84F6-565531C490BB}" type="presParOf" srcId="{8C2064B8-FE15-4580-8380-20CA04E4E544}" destId="{250372D7-2AC0-4AB8-B005-68F3D83FF644}" srcOrd="11" destOrd="0" presId="urn:microsoft.com/office/officeart/2005/8/layout/vProcess5"/>
    <dgm:cxn modelId="{C2AA2D33-89A2-4E87-9BEF-5224CD039803}" type="presParOf" srcId="{8C2064B8-FE15-4580-8380-20CA04E4E544}" destId="{494BAC81-0DD0-4BB8-AA15-63BF3F73743E}" srcOrd="12" destOrd="0" presId="urn:microsoft.com/office/officeart/2005/8/layout/vProcess5"/>
    <dgm:cxn modelId="{9120C555-40F3-41B3-8D49-FB43CB65206F}" type="presParOf" srcId="{8C2064B8-FE15-4580-8380-20CA04E4E544}" destId="{3E23378B-DFC8-4A9B-A734-8FFED5FA6C16}" srcOrd="13" destOrd="0" presId="urn:microsoft.com/office/officeart/2005/8/layout/vProcess5"/>
    <dgm:cxn modelId="{C628B5D9-6BC1-4C61-B0C5-A1C2A78DFFEA}" type="presParOf" srcId="{8C2064B8-FE15-4580-8380-20CA04E4E544}" destId="{12CD547D-2B00-4ED0-B94F-23CB300F5B66}"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7EFF5A-63D8-4FE2-BDAD-22614AF4C31D}">
      <dsp:nvSpPr>
        <dsp:cNvPr id="0" name=""/>
        <dsp:cNvSpPr/>
      </dsp:nvSpPr>
      <dsp:spPr>
        <a:xfrm>
          <a:off x="0" y="0"/>
          <a:ext cx="4730591" cy="3514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i="1" kern="1200">
              <a:solidFill>
                <a:sysClr val="windowText" lastClr="000000"/>
              </a:solidFill>
            </a:rPr>
            <a:t>1 этап - предварительная оценка образовательных потребностей ребенка и запроса родителей</a:t>
          </a:r>
          <a:r>
            <a:rPr lang="ru-RU" sz="1000" kern="1200">
              <a:solidFill>
                <a:sysClr val="windowText" lastClr="000000"/>
              </a:solidFill>
            </a:rPr>
            <a:t> </a:t>
          </a:r>
        </a:p>
      </dsp:txBody>
      <dsp:txXfrm>
        <a:off x="10294" y="10294"/>
        <a:ext cx="4310203" cy="330884"/>
      </dsp:txXfrm>
    </dsp:sp>
    <dsp:sp modelId="{579955B0-28AE-4B2F-84AD-CB6C29CD1AB2}">
      <dsp:nvSpPr>
        <dsp:cNvPr id="0" name=""/>
        <dsp:cNvSpPr/>
      </dsp:nvSpPr>
      <dsp:spPr>
        <a:xfrm>
          <a:off x="353258" y="400288"/>
          <a:ext cx="4730591" cy="3514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i="1" kern="1200">
              <a:solidFill>
                <a:sysClr val="windowText" lastClr="000000"/>
              </a:solidFill>
            </a:rPr>
            <a:t>2 этап - изучение результатов комплексного психолого-педагогического обследования</a:t>
          </a:r>
        </a:p>
      </dsp:txBody>
      <dsp:txXfrm>
        <a:off x="363552" y="410582"/>
        <a:ext cx="4128287" cy="330884"/>
      </dsp:txXfrm>
    </dsp:sp>
    <dsp:sp modelId="{42613DCC-1E9D-4207-8FB7-D27A78290E5E}">
      <dsp:nvSpPr>
        <dsp:cNvPr id="0" name=""/>
        <dsp:cNvSpPr/>
      </dsp:nvSpPr>
      <dsp:spPr>
        <a:xfrm>
          <a:off x="706516" y="800576"/>
          <a:ext cx="4730591" cy="3514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i="1" kern="1200">
              <a:solidFill>
                <a:sysClr val="windowText" lastClr="000000"/>
              </a:solidFill>
            </a:rPr>
            <a:t>3 этап - разработка адаптированной образовательной программы</a:t>
          </a:r>
          <a:r>
            <a:rPr lang="ru-RU" sz="1000" kern="1200">
              <a:solidFill>
                <a:sysClr val="windowText" lastClr="000000"/>
              </a:solidFill>
            </a:rPr>
            <a:t> </a:t>
          </a:r>
        </a:p>
      </dsp:txBody>
      <dsp:txXfrm>
        <a:off x="716810" y="810870"/>
        <a:ext cx="4128287" cy="330884"/>
      </dsp:txXfrm>
    </dsp:sp>
    <dsp:sp modelId="{54293535-C02A-4752-B987-BC8A8112DBB8}">
      <dsp:nvSpPr>
        <dsp:cNvPr id="0" name=""/>
        <dsp:cNvSpPr/>
      </dsp:nvSpPr>
      <dsp:spPr>
        <a:xfrm>
          <a:off x="1059775" y="1200864"/>
          <a:ext cx="4730591" cy="3514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i="1" kern="1200">
              <a:solidFill>
                <a:sysClr val="windowText" lastClr="000000"/>
              </a:solidFill>
            </a:rPr>
            <a:t>4 этап - реализация адаптированной образовательной программы</a:t>
          </a:r>
          <a:endParaRPr lang="ru-RU" sz="1000" kern="1200">
            <a:solidFill>
              <a:sysClr val="windowText" lastClr="000000"/>
            </a:solidFill>
          </a:endParaRPr>
        </a:p>
      </dsp:txBody>
      <dsp:txXfrm>
        <a:off x="1070069" y="1211158"/>
        <a:ext cx="4128287" cy="330884"/>
      </dsp:txXfrm>
    </dsp:sp>
    <dsp:sp modelId="{879730A6-1139-4B91-97F3-0208ACB9B8EC}">
      <dsp:nvSpPr>
        <dsp:cNvPr id="0" name=""/>
        <dsp:cNvSpPr/>
      </dsp:nvSpPr>
      <dsp:spPr>
        <a:xfrm>
          <a:off x="1413033" y="1601152"/>
          <a:ext cx="4730591" cy="3514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i="1" kern="1200">
              <a:solidFill>
                <a:sysClr val="windowText" lastClr="000000"/>
              </a:solidFill>
            </a:rPr>
            <a:t>5 этап - анализ и коррекция программы</a:t>
          </a:r>
          <a:r>
            <a:rPr lang="ru-RU" sz="1000" b="1" kern="1200">
              <a:solidFill>
                <a:sysClr val="windowText" lastClr="000000"/>
              </a:solidFill>
            </a:rPr>
            <a:t> </a:t>
          </a:r>
        </a:p>
      </dsp:txBody>
      <dsp:txXfrm>
        <a:off x="1423327" y="1611446"/>
        <a:ext cx="4128287" cy="330884"/>
      </dsp:txXfrm>
    </dsp:sp>
    <dsp:sp modelId="{EE36A16A-56FC-40C4-A5AA-B3D46381CA84}">
      <dsp:nvSpPr>
        <dsp:cNvPr id="0" name=""/>
        <dsp:cNvSpPr/>
      </dsp:nvSpPr>
      <dsp:spPr>
        <a:xfrm>
          <a:off x="4502134" y="256770"/>
          <a:ext cx="228457" cy="228457"/>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dk2">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ru-RU" sz="1000" kern="1200"/>
        </a:p>
      </dsp:txBody>
      <dsp:txXfrm>
        <a:off x="4553537" y="256770"/>
        <a:ext cx="125651" cy="171914"/>
      </dsp:txXfrm>
    </dsp:sp>
    <dsp:sp modelId="{8F91E3D8-875E-4060-940A-D4366FA863A4}">
      <dsp:nvSpPr>
        <dsp:cNvPr id="0" name=""/>
        <dsp:cNvSpPr/>
      </dsp:nvSpPr>
      <dsp:spPr>
        <a:xfrm>
          <a:off x="4855392" y="657058"/>
          <a:ext cx="228457" cy="228457"/>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dk2">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ru-RU" sz="1000" kern="1200"/>
        </a:p>
      </dsp:txBody>
      <dsp:txXfrm>
        <a:off x="4906795" y="657058"/>
        <a:ext cx="125651" cy="171914"/>
      </dsp:txXfrm>
    </dsp:sp>
    <dsp:sp modelId="{B40E3D60-8AB6-434E-B0AA-EA903E20863C}">
      <dsp:nvSpPr>
        <dsp:cNvPr id="0" name=""/>
        <dsp:cNvSpPr/>
      </dsp:nvSpPr>
      <dsp:spPr>
        <a:xfrm>
          <a:off x="5208651" y="1051488"/>
          <a:ext cx="228457" cy="228457"/>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dk2">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ru-RU" sz="1000" kern="1200"/>
        </a:p>
      </dsp:txBody>
      <dsp:txXfrm>
        <a:off x="5260054" y="1051488"/>
        <a:ext cx="125651" cy="171914"/>
      </dsp:txXfrm>
    </dsp:sp>
    <dsp:sp modelId="{9AEF637F-F694-4EC9-A647-6D5D58055396}">
      <dsp:nvSpPr>
        <dsp:cNvPr id="0" name=""/>
        <dsp:cNvSpPr/>
      </dsp:nvSpPr>
      <dsp:spPr>
        <a:xfrm>
          <a:off x="5561909" y="1455681"/>
          <a:ext cx="228457" cy="228457"/>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dk2">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ru-RU" sz="1000" kern="1200"/>
        </a:p>
      </dsp:txBody>
      <dsp:txXfrm>
        <a:off x="5613312" y="1455681"/>
        <a:ext cx="125651" cy="17191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58</Pages>
  <Words>25110</Words>
  <Characters>143133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12</cp:revision>
  <dcterms:created xsi:type="dcterms:W3CDTF">2019-01-08T15:50:00Z</dcterms:created>
  <dcterms:modified xsi:type="dcterms:W3CDTF">2019-01-16T14:20:00Z</dcterms:modified>
</cp:coreProperties>
</file>