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11" w:rsidRPr="009C6AB5" w:rsidRDefault="00AD7AA2" w:rsidP="00AD7A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6AB5">
        <w:rPr>
          <w:rFonts w:ascii="Times New Roman" w:hAnsi="Times New Roman" w:cs="Times New Roman"/>
          <w:b/>
          <w:sz w:val="52"/>
          <w:szCs w:val="52"/>
        </w:rPr>
        <w:t>Русский словарь.</w:t>
      </w:r>
    </w:p>
    <w:p w:rsidR="009D46F4" w:rsidRDefault="00184874" w:rsidP="009D46F4">
      <w:pPr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1C1B96" wp14:editId="705B09B4">
            <wp:simplePos x="0" y="0"/>
            <wp:positionH relativeFrom="margin">
              <wp:posOffset>0</wp:posOffset>
            </wp:positionH>
            <wp:positionV relativeFrom="margin">
              <wp:posOffset>838835</wp:posOffset>
            </wp:positionV>
            <wp:extent cx="5854700" cy="3943985"/>
            <wp:effectExtent l="0" t="0" r="0" b="0"/>
            <wp:wrapSquare wrapText="bothSides"/>
            <wp:docPr id="2" name="Рисунок 2" descr="Дым коромыслом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ым коромыслом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874" w:rsidRDefault="00AD7AA2" w:rsidP="009D46F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84874">
        <w:rPr>
          <w:rFonts w:ascii="Times New Roman" w:hAnsi="Times New Roman" w:cs="Times New Roman"/>
          <w:sz w:val="32"/>
          <w:szCs w:val="32"/>
          <w:u w:val="single"/>
        </w:rPr>
        <w:t>Дым коромыслом</w:t>
      </w:r>
      <w:r w:rsidRPr="00184874">
        <w:rPr>
          <w:rFonts w:ascii="Times New Roman" w:hAnsi="Times New Roman" w:cs="Times New Roman"/>
          <w:sz w:val="32"/>
          <w:szCs w:val="32"/>
        </w:rPr>
        <w:t xml:space="preserve">. Если вы устроите в доме беспорядок, вам скажут: «Что ты наделал? Дым коромыслом стоит!» Но при чём здесь коромысло – изогнутая палка, на которой носят вёдра с водой? В давние времена крестьянские избы топили по-чёрному – дым выходил не через трубу, а через окна и двери. Это, конечно, не очень удобно, но народ как-то терпел. Зато по дыму крестьяне умели предсказывать погоду. Дым мог стоять столбом, стелиться по земле или представлять собой дугу (коромысло). Дым столбом предвещал ясную погоду. Когда шёл понизу – жди </w:t>
      </w:r>
      <w:r w:rsidR="009C6AB5" w:rsidRPr="00184874">
        <w:rPr>
          <w:rFonts w:ascii="Times New Roman" w:hAnsi="Times New Roman" w:cs="Times New Roman"/>
          <w:sz w:val="32"/>
          <w:szCs w:val="32"/>
        </w:rPr>
        <w:t>сырость и туман. А вот дым коромыслом – это предвестник бури</w:t>
      </w:r>
      <w:r w:rsidR="00184874">
        <w:rPr>
          <w:rFonts w:ascii="Times New Roman" w:hAnsi="Times New Roman" w:cs="Times New Roman"/>
          <w:sz w:val="32"/>
          <w:szCs w:val="32"/>
        </w:rPr>
        <w:t>.</w:t>
      </w:r>
    </w:p>
    <w:p w:rsidR="00184874" w:rsidRDefault="00184874" w:rsidP="009D46F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EAB2EFD" wp14:editId="383681C4">
            <wp:extent cx="5867400" cy="4162544"/>
            <wp:effectExtent l="0" t="0" r="0" b="9525"/>
            <wp:docPr id="4" name="Рисунок 4" descr="Русская фразеология как отражение истории и менталитета народа - русский  язык,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усская фразеология как отражение истории и менталитета народа - русский  язык,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17" cy="421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74" w:rsidRDefault="00184874" w:rsidP="0018487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84874">
        <w:rPr>
          <w:rFonts w:ascii="Times New Roman" w:hAnsi="Times New Roman" w:cs="Times New Roman"/>
          <w:sz w:val="32"/>
          <w:szCs w:val="32"/>
          <w:u w:val="single"/>
        </w:rPr>
        <w:t>К шапочному разбору</w:t>
      </w:r>
      <w:r w:rsidRPr="00184874">
        <w:rPr>
          <w:rFonts w:ascii="Times New Roman" w:hAnsi="Times New Roman" w:cs="Times New Roman"/>
          <w:sz w:val="32"/>
          <w:szCs w:val="32"/>
        </w:rPr>
        <w:t>. Бывает, что вы пришли на мероприятие, а оно уже закончилось. В этом случае над вами будут смеяться: «Пришёл к шапочному разбору». Сразу и не догадаешься, что это выражение связано с церковной службой. Дело в том, что мужчины не могут находиться в церкви с покрытой головой. А зимой в России холодно, все ходят в шапках. Чтобы не держать головной убор в руках во время службы, мужики складывали шапки в специально отведенном месте при входе в церковь. А выходя из церкви, они, естественно, шапки забирали.  Вот это и был тот самый «шапочный разбор». Пришедший к шапочному разбору уже не попадал на службу, а видел только уходящих из церкви людей.</w:t>
      </w:r>
    </w:p>
    <w:p w:rsidR="00184874" w:rsidRPr="00184874" w:rsidRDefault="00184874" w:rsidP="0018487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C727BB" w:rsidRDefault="00C727BB" w:rsidP="009C6A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27BB" w:rsidRDefault="00C727BB" w:rsidP="009C6A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46F4" w:rsidRDefault="00184874" w:rsidP="009C6AB5">
      <w:pPr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71DA09E3" wp14:editId="54BA4732">
            <wp:extent cx="5649415" cy="4531057"/>
            <wp:effectExtent l="0" t="0" r="8890" b="3175"/>
            <wp:docPr id="5" name="Рисунок 5" descr="Слова, фразы и их происхождение: Попасть впрос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лова, фразы и их происхождение: Попасть впроса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92" cy="453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BB" w:rsidRDefault="00C727BB" w:rsidP="009C6AB5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84874">
        <w:rPr>
          <w:rFonts w:ascii="Times New Roman" w:hAnsi="Times New Roman" w:cs="Times New Roman"/>
          <w:sz w:val="32"/>
          <w:szCs w:val="32"/>
          <w:u w:val="single"/>
        </w:rPr>
        <w:t>Попасть впросак</w:t>
      </w:r>
      <w:r w:rsidRPr="00184874">
        <w:rPr>
          <w:rFonts w:ascii="Times New Roman" w:hAnsi="Times New Roman" w:cs="Times New Roman"/>
          <w:sz w:val="32"/>
          <w:szCs w:val="32"/>
        </w:rPr>
        <w:t xml:space="preserve">. </w:t>
      </w:r>
      <w:r w:rsidR="00093B82" w:rsidRPr="00184874">
        <w:rPr>
          <w:rFonts w:ascii="Times New Roman" w:hAnsi="Times New Roman" w:cs="Times New Roman"/>
          <w:sz w:val="32"/>
          <w:szCs w:val="32"/>
        </w:rPr>
        <w:t xml:space="preserve">Все мы когда-нибудь попадали впросак, то есть оказывались в неловком положении. А когда-то люди могли попасть в </w:t>
      </w:r>
      <w:proofErr w:type="spellStart"/>
      <w:r w:rsidR="00093B82" w:rsidRPr="00184874">
        <w:rPr>
          <w:rFonts w:ascii="Times New Roman" w:hAnsi="Times New Roman" w:cs="Times New Roman"/>
          <w:sz w:val="32"/>
          <w:szCs w:val="32"/>
        </w:rPr>
        <w:t>просак</w:t>
      </w:r>
      <w:proofErr w:type="spellEnd"/>
      <w:r w:rsidR="00093B82" w:rsidRPr="00184874">
        <w:rPr>
          <w:rFonts w:ascii="Times New Roman" w:hAnsi="Times New Roman" w:cs="Times New Roman"/>
          <w:sz w:val="32"/>
          <w:szCs w:val="32"/>
        </w:rPr>
        <w:t xml:space="preserve"> в самом прямом смысле. </w:t>
      </w:r>
      <w:proofErr w:type="spellStart"/>
      <w:r w:rsidR="00093B82" w:rsidRPr="00184874">
        <w:rPr>
          <w:rFonts w:ascii="Times New Roman" w:hAnsi="Times New Roman" w:cs="Times New Roman"/>
          <w:sz w:val="32"/>
          <w:szCs w:val="32"/>
        </w:rPr>
        <w:t>Просак</w:t>
      </w:r>
      <w:proofErr w:type="spellEnd"/>
      <w:r w:rsidR="00093B82" w:rsidRPr="00184874">
        <w:rPr>
          <w:rFonts w:ascii="Times New Roman" w:hAnsi="Times New Roman" w:cs="Times New Roman"/>
          <w:sz w:val="32"/>
          <w:szCs w:val="32"/>
        </w:rPr>
        <w:t xml:space="preserve"> – это прядильный станок, с помощью которого главным образом изготавливались канаты. Канат, как известно, состоит из множества верёвок. Соответственно, </w:t>
      </w:r>
      <w:proofErr w:type="spellStart"/>
      <w:r w:rsidR="00093B82" w:rsidRPr="00184874">
        <w:rPr>
          <w:rFonts w:ascii="Times New Roman" w:hAnsi="Times New Roman" w:cs="Times New Roman"/>
          <w:sz w:val="32"/>
          <w:szCs w:val="32"/>
        </w:rPr>
        <w:t>просак</w:t>
      </w:r>
      <w:proofErr w:type="spellEnd"/>
      <w:r w:rsidR="00093B82" w:rsidRPr="00184874">
        <w:rPr>
          <w:rFonts w:ascii="Times New Roman" w:hAnsi="Times New Roman" w:cs="Times New Roman"/>
          <w:sz w:val="32"/>
          <w:szCs w:val="32"/>
        </w:rPr>
        <w:t xml:space="preserve"> представлял собой сложную сеть верёвок. Если в эту сеть попадала одежда, волосы или борода, то выпутаться было крайне сложно. Попадание в </w:t>
      </w:r>
      <w:proofErr w:type="spellStart"/>
      <w:r w:rsidR="00093B82" w:rsidRPr="00184874">
        <w:rPr>
          <w:rFonts w:ascii="Times New Roman" w:hAnsi="Times New Roman" w:cs="Times New Roman"/>
          <w:sz w:val="32"/>
          <w:szCs w:val="32"/>
        </w:rPr>
        <w:t>просак</w:t>
      </w:r>
      <w:proofErr w:type="spellEnd"/>
      <w:r w:rsidR="00093B82" w:rsidRPr="00184874">
        <w:rPr>
          <w:rFonts w:ascii="Times New Roman" w:hAnsi="Times New Roman" w:cs="Times New Roman"/>
          <w:sz w:val="32"/>
          <w:szCs w:val="32"/>
        </w:rPr>
        <w:t xml:space="preserve"> могло даже стоить человеку жизни. Поэтому думайте головой и никогда в этот самый </w:t>
      </w:r>
      <w:proofErr w:type="spellStart"/>
      <w:r w:rsidR="00093B82" w:rsidRPr="00184874">
        <w:rPr>
          <w:rFonts w:ascii="Times New Roman" w:hAnsi="Times New Roman" w:cs="Times New Roman"/>
          <w:sz w:val="32"/>
          <w:szCs w:val="32"/>
        </w:rPr>
        <w:t>просак</w:t>
      </w:r>
      <w:proofErr w:type="spellEnd"/>
      <w:r w:rsidR="00093B82" w:rsidRPr="00184874">
        <w:rPr>
          <w:rFonts w:ascii="Times New Roman" w:hAnsi="Times New Roman" w:cs="Times New Roman"/>
          <w:sz w:val="32"/>
          <w:szCs w:val="32"/>
        </w:rPr>
        <w:t xml:space="preserve"> не попадайте!</w:t>
      </w:r>
    </w:p>
    <w:p w:rsidR="0094003B" w:rsidRPr="00184874" w:rsidRDefault="0094003B" w:rsidP="009C6AB5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00624"/>
            <wp:effectExtent l="0" t="0" r="3175" b="9525"/>
            <wp:docPr id="6" name="Рисунок 6" descr="Выражения «игра не стоит свеч» и «идти в гору» достались от картежников:  arbuzov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ыражения «игра не стоит свеч» и «идти в гору» достались от картежников:  arbuzov — LiveJour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F4" w:rsidRPr="00184874" w:rsidRDefault="009D46F4" w:rsidP="009C6AB5">
      <w:pPr>
        <w:ind w:firstLine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184874">
        <w:rPr>
          <w:rFonts w:ascii="Times New Roman" w:hAnsi="Times New Roman" w:cs="Times New Roman"/>
          <w:sz w:val="32"/>
          <w:szCs w:val="32"/>
          <w:u w:val="single"/>
        </w:rPr>
        <w:t>Игра не стоит свеч</w:t>
      </w:r>
      <w:r w:rsidR="00184874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184874">
        <w:rPr>
          <w:rFonts w:ascii="Times New Roman" w:hAnsi="Times New Roman" w:cs="Times New Roman"/>
          <w:sz w:val="32"/>
          <w:szCs w:val="32"/>
        </w:rPr>
        <w:t xml:space="preserve"> Если дело не сулит больших выгод, мы не берёмся за него и говорим: «Игра не стоит свеч». Это выражение пришло к нам из французского языка. И всё равно непонятно: какая игра и какие свечи? Объясняем. Так выражались картёжники в те времена, когда электрического освещения не существовало и играть приходилось при свечах. Иногда ставка в игре оказывалась очень маленькой. Тогда картёжники иронизировали: выигрыш будет столь ничтожным, что не покроет даже стоимость сгоревших во время игры свеч.</w:t>
      </w:r>
      <w:r w:rsidR="0018487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sectPr w:rsidR="009D46F4" w:rsidRPr="0018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B8"/>
    <w:rsid w:val="00093B82"/>
    <w:rsid w:val="00184874"/>
    <w:rsid w:val="005463B8"/>
    <w:rsid w:val="0094003B"/>
    <w:rsid w:val="009C6AB5"/>
    <w:rsid w:val="009D46F4"/>
    <w:rsid w:val="00AD7AA2"/>
    <w:rsid w:val="00C727BB"/>
    <w:rsid w:val="00E8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E59C"/>
  <w15:chartTrackingRefBased/>
  <w15:docId w15:val="{54161516-C7F1-4BA6-B0B3-A192EE2F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2020-12-18T05:26:00Z</dcterms:created>
  <dcterms:modified xsi:type="dcterms:W3CDTF">2020-12-18T06:21:00Z</dcterms:modified>
</cp:coreProperties>
</file>