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F5" w:rsidRDefault="00CE35F5" w:rsidP="00CE35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0AE">
        <w:rPr>
          <w:rFonts w:ascii="Times New Roman" w:hAnsi="Times New Roman" w:cs="Times New Roman"/>
          <w:b/>
          <w:sz w:val="40"/>
          <w:szCs w:val="40"/>
        </w:rPr>
        <w:t>Историческая дата Р</w:t>
      </w:r>
      <w:r w:rsidR="006760AE" w:rsidRPr="006760AE">
        <w:rPr>
          <w:rFonts w:ascii="Times New Roman" w:hAnsi="Times New Roman" w:cs="Times New Roman"/>
          <w:b/>
          <w:sz w:val="40"/>
          <w:szCs w:val="40"/>
        </w:rPr>
        <w:t>оссии в 2021 году.</w:t>
      </w:r>
    </w:p>
    <w:p w:rsidR="006760AE" w:rsidRDefault="006760AE" w:rsidP="00CE35F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60AE" w:rsidRPr="006760AE" w:rsidRDefault="006760AE" w:rsidP="00CE35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242560" cy="3462655"/>
            <wp:effectExtent l="0" t="0" r="0" b="4445"/>
            <wp:docPr id="2" name="Рисунок 2" descr="294 года назад в России был учреждён орден Святого Александра Невского -  Парламент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4 года назад в России был учреждён орден Святого Александра Невского -  Парламент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F5" w:rsidRDefault="00CE35F5" w:rsidP="00CE35F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1722 года в связи с празднованием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Ништадского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император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намеревался учредить орден в награду исключительно за военные заслуги. Посол Франции в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Кампредон</w:t>
      </w:r>
      <w:proofErr w:type="spellEnd"/>
      <w:r w:rsidR="00E04DF7">
        <w:rPr>
          <w:rFonts w:ascii="Times New Roman" w:hAnsi="Times New Roman" w:cs="Times New Roman"/>
          <w:sz w:val="28"/>
          <w:szCs w:val="28"/>
        </w:rPr>
        <w:t xml:space="preserve"> писал в своём донесении от 9 февраля: «Служили молебен…и царь учредил военный орден Святого Александра (Невского) в подражание французскому ордену Святого Людовика».</w:t>
      </w:r>
    </w:p>
    <w:p w:rsidR="00E04DF7" w:rsidRDefault="00E04DF7" w:rsidP="00CE35F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1725 года, в день бракосочетания царевны Анны Петровны</w:t>
      </w:r>
      <w:r w:rsidR="00302DB7">
        <w:rPr>
          <w:rFonts w:ascii="Times New Roman" w:hAnsi="Times New Roman" w:cs="Times New Roman"/>
          <w:sz w:val="28"/>
          <w:szCs w:val="28"/>
        </w:rPr>
        <w:t xml:space="preserve"> с герцогом Шлезвиг-Гольштейн-</w:t>
      </w:r>
      <w:proofErr w:type="spellStart"/>
      <w:r w:rsidR="00302DB7">
        <w:rPr>
          <w:rFonts w:ascii="Times New Roman" w:hAnsi="Times New Roman" w:cs="Times New Roman"/>
          <w:sz w:val="28"/>
          <w:szCs w:val="28"/>
        </w:rPr>
        <w:t>Готторпским</w:t>
      </w:r>
      <w:proofErr w:type="spellEnd"/>
      <w:r w:rsidR="00302DB7">
        <w:rPr>
          <w:rFonts w:ascii="Times New Roman" w:hAnsi="Times New Roman" w:cs="Times New Roman"/>
          <w:sz w:val="28"/>
          <w:szCs w:val="28"/>
        </w:rPr>
        <w:t xml:space="preserve"> принцем Карлом-Фридрихом, императрица Екатерина </w:t>
      </w:r>
      <w:r w:rsidR="00302D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2DB7">
        <w:rPr>
          <w:rFonts w:ascii="Times New Roman" w:hAnsi="Times New Roman" w:cs="Times New Roman"/>
          <w:sz w:val="28"/>
          <w:szCs w:val="28"/>
        </w:rPr>
        <w:t xml:space="preserve"> раздала знаки ордена Святого Благоверного князя Александра Невского.</w:t>
      </w:r>
    </w:p>
    <w:p w:rsidR="00302DB7" w:rsidRDefault="00302DB7" w:rsidP="00CE35F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августа 1725 года в день Святого Александра Невского, состоялось новое вручение ордена, которое можно считать датой его окончательного </w:t>
      </w:r>
      <w:r w:rsidR="0074713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 Так и утвердился с этого времени орден Святого Александра Невского как награда для лиц, имеющих,</w:t>
      </w:r>
      <w:r w:rsidR="0074713B">
        <w:rPr>
          <w:rFonts w:ascii="Times New Roman" w:hAnsi="Times New Roman" w:cs="Times New Roman"/>
          <w:sz w:val="28"/>
          <w:szCs w:val="28"/>
        </w:rPr>
        <w:t xml:space="preserve"> как правило, чин не ниже генерала-лейтенанта, либо соответствующий ему гражданский чин тайного советника.</w:t>
      </w:r>
    </w:p>
    <w:p w:rsidR="0074713B" w:rsidRDefault="0074713B" w:rsidP="00CE35F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1797 года император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утвердил «Установление российского кавалерского ордена». По этому положению в России оставались 4 ордена:</w:t>
      </w:r>
    </w:p>
    <w:p w:rsidR="0074713B" w:rsidRDefault="0074713B" w:rsidP="00747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Андрея Первозванного,</w:t>
      </w:r>
    </w:p>
    <w:p w:rsidR="0074713B" w:rsidRDefault="0074713B" w:rsidP="00747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Святой Екатерины,</w:t>
      </w:r>
    </w:p>
    <w:p w:rsidR="0074713B" w:rsidRDefault="0074713B" w:rsidP="00747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Святого Александра Невского,</w:t>
      </w:r>
    </w:p>
    <w:p w:rsidR="0074713B" w:rsidRDefault="0074713B" w:rsidP="00747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Святой Анны.</w:t>
      </w:r>
    </w:p>
    <w:p w:rsidR="0074713B" w:rsidRDefault="0074713B" w:rsidP="00AA7D9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документе мы впервые видим официальное описание знаков у орденов, в том числе и Александра Невского: лента красная, через левое плечо, крест </w:t>
      </w:r>
      <w:r w:rsidR="006760AE">
        <w:rPr>
          <w:rFonts w:ascii="Times New Roman" w:hAnsi="Times New Roman" w:cs="Times New Roman"/>
          <w:sz w:val="28"/>
          <w:szCs w:val="28"/>
        </w:rPr>
        <w:t>красный, и</w:t>
      </w:r>
      <w:r>
        <w:rPr>
          <w:rFonts w:ascii="Times New Roman" w:hAnsi="Times New Roman" w:cs="Times New Roman"/>
          <w:sz w:val="28"/>
          <w:szCs w:val="28"/>
        </w:rPr>
        <w:t>меющий в промежутках двуглавых орлов, а в середине изображение святого Александра на коне. На другой стороне</w:t>
      </w:r>
      <w:r w:rsidR="006760AE">
        <w:rPr>
          <w:rFonts w:ascii="Times New Roman" w:hAnsi="Times New Roman" w:cs="Times New Roman"/>
          <w:sz w:val="28"/>
          <w:szCs w:val="28"/>
        </w:rPr>
        <w:t xml:space="preserve"> в белом поле его вензель с княжескою короной.</w:t>
      </w:r>
    </w:p>
    <w:p w:rsidR="006760AE" w:rsidRDefault="006760AE" w:rsidP="0074713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Александра Невского – единственный орден, сохранившийся в наградной системе, и в императорской России, и в Советском Союзе, и в настоящее время в Российской Федерации, естественно, с чуть изменёнными наименованиями и изображениями.</w:t>
      </w:r>
    </w:p>
    <w:p w:rsidR="006760AE" w:rsidRPr="006760AE" w:rsidRDefault="006760AE" w:rsidP="006760AE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0AE">
        <w:rPr>
          <w:rFonts w:ascii="Times New Roman" w:hAnsi="Times New Roman" w:cs="Times New Roman"/>
          <w:sz w:val="28"/>
          <w:szCs w:val="28"/>
        </w:rPr>
        <w:t>В год празднования 800-летия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0AE">
        <w:rPr>
          <w:rFonts w:ascii="Times New Roman" w:hAnsi="Times New Roman" w:cs="Times New Roman"/>
          <w:sz w:val="28"/>
          <w:szCs w:val="28"/>
        </w:rPr>
        <w:t xml:space="preserve">со дня рождения государственного деятеля и полководца князя Александра Невского информация о государственных наградах будет, наверное, интересна при подготовке внеклассных мероприятий для студентов. </w:t>
      </w:r>
      <w:bookmarkStart w:id="0" w:name="_GoBack"/>
      <w:bookmarkEnd w:id="0"/>
    </w:p>
    <w:p w:rsidR="0074713B" w:rsidRPr="00302DB7" w:rsidRDefault="0074713B" w:rsidP="00CE35F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04DF7" w:rsidRPr="00CE35F5" w:rsidRDefault="00E04DF7" w:rsidP="00CE35F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E04DF7" w:rsidRPr="00CE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11CC"/>
    <w:multiLevelType w:val="hybridMultilevel"/>
    <w:tmpl w:val="CC84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8F"/>
    <w:rsid w:val="00302DB7"/>
    <w:rsid w:val="006760AE"/>
    <w:rsid w:val="0074713B"/>
    <w:rsid w:val="009A4EDB"/>
    <w:rsid w:val="00A20D03"/>
    <w:rsid w:val="00AA7D99"/>
    <w:rsid w:val="00AE0A8F"/>
    <w:rsid w:val="00CE35F5"/>
    <w:rsid w:val="00E04DF7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2021-01-25T07:02:00Z</dcterms:created>
  <dcterms:modified xsi:type="dcterms:W3CDTF">2021-01-25T10:01:00Z</dcterms:modified>
</cp:coreProperties>
</file>