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88" w:rsidRDefault="00E74788" w:rsidP="00E74788">
      <w:pPr>
        <w:jc w:val="center"/>
        <w:rPr>
          <w:rFonts w:ascii="Arial" w:hAnsi="Arial" w:cs="Arial"/>
          <w:color w:val="003D00"/>
          <w:sz w:val="42"/>
          <w:szCs w:val="42"/>
        </w:rPr>
      </w:pPr>
      <w:r>
        <w:rPr>
          <w:rFonts w:ascii="Arial" w:hAnsi="Arial" w:cs="Arial"/>
          <w:color w:val="003D00"/>
          <w:sz w:val="42"/>
          <w:szCs w:val="42"/>
        </w:rPr>
        <w:t>Историческая справка о 100-летии образования Татарской АССР</w:t>
      </w:r>
    </w:p>
    <w:p w:rsidR="00537DD1" w:rsidRPr="005552FA" w:rsidRDefault="00537DD1" w:rsidP="00537DD1">
      <w:pPr>
        <w:jc w:val="both"/>
        <w:rPr>
          <w:rFonts w:ascii="Times New Roman" w:hAnsi="Times New Roman" w:cs="Times New Roman"/>
          <w:i/>
          <w:color w:val="10180A"/>
          <w:sz w:val="24"/>
          <w:szCs w:val="24"/>
          <w14:textFill>
            <w14:solidFill>
              <w14:srgbClr w14:val="10180A">
                <w14:lumMod w14:val="50000"/>
              </w14:srgbClr>
            </w14:solidFill>
          </w14:textFill>
        </w:rPr>
      </w:pPr>
      <w:r w:rsidRPr="005552FA">
        <w:rPr>
          <w:rFonts w:ascii="Times New Roman" w:hAnsi="Times New Roman" w:cs="Times New Roman"/>
          <w:i/>
          <w:color w:val="10180A"/>
          <w:sz w:val="24"/>
          <w:szCs w:val="24"/>
        </w:rPr>
        <w:t xml:space="preserve">Революционные события 1917 года и последовавшая за ними гражданская война коренным образом изменили политический ландшафт России. </w:t>
      </w:r>
    </w:p>
    <w:p w:rsidR="00537DD1" w:rsidRPr="005552FA" w:rsidRDefault="00537DD1" w:rsidP="00537DD1">
      <w:pPr>
        <w:jc w:val="both"/>
        <w:rPr>
          <w:rFonts w:ascii="Times New Roman" w:hAnsi="Times New Roman" w:cs="Times New Roman"/>
          <w:i/>
          <w:color w:val="10180A"/>
          <w:sz w:val="24"/>
          <w:szCs w:val="24"/>
          <w14:textFill>
            <w14:solidFill>
              <w14:srgbClr w14:val="10180A">
                <w14:lumMod w14:val="50000"/>
              </w14:srgbClr>
            </w14:solidFill>
          </w14:textFill>
        </w:rPr>
      </w:pPr>
      <w:r w:rsidRPr="005552FA">
        <w:rPr>
          <w:rFonts w:ascii="Times New Roman" w:hAnsi="Times New Roman" w:cs="Times New Roman"/>
          <w:i/>
          <w:color w:val="10180A"/>
          <w:sz w:val="24"/>
          <w:szCs w:val="24"/>
        </w:rPr>
        <w:t>Жестокие классовые сражения сопровождались мощным национально-освободительным движением, пытавшимся реализовать исторический шанс на самоопределение народов бывшей империи.</w:t>
      </w:r>
    </w:p>
    <w:p w:rsidR="00537DD1" w:rsidRPr="005552FA" w:rsidRDefault="00916F8C" w:rsidP="00537DD1">
      <w:pPr>
        <w:jc w:val="both"/>
        <w:rPr>
          <w:rFonts w:ascii="Times New Roman" w:hAnsi="Times New Roman" w:cs="Times New Roman"/>
          <w:i/>
          <w:color w:val="10180A"/>
          <w:sz w:val="24"/>
          <w:szCs w:val="24"/>
        </w:rPr>
      </w:pPr>
      <w:r w:rsidRPr="005552FA">
        <w:rPr>
          <w:rFonts w:ascii="Times New Roman" w:hAnsi="Times New Roman" w:cs="Times New Roman"/>
          <w:i/>
          <w:color w:val="10180A"/>
          <w:sz w:val="24"/>
          <w:szCs w:val="24"/>
          <w14:textFill>
            <w14:solidFill>
              <w14:srgbClr w14:val="10180A">
                <w14:lumMod w14:val="50000"/>
              </w14:srgbClr>
            </w14:solidFill>
          </w14:textFill>
        </w:rPr>
        <w:t xml:space="preserve">     </w:t>
      </w:r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 xml:space="preserve">Решение о создании Татарской автономной советской социалистической республики было принято на заседании Политбюро ЦК РКП(б) 26 января 1920 г. Рабочую комиссию по организационным вопросам и определению границ республики возглавил Народный комиссар по делам национальностей </w:t>
      </w:r>
      <w:proofErr w:type="spellStart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И.В.Сталин</w:t>
      </w:r>
      <w:proofErr w:type="spellEnd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 xml:space="preserve">. Однако, </w:t>
      </w:r>
      <w:proofErr w:type="spellStart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В.И.Ленин</w:t>
      </w:r>
      <w:proofErr w:type="spellEnd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 xml:space="preserve"> полностью контролировал весь подготовительный процесс, неоднократно встречаясь с представителями татарского коммунистического движения. В частности, ключевым можно назвать совещание 22 марта 1920 г., которое Владимир Ильич провел в Москве с делегацией из Казани. В ее состав входили: член президиума Центрального бюро коммунистических организаций народов Востока при ЦК РКП(б), редактор газеты «</w:t>
      </w:r>
      <w:proofErr w:type="spellStart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Эшче</w:t>
      </w:r>
      <w:proofErr w:type="spellEnd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 xml:space="preserve">» </w:t>
      </w:r>
      <w:proofErr w:type="spellStart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Бурган</w:t>
      </w:r>
      <w:proofErr w:type="spellEnd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 xml:space="preserve"> Мансуров, заместитель председателя Центрального бюро коммунистических организаций народов Востока </w:t>
      </w:r>
      <w:proofErr w:type="spellStart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Мирсаид</w:t>
      </w:r>
      <w:proofErr w:type="spellEnd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 xml:space="preserve"> Султан-</w:t>
      </w:r>
      <w:proofErr w:type="spellStart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Галиев</w:t>
      </w:r>
      <w:proofErr w:type="spellEnd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 xml:space="preserve">, председатель Центрального бюро коммунистической организации народов Востока </w:t>
      </w:r>
      <w:proofErr w:type="spellStart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Сахибгарей</w:t>
      </w:r>
      <w:proofErr w:type="spellEnd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 xml:space="preserve"> Саид-</w:t>
      </w:r>
      <w:proofErr w:type="spellStart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Галиев</w:t>
      </w:r>
      <w:proofErr w:type="spellEnd"/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.</w:t>
      </w:r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  <w14:textFill>
            <w14:solidFill>
              <w14:srgbClr w14:val="10180A">
                <w14:lumMod w14:val="50000"/>
              </w14:srgbClr>
            </w14:solidFill>
          </w14:textFill>
        </w:rPr>
        <w:t xml:space="preserve"> </w:t>
      </w:r>
      <w:r w:rsidR="00537DD1" w:rsidRPr="005552FA">
        <w:rPr>
          <w:rFonts w:ascii="Times New Roman" w:hAnsi="Times New Roman" w:cs="Times New Roman"/>
          <w:i/>
          <w:color w:val="10180A"/>
          <w:sz w:val="24"/>
          <w:szCs w:val="24"/>
        </w:rPr>
        <w:t>Именно, эти три лидера татарских коммунистов и стали главными организаторами молодой республики.</w:t>
      </w:r>
    </w:p>
    <w:p w:rsidR="00537DD1" w:rsidRPr="000C4615" w:rsidRDefault="00916F8C" w:rsidP="00537DD1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  <w:r w:rsidRPr="000C4615">
        <w:rPr>
          <w:rFonts w:ascii="Times New Roman" w:hAnsi="Times New Roman" w:cs="Times New Roman"/>
          <w:color w:val="003300"/>
          <w:sz w:val="28"/>
          <w:szCs w:val="28"/>
        </w:rPr>
        <w:t xml:space="preserve">    </w:t>
      </w:r>
      <w:r w:rsidR="00537DD1" w:rsidRPr="000C4615">
        <w:rPr>
          <w:rFonts w:ascii="Times New Roman" w:hAnsi="Times New Roman" w:cs="Times New Roman"/>
          <w:color w:val="10180A"/>
          <w:sz w:val="28"/>
          <w:szCs w:val="28"/>
        </w:rPr>
        <w:t>Народы республики с уверенностью смотрят в завтрашний день. Путь, пройденный ими в ХХ столетии, несмотря на все сложности и противоречия, стал историей возрождения государственности, восстановления традиций, поиска своего уникального места в российской и мировой цивилизации</w:t>
      </w:r>
      <w:r w:rsidR="00E74788" w:rsidRPr="000C4615">
        <w:rPr>
          <w:rFonts w:ascii="Times New Roman" w:hAnsi="Times New Roman" w:cs="Times New Roman"/>
          <w:noProof/>
          <w:color w:val="10180A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1047750</wp:posOffset>
            </wp:positionV>
            <wp:extent cx="3476625" cy="1601470"/>
            <wp:effectExtent l="0" t="0" r="9525" b="0"/>
            <wp:wrapThrough wrapText="bothSides">
              <wp:wrapPolygon edited="0">
                <wp:start x="0" y="0"/>
                <wp:lineTo x="0" y="21326"/>
                <wp:lineTo x="21541" y="21326"/>
                <wp:lineTo x="21541" y="0"/>
                <wp:lineTo x="0" y="0"/>
              </wp:wrapPolygon>
            </wp:wrapThrough>
            <wp:docPr id="1" name="Рисунок 1" descr="Историческая справка о 100-летии образования Татарской АССР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ческая справка о 100-летии образования Татарской АССР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DD1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. </w:t>
      </w:r>
    </w:p>
    <w:p w:rsidR="00537DD1" w:rsidRPr="000C4615" w:rsidRDefault="00916F8C" w:rsidP="00537DD1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  <w:r w:rsidRPr="005552FA">
        <w:rPr>
          <w:rFonts w:ascii="Times New Roman" w:hAnsi="Times New Roman" w:cs="Times New Roman"/>
          <w:b/>
          <w:color w:val="10180A"/>
          <w:sz w:val="28"/>
          <w:szCs w:val="28"/>
        </w:rPr>
        <w:t xml:space="preserve">    </w:t>
      </w:r>
      <w:r w:rsidR="00537DD1" w:rsidRPr="005552FA">
        <w:rPr>
          <w:rFonts w:ascii="Times New Roman" w:hAnsi="Times New Roman" w:cs="Times New Roman"/>
          <w:b/>
          <w:color w:val="10180A"/>
          <w:sz w:val="28"/>
          <w:szCs w:val="28"/>
        </w:rPr>
        <w:t>Казанский строительный колледж</w:t>
      </w:r>
      <w:r w:rsidR="00537DD1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  <w:r w:rsidR="000C76CE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так же </w:t>
      </w:r>
      <w:r w:rsidR="00537DD1" w:rsidRPr="000C4615">
        <w:rPr>
          <w:rFonts w:ascii="Times New Roman" w:hAnsi="Times New Roman" w:cs="Times New Roman"/>
          <w:color w:val="10180A"/>
          <w:sz w:val="28"/>
          <w:szCs w:val="28"/>
        </w:rPr>
        <w:t>вместе со всей республикой пра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зднует юбилей ТАССР, участвует в </w:t>
      </w:r>
      <w:r w:rsidR="007223AC" w:rsidRPr="005552FA">
        <w:rPr>
          <w:rFonts w:ascii="Times New Roman" w:hAnsi="Times New Roman" w:cs="Times New Roman"/>
          <w:b/>
          <w:color w:val="10180A"/>
          <w:sz w:val="28"/>
          <w:szCs w:val="28"/>
        </w:rPr>
        <w:t>Цикле мероприятий, приуроченных к празднованию 100-летия образования ТАССР «Мы помним».</w:t>
      </w:r>
    </w:p>
    <w:p w:rsidR="00537DD1" w:rsidRPr="000C4615" w:rsidRDefault="000C76CE" w:rsidP="00537DD1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  <w:r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В холле третьего корпуса установлен </w:t>
      </w:r>
      <w:r w:rsidR="00442CDB" w:rsidRPr="000C4615">
        <w:rPr>
          <w:rFonts w:ascii="Times New Roman" w:hAnsi="Times New Roman" w:cs="Times New Roman"/>
          <w:color w:val="10180A"/>
          <w:sz w:val="28"/>
          <w:szCs w:val="28"/>
        </w:rPr>
        <w:t>флаг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шток с тремя флагами: Флаг Российской Федерации, Флаг Республики Татарстан и Флаг 100-летия ТАССР.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В кабинетах татарского языка и литературы оформлены уголки, посвященные 100-лети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</w:rPr>
        <w:t>ю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ТАССР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</w:rPr>
        <w:t>.</w:t>
      </w:r>
      <w:r w:rsidR="00537DD1" w:rsidRPr="000C4615">
        <w:rPr>
          <w:rFonts w:ascii="Times New Roman" w:hAnsi="Times New Roman" w:cs="Times New Roman"/>
          <w:noProof/>
          <w:color w:val="10180A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4491990</wp:posOffset>
            </wp:positionH>
            <wp:positionV relativeFrom="page">
              <wp:posOffset>8172450</wp:posOffset>
            </wp:positionV>
            <wp:extent cx="14478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Рисунок 2" descr="D:\Users\user\Desktop\Габдрахманова Ж.А\фотографии\флаги ТА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Габдрахманова Ж.А\фотографии\флаги ТАСС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F8C" w:rsidRDefault="005552FA" w:rsidP="00916F8C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  <w:r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  <w:u w:val="single"/>
        </w:rPr>
        <w:t>9.12.2019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для студентов нашего колледжа состоялась 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Презентация документальных фильмов о выдающихся 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</w:rPr>
        <w:t>личностях Татарской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республики 20 века </w:t>
      </w:r>
      <w:proofErr w:type="spellStart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Салихе</w:t>
      </w:r>
      <w:proofErr w:type="spellEnd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  <w:proofErr w:type="spellStart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Япееве</w:t>
      </w:r>
      <w:proofErr w:type="spellEnd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, </w:t>
      </w:r>
      <w:proofErr w:type="spellStart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Назибе</w:t>
      </w:r>
      <w:proofErr w:type="spellEnd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  <w:proofErr w:type="spellStart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Жиганове</w:t>
      </w:r>
      <w:proofErr w:type="spellEnd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, приуроченных к 100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</w:rPr>
        <w:t>-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летию ТАССР, созданных при содействии Президентского гранта РФ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</w:rPr>
        <w:t>, которую провел представитель к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ультурн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</w:rPr>
        <w:t>ого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центр</w:t>
      </w:r>
      <w:r w:rsidR="00916F8C" w:rsidRPr="000C4615">
        <w:rPr>
          <w:rFonts w:ascii="Times New Roman" w:hAnsi="Times New Roman" w:cs="Times New Roman"/>
          <w:color w:val="10180A"/>
          <w:sz w:val="28"/>
          <w:szCs w:val="28"/>
        </w:rPr>
        <w:t>а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«</w:t>
      </w:r>
      <w:proofErr w:type="spellStart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Аярис</w:t>
      </w:r>
      <w:proofErr w:type="spellEnd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» Фадеев А.В.</w:t>
      </w:r>
    </w:p>
    <w:p w:rsidR="005552FA" w:rsidRPr="000C4615" w:rsidRDefault="005552FA" w:rsidP="00916F8C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</w:p>
    <w:p w:rsidR="008B4599" w:rsidRDefault="00916F8C" w:rsidP="005552FA">
      <w:pPr>
        <w:jc w:val="both"/>
        <w:rPr>
          <w:rFonts w:ascii="Times New Roman" w:hAnsi="Times New Roman" w:cs="Times New Roman"/>
          <w:color w:val="10180A"/>
          <w:sz w:val="28"/>
          <w:szCs w:val="28"/>
          <w:u w:val="single"/>
        </w:rPr>
      </w:pPr>
      <w:r w:rsidRPr="000C4615">
        <w:rPr>
          <w:rFonts w:ascii="Times New Roman" w:hAnsi="Times New Roman" w:cs="Times New Roman"/>
          <w:color w:val="10180A"/>
          <w:sz w:val="28"/>
          <w:szCs w:val="28"/>
          <w:u w:val="single"/>
        </w:rPr>
        <w:t>21.01.2020</w:t>
      </w:r>
      <w:r w:rsidR="0099599B" w:rsidRPr="000C4615">
        <w:rPr>
          <w:noProof/>
          <w:color w:val="10180A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ge">
              <wp:posOffset>1647825</wp:posOffset>
            </wp:positionV>
            <wp:extent cx="279082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26" y="21370"/>
                <wp:lineTo x="21526" y="0"/>
                <wp:lineTo x="0" y="0"/>
              </wp:wrapPolygon>
            </wp:wrapThrough>
            <wp:docPr id="3" name="Рисунок 3" descr="D:\Users\user\AppData\Local\Packages\microsoft.microsoftedge_8wekyb3d8bbwe\AC\#!001\MicrosoftEdge\Cache\WQARME9J\269a0c75dcc668d846ce85b5abf62a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AppData\Local\Packages\microsoft.microsoftedge_8wekyb3d8bbwe\AC\#!001\MicrosoftEdge\Cache\WQARME9J\269a0c75dcc668d846ce85b5abf62a46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F6E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с</w:t>
      </w:r>
      <w:r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остоялась 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Литературно-поэтическая встреча с журналистом, поэтом, писателем, руководителем образовательного центра «Золотое сечение» </w:t>
      </w:r>
      <w:proofErr w:type="spellStart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Хапчик</w:t>
      </w:r>
      <w:proofErr w:type="spellEnd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Иосифом Яковлевичем,</w:t>
      </w:r>
      <w:r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приуроченная к 100-летию ТАССР.</w:t>
      </w:r>
    </w:p>
    <w:p w:rsidR="00916F8C" w:rsidRDefault="00916F8C" w:rsidP="008B4599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  <w:r w:rsidRPr="000C4615">
        <w:rPr>
          <w:rFonts w:ascii="Times New Roman" w:hAnsi="Times New Roman" w:cs="Times New Roman"/>
          <w:color w:val="10180A"/>
          <w:sz w:val="28"/>
          <w:szCs w:val="28"/>
          <w:u w:val="single"/>
        </w:rPr>
        <w:t>18.02.2020</w:t>
      </w:r>
      <w:r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было организовано</w:t>
      </w:r>
      <w:r w:rsidRPr="008B4599"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  <w:proofErr w:type="spellStart"/>
      <w:r w:rsidRPr="000C4615">
        <w:rPr>
          <w:rFonts w:ascii="Times New Roman" w:hAnsi="Times New Roman" w:cs="Times New Roman"/>
          <w:color w:val="10180A"/>
          <w:sz w:val="28"/>
          <w:szCs w:val="28"/>
        </w:rPr>
        <w:t>внутриколледжное</w:t>
      </w:r>
      <w:proofErr w:type="spellEnd"/>
      <w:r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мероприятие «Развитие медицины в Татарской Республике и профилактика заболеваний», посвященное 100-летию ТАССР</w:t>
      </w:r>
      <w:r w:rsidR="008B4599">
        <w:rPr>
          <w:rFonts w:ascii="Times New Roman" w:hAnsi="Times New Roman" w:cs="Times New Roman"/>
          <w:color w:val="10180A"/>
          <w:sz w:val="28"/>
          <w:szCs w:val="28"/>
        </w:rPr>
        <w:t>.</w:t>
      </w:r>
      <w:r w:rsidRPr="000C4615">
        <w:rPr>
          <w:rFonts w:ascii="Times New Roman" w:hAnsi="Times New Roman" w:cs="Times New Roman"/>
          <w:color w:val="10180A"/>
          <w:sz w:val="28"/>
          <w:szCs w:val="28"/>
        </w:rPr>
        <w:tab/>
      </w:r>
    </w:p>
    <w:p w:rsidR="005552FA" w:rsidRDefault="000F0FA4" w:rsidP="00C057B2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  <w:r w:rsidRPr="00C057B2">
        <w:rPr>
          <w:rFonts w:ascii="Times New Roman" w:hAnsi="Times New Roman" w:cs="Times New Roman"/>
          <w:noProof/>
          <w:color w:val="10180A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175895</wp:posOffset>
            </wp:positionH>
            <wp:positionV relativeFrom="page">
              <wp:posOffset>4600575</wp:posOffset>
            </wp:positionV>
            <wp:extent cx="1390650" cy="1854835"/>
            <wp:effectExtent l="0" t="0" r="0" b="0"/>
            <wp:wrapThrough wrapText="bothSides">
              <wp:wrapPolygon edited="0">
                <wp:start x="0" y="0"/>
                <wp:lineTo x="0" y="21297"/>
                <wp:lineTo x="21304" y="21297"/>
                <wp:lineTo x="21304" y="0"/>
                <wp:lineTo x="0" y="0"/>
              </wp:wrapPolygon>
            </wp:wrapThrough>
            <wp:docPr id="4" name="Рисунок 4" descr="D:\Users\user\Desktop\Габдрахманова Ж.А\фотографии\тасср\IMG-2020052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Габдрахманова Ж.А\фотографии\тасср\IMG-20200522-WA0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7B2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2704465</wp:posOffset>
            </wp:positionH>
            <wp:positionV relativeFrom="margin">
              <wp:posOffset>4014470</wp:posOffset>
            </wp:positionV>
            <wp:extent cx="2276475" cy="1706880"/>
            <wp:effectExtent l="0" t="0" r="9525" b="7620"/>
            <wp:wrapThrough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hrough>
            <wp:docPr id="5" name="Рисунок 5" descr="D:\Users\user\Desktop\Габдрахманова Ж.А\фотографии\тасср\IMG-20200522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Габдрахманова Ж.А\фотографии\тасср\IMG-20200522-WA0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B2" w:rsidRPr="00C057B2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4243070</wp:posOffset>
            </wp:positionH>
            <wp:positionV relativeFrom="page">
              <wp:posOffset>4267200</wp:posOffset>
            </wp:positionV>
            <wp:extent cx="1771650" cy="1328420"/>
            <wp:effectExtent l="0" t="0" r="0" b="5080"/>
            <wp:wrapThrough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hrough>
            <wp:docPr id="6" name="Рисунок 6" descr="D:\Users\user\Desktop\Габдрахманова Ж.А\фотографии\тасср\IMG-20200522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Габдрахманова Ж.А\фотографии\тасср\IMG-20200522-WA0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6E" w:rsidRPr="000C4615">
        <w:rPr>
          <w:rFonts w:ascii="Times New Roman" w:hAnsi="Times New Roman" w:cs="Times New Roman"/>
          <w:color w:val="10180A"/>
          <w:sz w:val="28"/>
          <w:szCs w:val="28"/>
          <w:u w:val="single"/>
        </w:rPr>
        <w:t>3.03.2020</w:t>
      </w:r>
      <w:r w:rsidR="00962F6E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Администрацией колледжа и выпускником колледжа Назиповым </w:t>
      </w:r>
      <w:proofErr w:type="spellStart"/>
      <w:r w:rsidR="00962F6E" w:rsidRPr="000C4615">
        <w:rPr>
          <w:rFonts w:ascii="Times New Roman" w:hAnsi="Times New Roman" w:cs="Times New Roman"/>
          <w:color w:val="10180A"/>
          <w:sz w:val="28"/>
          <w:szCs w:val="28"/>
        </w:rPr>
        <w:t>Ленаром</w:t>
      </w:r>
      <w:proofErr w:type="spellEnd"/>
      <w:r w:rsidR="000C4615">
        <w:rPr>
          <w:rFonts w:ascii="Times New Roman" w:hAnsi="Times New Roman" w:cs="Times New Roman"/>
          <w:color w:val="10180A"/>
          <w:sz w:val="28"/>
          <w:szCs w:val="28"/>
        </w:rPr>
        <w:t>,</w:t>
      </w:r>
      <w:r w:rsidR="00962F6E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была организована Экскурсия для преподавателей колледжа по городу Казани и Кремлю, приуроченная к 100-летию ТАССР</w:t>
      </w:r>
      <w:r w:rsidR="00A23523" w:rsidRPr="000C4615">
        <w:rPr>
          <w:rFonts w:ascii="Times New Roman" w:hAnsi="Times New Roman" w:cs="Times New Roman"/>
          <w:color w:val="10180A"/>
          <w:sz w:val="28"/>
          <w:szCs w:val="28"/>
        </w:rPr>
        <w:t>.</w:t>
      </w:r>
      <w:r w:rsidR="00C057B2" w:rsidRPr="00C057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2F6E" w:rsidRPr="000C4615" w:rsidRDefault="00962F6E" w:rsidP="00962F6E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  <w:r w:rsidRPr="000C4615">
        <w:rPr>
          <w:rFonts w:ascii="Times New Roman" w:hAnsi="Times New Roman" w:cs="Times New Roman"/>
          <w:color w:val="10180A"/>
          <w:sz w:val="28"/>
          <w:szCs w:val="28"/>
        </w:rPr>
        <w:tab/>
      </w:r>
    </w:p>
    <w:p w:rsidR="008B4599" w:rsidRDefault="008B4599" w:rsidP="008B4599">
      <w:pPr>
        <w:jc w:val="both"/>
        <w:rPr>
          <w:rFonts w:ascii="Times New Roman" w:hAnsi="Times New Roman" w:cs="Times New Roman"/>
          <w:color w:val="10180A"/>
          <w:sz w:val="28"/>
          <w:szCs w:val="28"/>
          <w:u w:val="single"/>
        </w:rPr>
      </w:pPr>
    </w:p>
    <w:p w:rsidR="00C057B2" w:rsidRDefault="00C057B2" w:rsidP="008B4599">
      <w:pPr>
        <w:jc w:val="both"/>
        <w:rPr>
          <w:rFonts w:ascii="Times New Roman" w:hAnsi="Times New Roman" w:cs="Times New Roman"/>
          <w:color w:val="10180A"/>
          <w:sz w:val="28"/>
          <w:szCs w:val="28"/>
          <w:u w:val="single"/>
        </w:rPr>
      </w:pPr>
    </w:p>
    <w:p w:rsidR="000F0FA4" w:rsidRDefault="000F0FA4" w:rsidP="008B4599">
      <w:pPr>
        <w:jc w:val="both"/>
        <w:rPr>
          <w:rFonts w:ascii="Times New Roman" w:hAnsi="Times New Roman" w:cs="Times New Roman"/>
          <w:color w:val="10180A"/>
          <w:sz w:val="28"/>
          <w:szCs w:val="28"/>
          <w:u w:val="single"/>
        </w:rPr>
      </w:pPr>
    </w:p>
    <w:p w:rsidR="000F0FA4" w:rsidRDefault="000F0FA4" w:rsidP="008B4599">
      <w:pPr>
        <w:jc w:val="both"/>
        <w:rPr>
          <w:rFonts w:ascii="Times New Roman" w:hAnsi="Times New Roman" w:cs="Times New Roman"/>
          <w:color w:val="10180A"/>
          <w:sz w:val="28"/>
          <w:szCs w:val="28"/>
          <w:u w:val="single"/>
        </w:rPr>
      </w:pPr>
    </w:p>
    <w:p w:rsidR="005552FA" w:rsidRDefault="00962F6E" w:rsidP="008B4599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  <w:r w:rsidRPr="000C4615">
        <w:rPr>
          <w:rFonts w:ascii="Times New Roman" w:hAnsi="Times New Roman" w:cs="Times New Roman"/>
          <w:color w:val="10180A"/>
          <w:sz w:val="28"/>
          <w:szCs w:val="28"/>
          <w:u w:val="single"/>
        </w:rPr>
        <w:t>4 марта 2020</w:t>
      </w:r>
      <w:r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  <w:r w:rsidR="008B4599">
        <w:rPr>
          <w:rFonts w:ascii="Times New Roman" w:hAnsi="Times New Roman" w:cs="Times New Roman"/>
          <w:color w:val="10180A"/>
          <w:sz w:val="28"/>
          <w:szCs w:val="28"/>
        </w:rPr>
        <w:t xml:space="preserve">  </w:t>
      </w:r>
      <w:r w:rsidRPr="000C4615">
        <w:rPr>
          <w:rFonts w:ascii="Times New Roman" w:hAnsi="Times New Roman" w:cs="Times New Roman"/>
          <w:color w:val="10180A"/>
          <w:sz w:val="28"/>
          <w:szCs w:val="28"/>
        </w:rPr>
        <w:t>организована Публичная лекция на основе исторических документов, фотографий, фрагментов кинохроники из фондов Государственного архива в рамках празднования 100-летия ТАССР</w:t>
      </w:r>
      <w:r w:rsidR="007914AF" w:rsidRPr="000C4615">
        <w:rPr>
          <w:rFonts w:ascii="Times New Roman" w:hAnsi="Times New Roman" w:cs="Times New Roman"/>
          <w:color w:val="10180A"/>
          <w:sz w:val="28"/>
          <w:szCs w:val="28"/>
        </w:rPr>
        <w:t>.</w:t>
      </w:r>
      <w:r w:rsidRPr="000C4615">
        <w:rPr>
          <w:rFonts w:ascii="Times New Roman" w:hAnsi="Times New Roman" w:cs="Times New Roman"/>
          <w:color w:val="10180A"/>
          <w:sz w:val="28"/>
          <w:szCs w:val="28"/>
        </w:rPr>
        <w:tab/>
      </w:r>
    </w:p>
    <w:p w:rsidR="007223AC" w:rsidRPr="000C4615" w:rsidRDefault="000F0FA4" w:rsidP="008B4599">
      <w:pPr>
        <w:jc w:val="both"/>
        <w:rPr>
          <w:rFonts w:ascii="Times New Roman" w:hAnsi="Times New Roman" w:cs="Times New Roman"/>
          <w:color w:val="10180A"/>
          <w:sz w:val="28"/>
          <w:szCs w:val="28"/>
        </w:rPr>
      </w:pPr>
      <w:r w:rsidRPr="000C4615">
        <w:rPr>
          <w:rFonts w:ascii="Times New Roman" w:hAnsi="Times New Roman" w:cs="Times New Roman"/>
          <w:noProof/>
          <w:color w:val="10180A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3489325</wp:posOffset>
            </wp:positionH>
            <wp:positionV relativeFrom="margin">
              <wp:align>bottom</wp:align>
            </wp:positionV>
            <wp:extent cx="276415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36" y="21488"/>
                <wp:lineTo x="21436" y="0"/>
                <wp:lineTo x="0" y="0"/>
              </wp:wrapPolygon>
            </wp:wrapTight>
            <wp:docPr id="8" name="Рисунок 8" descr="D:\Users\user\Desktop\Габдрахманова Ж.А\фотографии\весення капель\IMG-2020051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esktop\Габдрахманова Ж.А\фотографии\весення капель\IMG-20200516-WA0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FA">
        <w:rPr>
          <w:rFonts w:ascii="Times New Roman" w:hAnsi="Times New Roman" w:cs="Times New Roman"/>
          <w:color w:val="10180A"/>
          <w:sz w:val="28"/>
          <w:szCs w:val="28"/>
        </w:rPr>
        <w:t>С</w:t>
      </w:r>
      <w:r w:rsidR="000C4615">
        <w:rPr>
          <w:rFonts w:ascii="Times New Roman" w:hAnsi="Times New Roman" w:cs="Times New Roman"/>
          <w:color w:val="10180A"/>
          <w:sz w:val="28"/>
          <w:szCs w:val="28"/>
        </w:rPr>
        <w:t>туденты нашего колледжа участвуют в Республиканских конкурсах</w:t>
      </w:r>
      <w:r w:rsidR="005552FA" w:rsidRPr="005552FA">
        <w:t xml:space="preserve"> </w:t>
      </w:r>
      <w:r w:rsidR="005552FA" w:rsidRPr="005552FA">
        <w:rPr>
          <w:rFonts w:ascii="Times New Roman" w:hAnsi="Times New Roman" w:cs="Times New Roman"/>
          <w:sz w:val="28"/>
          <w:szCs w:val="28"/>
        </w:rPr>
        <w:t>в рамках</w:t>
      </w:r>
      <w:r w:rsidR="005552FA">
        <w:t xml:space="preserve"> </w:t>
      </w:r>
      <w:r w:rsidR="005552FA" w:rsidRPr="005552FA">
        <w:rPr>
          <w:rFonts w:ascii="Times New Roman" w:hAnsi="Times New Roman" w:cs="Times New Roman"/>
          <w:color w:val="10180A"/>
          <w:sz w:val="28"/>
          <w:szCs w:val="28"/>
        </w:rPr>
        <w:t>Цикл</w:t>
      </w:r>
      <w:r w:rsidR="005552FA">
        <w:rPr>
          <w:rFonts w:ascii="Times New Roman" w:hAnsi="Times New Roman" w:cs="Times New Roman"/>
          <w:color w:val="10180A"/>
          <w:sz w:val="28"/>
          <w:szCs w:val="28"/>
        </w:rPr>
        <w:t>а</w:t>
      </w:r>
      <w:r w:rsidR="005552FA" w:rsidRPr="005552FA">
        <w:rPr>
          <w:rFonts w:ascii="Times New Roman" w:hAnsi="Times New Roman" w:cs="Times New Roman"/>
          <w:color w:val="10180A"/>
          <w:sz w:val="28"/>
          <w:szCs w:val="28"/>
        </w:rPr>
        <w:t xml:space="preserve"> мероприятий, приуроченных к празднованию 100-летия образования ТАССР «Мы помним».</w:t>
      </w:r>
      <w:bookmarkStart w:id="0" w:name="_GoBack"/>
      <w:bookmarkEnd w:id="0"/>
      <w:r w:rsidR="000C4615">
        <w:rPr>
          <w:rFonts w:ascii="Times New Roman" w:hAnsi="Times New Roman" w:cs="Times New Roman"/>
          <w:color w:val="10180A"/>
          <w:sz w:val="28"/>
          <w:szCs w:val="28"/>
        </w:rPr>
        <w:t>Приняли у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частие в республиканском конкурсе видеороликов «Вперёд в прошлое», посвященный 100-летию образования ТАССР</w:t>
      </w:r>
      <w:r w:rsidR="000C4615">
        <w:rPr>
          <w:rFonts w:ascii="Times New Roman" w:hAnsi="Times New Roman" w:cs="Times New Roman"/>
          <w:color w:val="10180A"/>
          <w:sz w:val="28"/>
          <w:szCs w:val="28"/>
        </w:rPr>
        <w:t xml:space="preserve"> (заняли 3 место).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</w:p>
    <w:p w:rsidR="007223AC" w:rsidRDefault="005552FA" w:rsidP="000C461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C4615">
        <w:rPr>
          <w:rFonts w:ascii="Times New Roman" w:hAnsi="Times New Roman" w:cs="Times New Roman"/>
          <w:color w:val="10180A"/>
          <w:sz w:val="28"/>
          <w:szCs w:val="28"/>
          <w:u w:val="single"/>
        </w:rPr>
        <w:t>29.01.2020</w:t>
      </w:r>
      <w:r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0180A"/>
          <w:sz w:val="28"/>
          <w:szCs w:val="28"/>
        </w:rPr>
        <w:t xml:space="preserve">Хамитов Рифат участвовал </w:t>
      </w:r>
      <w:r w:rsidRPr="000C4615">
        <w:rPr>
          <w:rFonts w:ascii="Times New Roman" w:hAnsi="Times New Roman" w:cs="Times New Roman"/>
          <w:color w:val="10180A"/>
          <w:sz w:val="28"/>
          <w:szCs w:val="28"/>
        </w:rPr>
        <w:t>в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Республиканском конкурсе вокалистов «</w:t>
      </w:r>
      <w:proofErr w:type="spellStart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Сандугач</w:t>
      </w:r>
      <w:proofErr w:type="spellEnd"/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», посвященном</w:t>
      </w:r>
      <w:r w:rsidR="000C4615" w:rsidRPr="000C4615">
        <w:rPr>
          <w:rFonts w:ascii="Times New Roman" w:hAnsi="Times New Roman" w:cs="Times New Roman"/>
          <w:color w:val="10180A"/>
          <w:sz w:val="28"/>
          <w:szCs w:val="28"/>
        </w:rPr>
        <w:t xml:space="preserve"> </w:t>
      </w:r>
      <w:r w:rsidR="007223AC" w:rsidRPr="000C4615">
        <w:rPr>
          <w:rFonts w:ascii="Times New Roman" w:hAnsi="Times New Roman" w:cs="Times New Roman"/>
          <w:color w:val="10180A"/>
          <w:sz w:val="28"/>
          <w:szCs w:val="28"/>
        </w:rPr>
        <w:t>85-летию со дня рождения народного артиста Республики Татарстан Ильхама Шакирова</w:t>
      </w:r>
      <w:r w:rsidR="000C4615">
        <w:rPr>
          <w:rFonts w:ascii="Times New Roman" w:hAnsi="Times New Roman" w:cs="Times New Roman"/>
          <w:color w:val="10180A"/>
          <w:sz w:val="28"/>
          <w:szCs w:val="28"/>
        </w:rPr>
        <w:t>.</w:t>
      </w:r>
      <w:r w:rsidR="000C4615" w:rsidRPr="000C46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DD1" w:rsidRDefault="00537DD1" w:rsidP="00537DD1"/>
    <w:sectPr w:rsidR="00537DD1" w:rsidSect="000C4615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88"/>
    <w:rsid w:val="000C4615"/>
    <w:rsid w:val="000C76CE"/>
    <w:rsid w:val="000F0FA4"/>
    <w:rsid w:val="00442CDB"/>
    <w:rsid w:val="004A14A0"/>
    <w:rsid w:val="00537DD1"/>
    <w:rsid w:val="005552FA"/>
    <w:rsid w:val="007223AC"/>
    <w:rsid w:val="007914AF"/>
    <w:rsid w:val="007B5679"/>
    <w:rsid w:val="008B4599"/>
    <w:rsid w:val="00916F8C"/>
    <w:rsid w:val="00962F6E"/>
    <w:rsid w:val="0099599B"/>
    <w:rsid w:val="00A23523"/>
    <w:rsid w:val="00C057B2"/>
    <w:rsid w:val="00E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4AD8"/>
  <w15:chartTrackingRefBased/>
  <w15:docId w15:val="{4C9C7E46-7DD3-4B6B-9A9E-8CA50DB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6F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6F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6F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6F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6F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i1.wp.com/tatar-congress.org/wp-content/uploads/2020/02/TA100R-logo.jpg?fit=1134%2C604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2020-05-22T06:50:00Z</dcterms:created>
  <dcterms:modified xsi:type="dcterms:W3CDTF">2020-05-23T05:17:00Z</dcterms:modified>
</cp:coreProperties>
</file>